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发射塔架、发射台以及移动发射装置项目规划设计纲要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08" w:history="1">
        <w:r>
          <w:rPr>
            <w:rFonts w:ascii="仿宋" w:eastAsia="仿宋" w:hAnsi="仿宋" w:cs="仿宋" w:hint="eastAsia"/>
            <w:lang w:eastAsia="zh-CN"/>
          </w:rPr>
          <w:t>序言</w:t>
        </w:r>
        <w:r>
          <w:tab/>
        </w:r>
        <w:r>
          <w:fldChar w:fldCharType="begin"/>
        </w:r>
        <w:r>
          <w:instrText xml:space="preserve"> PAGEREF _Toc11608 \h </w:instrText>
        </w:r>
        <w:r>
          <w:fldChar w:fldCharType="separate"/>
        </w:r>
        <w:r>
          <w:t>3</w:t>
        </w:r>
        <w:r>
          <w:fldChar w:fldCharType="end"/>
        </w:r>
      </w:hyperlink>
    </w:p>
    <w:p>
      <w:pPr>
        <w:pStyle w:val="TOC1"/>
        <w:tabs>
          <w:tab w:val="right" w:leader="dot" w:pos="8306"/>
        </w:tabs>
      </w:pPr>
      <w:hyperlink w:anchor="_Toc8907" w:history="1">
        <w:r>
          <w:rPr>
            <w:rFonts w:ascii="仿宋" w:eastAsia="仿宋" w:hAnsi="仿宋" w:cs="仿宋" w:hint="eastAsia"/>
            <w:lang w:eastAsia="zh-CN"/>
          </w:rPr>
          <w:t>一、市场分析、调研</w:t>
        </w:r>
        <w:r>
          <w:tab/>
        </w:r>
        <w:r>
          <w:fldChar w:fldCharType="begin"/>
        </w:r>
        <w:r>
          <w:instrText xml:space="preserve"> PAGEREF _Toc8907 \h </w:instrText>
        </w:r>
        <w:r>
          <w:fldChar w:fldCharType="separate"/>
        </w:r>
        <w:r>
          <w:t>3</w:t>
        </w:r>
        <w:r>
          <w:fldChar w:fldCharType="end"/>
        </w:r>
      </w:hyperlink>
    </w:p>
    <w:p>
      <w:pPr>
        <w:pStyle w:val="TOC2"/>
        <w:tabs>
          <w:tab w:val="right" w:leader="dot" w:pos="8306"/>
        </w:tabs>
      </w:pPr>
      <w:hyperlink w:anchor="_Toc12160" w:history="1">
        <w:r>
          <w:rPr>
            <w:rFonts w:ascii="仿宋" w:eastAsia="仿宋" w:hAnsi="仿宋" w:cs="仿宋" w:hint="eastAsia"/>
            <w:lang w:eastAsia="zh-CN"/>
          </w:rPr>
          <w:t>(一)、发射塔架、发射台以及移动发射装置行业分析</w:t>
        </w:r>
        <w:r>
          <w:tab/>
        </w:r>
        <w:r>
          <w:fldChar w:fldCharType="begin"/>
        </w:r>
        <w:r>
          <w:instrText xml:space="preserve"> PAGEREF _Toc12160 \h </w:instrText>
        </w:r>
        <w:r>
          <w:fldChar w:fldCharType="separate"/>
        </w:r>
        <w:r>
          <w:t>3</w:t>
        </w:r>
        <w:r>
          <w:fldChar w:fldCharType="end"/>
        </w:r>
      </w:hyperlink>
    </w:p>
    <w:p>
      <w:pPr>
        <w:pStyle w:val="TOC2"/>
        <w:tabs>
          <w:tab w:val="right" w:leader="dot" w:pos="8306"/>
        </w:tabs>
      </w:pPr>
      <w:hyperlink w:anchor="_Toc1835" w:history="1">
        <w:r>
          <w:rPr>
            <w:rFonts w:ascii="仿宋" w:eastAsia="仿宋" w:hAnsi="仿宋" w:cs="仿宋" w:hint="eastAsia"/>
            <w:lang w:eastAsia="zh-CN"/>
          </w:rPr>
          <w:t>(二)、发射塔架、发射台以及移动发射装置市场分析预测</w:t>
        </w:r>
        <w:r>
          <w:tab/>
        </w:r>
        <w:r>
          <w:fldChar w:fldCharType="begin"/>
        </w:r>
        <w:r>
          <w:instrText xml:space="preserve"> PAGEREF _Toc1835 \h </w:instrText>
        </w:r>
        <w:r>
          <w:fldChar w:fldCharType="separate"/>
        </w:r>
        <w:r>
          <w:t>4</w:t>
        </w:r>
        <w:r>
          <w:fldChar w:fldCharType="end"/>
        </w:r>
      </w:hyperlink>
    </w:p>
    <w:p>
      <w:pPr>
        <w:pStyle w:val="TOC1"/>
        <w:tabs>
          <w:tab w:val="right" w:leader="dot" w:pos="8306"/>
        </w:tabs>
      </w:pPr>
      <w:hyperlink w:anchor="_Toc30713" w:history="1">
        <w:r>
          <w:rPr>
            <w:rFonts w:ascii="仿宋" w:eastAsia="仿宋" w:hAnsi="仿宋" w:cs="仿宋" w:hint="eastAsia"/>
            <w:lang w:eastAsia="zh-CN"/>
          </w:rPr>
          <w:t>二、发射塔架、发射台以及移动发射装置项目建设单位说明</w:t>
        </w:r>
        <w:r>
          <w:tab/>
        </w:r>
        <w:r>
          <w:fldChar w:fldCharType="begin"/>
        </w:r>
        <w:r>
          <w:instrText xml:space="preserve"> PAGEREF _Toc30713 \h </w:instrText>
        </w:r>
        <w:r>
          <w:fldChar w:fldCharType="separate"/>
        </w:r>
        <w:r>
          <w:t>5</w:t>
        </w:r>
        <w:r>
          <w:fldChar w:fldCharType="end"/>
        </w:r>
      </w:hyperlink>
    </w:p>
    <w:p>
      <w:pPr>
        <w:pStyle w:val="TOC2"/>
        <w:tabs>
          <w:tab w:val="right" w:leader="dot" w:pos="8306"/>
        </w:tabs>
      </w:pPr>
      <w:hyperlink w:anchor="_Toc10895" w:history="1">
        <w:r>
          <w:rPr>
            <w:rFonts w:ascii="仿宋" w:eastAsia="仿宋" w:hAnsi="仿宋" w:cs="仿宋" w:hint="eastAsia"/>
            <w:lang w:eastAsia="zh-CN"/>
          </w:rPr>
          <w:t>(一)、发射塔架、发射台以及移动发射装置项目承办单位基本情况</w:t>
        </w:r>
        <w:r>
          <w:tab/>
        </w:r>
        <w:r>
          <w:fldChar w:fldCharType="begin"/>
        </w:r>
        <w:r>
          <w:instrText xml:space="preserve"> PAGEREF _Toc10895 \h </w:instrText>
        </w:r>
        <w:r>
          <w:fldChar w:fldCharType="separate"/>
        </w:r>
        <w:r>
          <w:t>5</w:t>
        </w:r>
        <w:r>
          <w:fldChar w:fldCharType="end"/>
        </w:r>
      </w:hyperlink>
    </w:p>
    <w:p>
      <w:pPr>
        <w:pStyle w:val="TOC2"/>
        <w:tabs>
          <w:tab w:val="right" w:leader="dot" w:pos="8306"/>
        </w:tabs>
      </w:pPr>
      <w:hyperlink w:anchor="_Toc32383" w:history="1">
        <w:r>
          <w:rPr>
            <w:rFonts w:ascii="仿宋" w:eastAsia="仿宋" w:hAnsi="仿宋" w:cs="仿宋" w:hint="eastAsia"/>
            <w:lang w:eastAsia="zh-CN"/>
          </w:rPr>
          <w:t>(二)、公司经济效益分析</w:t>
        </w:r>
        <w:r>
          <w:tab/>
        </w:r>
        <w:r>
          <w:fldChar w:fldCharType="begin"/>
        </w:r>
        <w:r>
          <w:instrText xml:space="preserve"> PAGEREF _Toc32383 \h </w:instrText>
        </w:r>
        <w:r>
          <w:fldChar w:fldCharType="separate"/>
        </w:r>
        <w:r>
          <w:t>5</w:t>
        </w:r>
        <w:r>
          <w:fldChar w:fldCharType="end"/>
        </w:r>
      </w:hyperlink>
    </w:p>
    <w:p>
      <w:pPr>
        <w:pStyle w:val="TOC1"/>
        <w:tabs>
          <w:tab w:val="right" w:leader="dot" w:pos="8306"/>
        </w:tabs>
      </w:pPr>
      <w:hyperlink w:anchor="_Toc3974" w:history="1">
        <w:r>
          <w:rPr>
            <w:rFonts w:ascii="仿宋" w:eastAsia="仿宋" w:hAnsi="仿宋" w:cs="仿宋" w:hint="eastAsia"/>
            <w:lang w:eastAsia="zh-CN"/>
          </w:rPr>
          <w:t>三、工艺说明</w:t>
        </w:r>
        <w:r>
          <w:tab/>
        </w:r>
        <w:r>
          <w:fldChar w:fldCharType="begin"/>
        </w:r>
        <w:r>
          <w:instrText xml:space="preserve"> PAGEREF _Toc3974 \h </w:instrText>
        </w:r>
        <w:r>
          <w:fldChar w:fldCharType="separate"/>
        </w:r>
        <w:r>
          <w:t>6</w:t>
        </w:r>
        <w:r>
          <w:fldChar w:fldCharType="end"/>
        </w:r>
      </w:hyperlink>
    </w:p>
    <w:p>
      <w:pPr>
        <w:pStyle w:val="TOC2"/>
        <w:tabs>
          <w:tab w:val="right" w:leader="dot" w:pos="8306"/>
        </w:tabs>
      </w:pPr>
      <w:hyperlink w:anchor="_Toc1566" w:history="1">
        <w:r>
          <w:rPr>
            <w:rFonts w:ascii="仿宋" w:eastAsia="仿宋" w:hAnsi="仿宋" w:cs="仿宋" w:hint="eastAsia"/>
            <w:lang w:eastAsia="zh-CN"/>
          </w:rPr>
          <w:t>(一)、技术管理特点</w:t>
        </w:r>
        <w:r>
          <w:tab/>
        </w:r>
        <w:r>
          <w:fldChar w:fldCharType="begin"/>
        </w:r>
        <w:r>
          <w:instrText xml:space="preserve"> PAGEREF _Toc1566 \h </w:instrText>
        </w:r>
        <w:r>
          <w:fldChar w:fldCharType="separate"/>
        </w:r>
        <w:r>
          <w:t>6</w:t>
        </w:r>
        <w:r>
          <w:fldChar w:fldCharType="end"/>
        </w:r>
      </w:hyperlink>
    </w:p>
    <w:p>
      <w:pPr>
        <w:pStyle w:val="TOC2"/>
        <w:tabs>
          <w:tab w:val="right" w:leader="dot" w:pos="8306"/>
        </w:tabs>
      </w:pPr>
      <w:hyperlink w:anchor="_Toc29886" w:history="1">
        <w:r>
          <w:rPr>
            <w:rFonts w:ascii="仿宋" w:eastAsia="仿宋" w:hAnsi="仿宋" w:cs="仿宋" w:hint="eastAsia"/>
            <w:lang w:eastAsia="zh-CN"/>
          </w:rPr>
          <w:t>(二)、发射塔架、发射台以及移动发射装置项目工艺技术设计方案</w:t>
        </w:r>
        <w:r>
          <w:tab/>
        </w:r>
        <w:r>
          <w:fldChar w:fldCharType="begin"/>
        </w:r>
        <w:r>
          <w:instrText xml:space="preserve"> PAGEREF _Toc29886 \h </w:instrText>
        </w:r>
        <w:r>
          <w:fldChar w:fldCharType="separate"/>
        </w:r>
        <w:r>
          <w:t>8</w:t>
        </w:r>
        <w:r>
          <w:fldChar w:fldCharType="end"/>
        </w:r>
      </w:hyperlink>
    </w:p>
    <w:p>
      <w:pPr>
        <w:pStyle w:val="TOC2"/>
        <w:tabs>
          <w:tab w:val="right" w:leader="dot" w:pos="8306"/>
        </w:tabs>
      </w:pPr>
      <w:hyperlink w:anchor="_Toc853" w:history="1">
        <w:r>
          <w:rPr>
            <w:rFonts w:ascii="仿宋" w:eastAsia="仿宋" w:hAnsi="仿宋" w:cs="仿宋" w:hint="eastAsia"/>
            <w:lang w:eastAsia="zh-CN"/>
          </w:rPr>
          <w:t>(三)、设备选型方案</w:t>
        </w:r>
        <w:r>
          <w:tab/>
        </w:r>
        <w:r>
          <w:fldChar w:fldCharType="begin"/>
        </w:r>
        <w:r>
          <w:instrText xml:space="preserve"> PAGEREF _Toc853 \h </w:instrText>
        </w:r>
        <w:r>
          <w:fldChar w:fldCharType="separate"/>
        </w:r>
        <w:r>
          <w:t>9</w:t>
        </w:r>
        <w:r>
          <w:fldChar w:fldCharType="end"/>
        </w:r>
      </w:hyperlink>
    </w:p>
    <w:p>
      <w:pPr>
        <w:pStyle w:val="TOC1"/>
        <w:tabs>
          <w:tab w:val="right" w:leader="dot" w:pos="8306"/>
        </w:tabs>
      </w:pPr>
      <w:hyperlink w:anchor="_Toc4895" w:history="1">
        <w:r>
          <w:rPr>
            <w:rFonts w:ascii="仿宋" w:eastAsia="仿宋" w:hAnsi="仿宋" w:cs="仿宋" w:hint="eastAsia"/>
            <w:lang w:eastAsia="zh-CN"/>
          </w:rPr>
          <w:t>四、发射塔架、发射台以及移动发射装置项目文档管理</w:t>
        </w:r>
        <w:r>
          <w:tab/>
        </w:r>
        <w:r>
          <w:fldChar w:fldCharType="begin"/>
        </w:r>
        <w:r>
          <w:instrText xml:space="preserve"> PAGEREF _Toc4895 \h </w:instrText>
        </w:r>
        <w:r>
          <w:fldChar w:fldCharType="separate"/>
        </w:r>
        <w:r>
          <w:t>11</w:t>
        </w:r>
        <w:r>
          <w:fldChar w:fldCharType="end"/>
        </w:r>
      </w:hyperlink>
    </w:p>
    <w:p>
      <w:pPr>
        <w:pStyle w:val="TOC2"/>
        <w:tabs>
          <w:tab w:val="right" w:leader="dot" w:pos="8306"/>
        </w:tabs>
      </w:pPr>
      <w:hyperlink w:anchor="_Toc4166" w:history="1">
        <w:r>
          <w:rPr>
            <w:rFonts w:ascii="仿宋" w:eastAsia="仿宋" w:hAnsi="仿宋" w:cs="仿宋" w:hint="eastAsia"/>
            <w:lang w:eastAsia="zh-CN"/>
          </w:rPr>
          <w:t>(一)、文档编制与审查</w:t>
        </w:r>
        <w:r>
          <w:tab/>
        </w:r>
        <w:r>
          <w:fldChar w:fldCharType="begin"/>
        </w:r>
        <w:r>
          <w:instrText xml:space="preserve"> PAGEREF _Toc4166 \h </w:instrText>
        </w:r>
        <w:r>
          <w:fldChar w:fldCharType="separate"/>
        </w:r>
        <w:r>
          <w:t>11</w:t>
        </w:r>
        <w:r>
          <w:fldChar w:fldCharType="end"/>
        </w:r>
      </w:hyperlink>
    </w:p>
    <w:p>
      <w:pPr>
        <w:pStyle w:val="TOC2"/>
        <w:tabs>
          <w:tab w:val="right" w:leader="dot" w:pos="8306"/>
        </w:tabs>
      </w:pPr>
      <w:hyperlink w:anchor="_Toc13743" w:history="1">
        <w:r>
          <w:rPr>
            <w:rFonts w:ascii="仿宋" w:eastAsia="仿宋" w:hAnsi="仿宋" w:cs="仿宋" w:hint="eastAsia"/>
            <w:lang w:eastAsia="zh-CN"/>
          </w:rPr>
          <w:t>(二)、文档发布与分发</w:t>
        </w:r>
        <w:r>
          <w:tab/>
        </w:r>
        <w:r>
          <w:fldChar w:fldCharType="begin"/>
        </w:r>
        <w:r>
          <w:instrText xml:space="preserve"> PAGEREF _Toc13743 \h </w:instrText>
        </w:r>
        <w:r>
          <w:fldChar w:fldCharType="separate"/>
        </w:r>
        <w:r>
          <w:t>12</w:t>
        </w:r>
        <w:r>
          <w:fldChar w:fldCharType="end"/>
        </w:r>
      </w:hyperlink>
    </w:p>
    <w:p>
      <w:pPr>
        <w:pStyle w:val="TOC2"/>
        <w:tabs>
          <w:tab w:val="right" w:leader="dot" w:pos="8306"/>
        </w:tabs>
      </w:pPr>
      <w:hyperlink w:anchor="_Toc18311" w:history="1">
        <w:r>
          <w:rPr>
            <w:rFonts w:ascii="仿宋" w:eastAsia="仿宋" w:hAnsi="仿宋" w:cs="仿宋" w:hint="eastAsia"/>
            <w:lang w:eastAsia="zh-CN"/>
          </w:rPr>
          <w:t>(三)、文档存档与归档</w:t>
        </w:r>
        <w:r>
          <w:tab/>
        </w:r>
        <w:r>
          <w:fldChar w:fldCharType="begin"/>
        </w:r>
        <w:r>
          <w:instrText xml:space="preserve"> PAGEREF _Toc18311 \h </w:instrText>
        </w:r>
        <w:r>
          <w:fldChar w:fldCharType="separate"/>
        </w:r>
        <w:r>
          <w:t>13</w:t>
        </w:r>
        <w:r>
          <w:fldChar w:fldCharType="end"/>
        </w:r>
      </w:hyperlink>
    </w:p>
    <w:p>
      <w:pPr>
        <w:pStyle w:val="TOC1"/>
        <w:tabs>
          <w:tab w:val="right" w:leader="dot" w:pos="8306"/>
        </w:tabs>
      </w:pPr>
      <w:hyperlink w:anchor="_Toc16818" w:history="1">
        <w:r>
          <w:rPr>
            <w:rFonts w:ascii="仿宋" w:eastAsia="仿宋" w:hAnsi="仿宋" w:cs="仿宋" w:hint="eastAsia"/>
            <w:lang w:eastAsia="zh-CN"/>
          </w:rPr>
          <w:t>五、产品规划分析</w:t>
        </w:r>
        <w:r>
          <w:tab/>
        </w:r>
        <w:r>
          <w:fldChar w:fldCharType="begin"/>
        </w:r>
        <w:r>
          <w:instrText xml:space="preserve"> PAGEREF _Toc16818 \h </w:instrText>
        </w:r>
        <w:r>
          <w:fldChar w:fldCharType="separate"/>
        </w:r>
        <w:r>
          <w:t>15</w:t>
        </w:r>
        <w:r>
          <w:fldChar w:fldCharType="end"/>
        </w:r>
      </w:hyperlink>
    </w:p>
    <w:p>
      <w:pPr>
        <w:pStyle w:val="TOC2"/>
        <w:tabs>
          <w:tab w:val="right" w:leader="dot" w:pos="8306"/>
        </w:tabs>
      </w:pPr>
      <w:hyperlink w:anchor="_Toc25165" w:history="1">
        <w:r>
          <w:rPr>
            <w:rFonts w:ascii="仿宋" w:eastAsia="仿宋" w:hAnsi="仿宋" w:cs="仿宋" w:hint="eastAsia"/>
            <w:lang w:eastAsia="zh-CN"/>
          </w:rPr>
          <w:t>(一)、产品规划</w:t>
        </w:r>
        <w:r>
          <w:tab/>
        </w:r>
        <w:r>
          <w:fldChar w:fldCharType="begin"/>
        </w:r>
        <w:r>
          <w:instrText xml:space="preserve"> PAGEREF _Toc25165 \h </w:instrText>
        </w:r>
        <w:r>
          <w:fldChar w:fldCharType="separate"/>
        </w:r>
        <w:r>
          <w:t>15</w:t>
        </w:r>
        <w:r>
          <w:fldChar w:fldCharType="end"/>
        </w:r>
      </w:hyperlink>
    </w:p>
    <w:p>
      <w:pPr>
        <w:pStyle w:val="TOC2"/>
        <w:tabs>
          <w:tab w:val="right" w:leader="dot" w:pos="8306"/>
        </w:tabs>
      </w:pPr>
      <w:hyperlink w:anchor="_Toc14491" w:history="1">
        <w:r>
          <w:rPr>
            <w:rFonts w:ascii="仿宋" w:eastAsia="仿宋" w:hAnsi="仿宋" w:cs="仿宋" w:hint="eastAsia"/>
            <w:lang w:eastAsia="zh-CN"/>
          </w:rPr>
          <w:t>(二)、建设规模</w:t>
        </w:r>
        <w:r>
          <w:tab/>
        </w:r>
        <w:r>
          <w:fldChar w:fldCharType="begin"/>
        </w:r>
        <w:r>
          <w:instrText xml:space="preserve"> PAGEREF _Toc14491 \h </w:instrText>
        </w:r>
        <w:r>
          <w:fldChar w:fldCharType="separate"/>
        </w:r>
        <w:r>
          <w:t>16</w:t>
        </w:r>
        <w:r>
          <w:fldChar w:fldCharType="end"/>
        </w:r>
      </w:hyperlink>
    </w:p>
    <w:p>
      <w:pPr>
        <w:pStyle w:val="TOC1"/>
        <w:tabs>
          <w:tab w:val="right" w:leader="dot" w:pos="8306"/>
        </w:tabs>
      </w:pPr>
      <w:hyperlink w:anchor="_Toc7424" w:history="1">
        <w:r>
          <w:rPr>
            <w:rFonts w:ascii="仿宋" w:eastAsia="仿宋" w:hAnsi="仿宋" w:cs="仿宋" w:hint="eastAsia"/>
            <w:lang w:eastAsia="zh-CN"/>
          </w:rPr>
          <w:t>六、发射塔架、发射台以及移动发射装置项目概论</w:t>
        </w:r>
        <w:r>
          <w:tab/>
        </w:r>
        <w:r>
          <w:fldChar w:fldCharType="begin"/>
        </w:r>
        <w:r>
          <w:instrText xml:space="preserve"> PAGEREF _Toc7424 \h </w:instrText>
        </w:r>
        <w:r>
          <w:fldChar w:fldCharType="separate"/>
        </w:r>
        <w:r>
          <w:t>17</w:t>
        </w:r>
        <w:r>
          <w:fldChar w:fldCharType="end"/>
        </w:r>
      </w:hyperlink>
    </w:p>
    <w:p>
      <w:pPr>
        <w:pStyle w:val="TOC2"/>
        <w:tabs>
          <w:tab w:val="right" w:leader="dot" w:pos="8306"/>
        </w:tabs>
      </w:pPr>
      <w:hyperlink w:anchor="_Toc19155" w:history="1">
        <w:r>
          <w:rPr>
            <w:rFonts w:ascii="仿宋" w:eastAsia="仿宋" w:hAnsi="仿宋" w:cs="仿宋" w:hint="eastAsia"/>
            <w:lang w:eastAsia="zh-CN"/>
          </w:rPr>
          <w:t>(一)、发射塔架、发射台以及移动发射装置项目概况</w:t>
        </w:r>
        <w:r>
          <w:tab/>
        </w:r>
        <w:r>
          <w:fldChar w:fldCharType="begin"/>
        </w:r>
        <w:r>
          <w:instrText xml:space="preserve"> PAGEREF _Toc19155 \h </w:instrText>
        </w:r>
        <w:r>
          <w:fldChar w:fldCharType="separate"/>
        </w:r>
        <w:r>
          <w:t>17</w:t>
        </w:r>
        <w:r>
          <w:fldChar w:fldCharType="end"/>
        </w:r>
      </w:hyperlink>
    </w:p>
    <w:p>
      <w:pPr>
        <w:pStyle w:val="TOC2"/>
        <w:tabs>
          <w:tab w:val="right" w:leader="dot" w:pos="8306"/>
        </w:tabs>
      </w:pPr>
      <w:hyperlink w:anchor="_Toc15749" w:history="1">
        <w:r>
          <w:rPr>
            <w:rFonts w:ascii="仿宋" w:eastAsia="仿宋" w:hAnsi="仿宋" w:cs="仿宋" w:hint="eastAsia"/>
            <w:lang w:eastAsia="zh-CN"/>
          </w:rPr>
          <w:t>(二)、发射塔架、发射台以及移动发射装置项目目标</w:t>
        </w:r>
        <w:r>
          <w:tab/>
        </w:r>
        <w:r>
          <w:fldChar w:fldCharType="begin"/>
        </w:r>
        <w:r>
          <w:instrText xml:space="preserve"> PAGEREF _Toc15749 \h </w:instrText>
        </w:r>
        <w:r>
          <w:fldChar w:fldCharType="separate"/>
        </w:r>
        <w:r>
          <w:t>20</w:t>
        </w:r>
        <w:r>
          <w:fldChar w:fldCharType="end"/>
        </w:r>
      </w:hyperlink>
    </w:p>
    <w:p>
      <w:pPr>
        <w:pStyle w:val="TOC2"/>
        <w:tabs>
          <w:tab w:val="right" w:leader="dot" w:pos="8306"/>
        </w:tabs>
      </w:pPr>
      <w:hyperlink w:anchor="_Toc2396" w:history="1">
        <w:r>
          <w:rPr>
            <w:rFonts w:ascii="仿宋" w:eastAsia="仿宋" w:hAnsi="仿宋" w:cs="仿宋" w:hint="eastAsia"/>
            <w:lang w:eastAsia="zh-CN"/>
          </w:rPr>
          <w:t>(三)、发射塔架、发射台以及移动发射装置项目提出的理由</w:t>
        </w:r>
        <w:r>
          <w:tab/>
        </w:r>
        <w:r>
          <w:fldChar w:fldCharType="begin"/>
        </w:r>
        <w:r>
          <w:instrText xml:space="preserve"> PAGEREF _Toc2396 \h </w:instrText>
        </w:r>
        <w:r>
          <w:fldChar w:fldCharType="separate"/>
        </w:r>
        <w:r>
          <w:t>21</w:t>
        </w:r>
        <w:r>
          <w:fldChar w:fldCharType="end"/>
        </w:r>
      </w:hyperlink>
    </w:p>
    <w:p>
      <w:pPr>
        <w:pStyle w:val="TOC2"/>
        <w:tabs>
          <w:tab w:val="right" w:leader="dot" w:pos="8306"/>
        </w:tabs>
      </w:pPr>
      <w:hyperlink w:anchor="_Toc12478" w:history="1">
        <w:r>
          <w:rPr>
            <w:rFonts w:ascii="仿宋" w:eastAsia="仿宋" w:hAnsi="仿宋" w:cs="仿宋" w:hint="eastAsia"/>
            <w:lang w:eastAsia="zh-CN"/>
          </w:rPr>
          <w:t>(四)、发射塔架、发射台以及移动发射装置项目意义</w:t>
        </w:r>
        <w:r>
          <w:tab/>
        </w:r>
        <w:r>
          <w:fldChar w:fldCharType="begin"/>
        </w:r>
        <w:r>
          <w:instrText xml:space="preserve"> PAGEREF _Toc12478 \h </w:instrText>
        </w:r>
        <w:r>
          <w:fldChar w:fldCharType="separate"/>
        </w:r>
        <w:r>
          <w:t>23</w:t>
        </w:r>
        <w:r>
          <w:fldChar w:fldCharType="end"/>
        </w:r>
      </w:hyperlink>
    </w:p>
    <w:p>
      <w:pPr>
        <w:pStyle w:val="TOC2"/>
        <w:tabs>
          <w:tab w:val="right" w:leader="dot" w:pos="8306"/>
        </w:tabs>
      </w:pPr>
      <w:hyperlink w:anchor="_Toc30165" w:history="1">
        <w:r>
          <w:rPr>
            <w:rFonts w:ascii="仿宋" w:eastAsia="仿宋" w:hAnsi="仿宋" w:cs="仿宋" w:hint="eastAsia"/>
            <w:lang w:eastAsia="zh-CN"/>
          </w:rPr>
          <w:t>(五)、发射塔架、发射台以及移动发射装置项目背景</w:t>
        </w:r>
        <w:r>
          <w:tab/>
        </w:r>
        <w:r>
          <w:fldChar w:fldCharType="begin"/>
        </w:r>
        <w:r>
          <w:instrText xml:space="preserve"> PAGEREF _Toc30165 \h </w:instrText>
        </w:r>
        <w:r>
          <w:fldChar w:fldCharType="separate"/>
        </w:r>
        <w:r>
          <w:t>24</w:t>
        </w:r>
        <w:r>
          <w:fldChar w:fldCharType="end"/>
        </w:r>
      </w:hyperlink>
    </w:p>
    <w:p>
      <w:pPr>
        <w:pStyle w:val="TOC1"/>
        <w:tabs>
          <w:tab w:val="right" w:leader="dot" w:pos="8306"/>
        </w:tabs>
      </w:pPr>
      <w:hyperlink w:anchor="_Toc8457" w:history="1">
        <w:r>
          <w:rPr>
            <w:rFonts w:ascii="仿宋" w:eastAsia="仿宋" w:hAnsi="仿宋" w:cs="仿宋" w:hint="eastAsia"/>
            <w:lang w:eastAsia="zh-CN"/>
          </w:rPr>
          <w:t>七、发射塔架、发射台以及移动发射装置项目社会影响</w:t>
        </w:r>
        <w:r>
          <w:tab/>
        </w:r>
        <w:r>
          <w:fldChar w:fldCharType="begin"/>
        </w:r>
        <w:r>
          <w:instrText xml:space="preserve"> PAGEREF _Toc8457 \h </w:instrText>
        </w:r>
        <w:r>
          <w:fldChar w:fldCharType="separate"/>
        </w:r>
        <w:r>
          <w:t>25</w:t>
        </w:r>
        <w:r>
          <w:fldChar w:fldCharType="end"/>
        </w:r>
      </w:hyperlink>
    </w:p>
    <w:p>
      <w:pPr>
        <w:pStyle w:val="TOC2"/>
        <w:tabs>
          <w:tab w:val="right" w:leader="dot" w:pos="8306"/>
        </w:tabs>
      </w:pPr>
      <w:hyperlink w:anchor="_Toc27508" w:history="1">
        <w:r>
          <w:rPr>
            <w:rFonts w:ascii="仿宋" w:eastAsia="仿宋" w:hAnsi="仿宋" w:cs="仿宋" w:hint="eastAsia"/>
            <w:lang w:eastAsia="zh-CN"/>
          </w:rPr>
          <w:t>(一)、社会责任与义务</w:t>
        </w:r>
        <w:r>
          <w:tab/>
        </w:r>
        <w:r>
          <w:fldChar w:fldCharType="begin"/>
        </w:r>
        <w:r>
          <w:instrText xml:space="preserve"> PAGEREF _Toc27508 \h </w:instrText>
        </w:r>
        <w:r>
          <w:fldChar w:fldCharType="separate"/>
        </w:r>
        <w:r>
          <w:t>25</w:t>
        </w:r>
        <w:r>
          <w:fldChar w:fldCharType="end"/>
        </w:r>
      </w:hyperlink>
    </w:p>
    <w:p>
      <w:pPr>
        <w:pStyle w:val="TOC2"/>
        <w:tabs>
          <w:tab w:val="right" w:leader="dot" w:pos="8306"/>
        </w:tabs>
      </w:pPr>
      <w:hyperlink w:anchor="_Toc13772" w:history="1">
        <w:r>
          <w:rPr>
            <w:rFonts w:ascii="仿宋" w:eastAsia="仿宋" w:hAnsi="仿宋" w:cs="仿宋" w:hint="eastAsia"/>
            <w:lang w:eastAsia="zh-CN"/>
          </w:rPr>
          <w:t>(二)、社会参与与沟通</w:t>
        </w:r>
        <w:r>
          <w:tab/>
        </w:r>
        <w:r>
          <w:fldChar w:fldCharType="begin"/>
        </w:r>
        <w:r>
          <w:instrText xml:space="preserve"> PAGEREF _Toc13772 \h </w:instrText>
        </w:r>
        <w:r>
          <w:fldChar w:fldCharType="separate"/>
        </w:r>
        <w:r>
          <w:t>26</w:t>
        </w:r>
        <w:r>
          <w:fldChar w:fldCharType="end"/>
        </w:r>
      </w:hyperlink>
    </w:p>
    <w:p>
      <w:pPr>
        <w:pStyle w:val="TOC1"/>
        <w:tabs>
          <w:tab w:val="right" w:leader="dot" w:pos="8306"/>
        </w:tabs>
      </w:pPr>
      <w:hyperlink w:anchor="_Toc28907" w:history="1">
        <w:r>
          <w:rPr>
            <w:rFonts w:ascii="仿宋" w:eastAsia="仿宋" w:hAnsi="仿宋" w:cs="仿宋" w:hint="eastAsia"/>
            <w:lang w:eastAsia="zh-CN"/>
          </w:rPr>
          <w:t>八、发射塔架、发射台以及移动发射装置项目投资规划</w:t>
        </w:r>
        <w:r>
          <w:tab/>
        </w:r>
        <w:r>
          <w:fldChar w:fldCharType="begin"/>
        </w:r>
        <w:r>
          <w:instrText xml:space="preserve"> PAGEREF _Toc28907 \h </w:instrText>
        </w:r>
        <w:r>
          <w:fldChar w:fldCharType="separate"/>
        </w:r>
        <w:r>
          <w:t>27</w:t>
        </w:r>
        <w:r>
          <w:fldChar w:fldCharType="end"/>
        </w:r>
      </w:hyperlink>
    </w:p>
    <w:p>
      <w:pPr>
        <w:pStyle w:val="TOC2"/>
        <w:tabs>
          <w:tab w:val="right" w:leader="dot" w:pos="8306"/>
        </w:tabs>
      </w:pPr>
      <w:hyperlink w:anchor="_Toc27726" w:history="1">
        <w:r>
          <w:rPr>
            <w:rFonts w:ascii="仿宋" w:eastAsia="仿宋" w:hAnsi="仿宋" w:cs="仿宋" w:hint="eastAsia"/>
            <w:lang w:eastAsia="zh-CN"/>
          </w:rPr>
          <w:t>(一)、发射塔架、发射台以及移动发射装置项目总投资估算</w:t>
        </w:r>
        <w:r>
          <w:tab/>
        </w:r>
        <w:r>
          <w:fldChar w:fldCharType="begin"/>
        </w:r>
        <w:r>
          <w:instrText xml:space="preserve"> PAGEREF _Toc27726 \h </w:instrText>
        </w:r>
        <w:r>
          <w:fldChar w:fldCharType="separate"/>
        </w:r>
        <w:r>
          <w:t>27</w:t>
        </w:r>
        <w:r>
          <w:fldChar w:fldCharType="end"/>
        </w:r>
      </w:hyperlink>
    </w:p>
    <w:p>
      <w:pPr>
        <w:pStyle w:val="TOC2"/>
        <w:tabs>
          <w:tab w:val="right" w:leader="dot" w:pos="8306"/>
        </w:tabs>
      </w:pPr>
      <w:hyperlink w:anchor="_Toc16977" w:history="1">
        <w:r>
          <w:rPr>
            <w:rFonts w:ascii="仿宋" w:eastAsia="仿宋" w:hAnsi="仿宋" w:cs="仿宋" w:hint="eastAsia"/>
            <w:lang w:eastAsia="zh-CN"/>
          </w:rPr>
          <w:t>(二)、资金筹措</w:t>
        </w:r>
        <w:r>
          <w:tab/>
        </w:r>
        <w:r>
          <w:fldChar w:fldCharType="begin"/>
        </w:r>
        <w:r>
          <w:instrText xml:space="preserve"> PAGEREF _Toc16977 \h </w:instrText>
        </w:r>
        <w:r>
          <w:fldChar w:fldCharType="separate"/>
        </w:r>
        <w:r>
          <w:t>28</w:t>
        </w:r>
        <w:r>
          <w:fldChar w:fldCharType="end"/>
        </w:r>
      </w:hyperlink>
    </w:p>
    <w:p>
      <w:pPr>
        <w:pStyle w:val="TOC1"/>
        <w:tabs>
          <w:tab w:val="right" w:leader="dot" w:pos="8306"/>
        </w:tabs>
      </w:pPr>
      <w:hyperlink w:anchor="_Toc15472" w:history="1">
        <w:r>
          <w:rPr>
            <w:rFonts w:ascii="仿宋" w:eastAsia="仿宋" w:hAnsi="仿宋" w:cs="仿宋" w:hint="eastAsia"/>
            <w:lang w:eastAsia="zh-CN"/>
          </w:rPr>
          <w:t>九、发射塔架、发射台以及移动发射装置项目创新与研发</w:t>
        </w:r>
        <w:r>
          <w:tab/>
        </w:r>
        <w:r>
          <w:fldChar w:fldCharType="begin"/>
        </w:r>
        <w:r>
          <w:instrText xml:space="preserve"> PAGEREF _Toc15472 \h </w:instrText>
        </w:r>
        <w:r>
          <w:fldChar w:fldCharType="separate"/>
        </w:r>
        <w:r>
          <w:t>29</w:t>
        </w:r>
        <w:r>
          <w:fldChar w:fldCharType="end"/>
        </w:r>
      </w:hyperlink>
    </w:p>
    <w:p>
      <w:pPr>
        <w:pStyle w:val="TOC2"/>
        <w:tabs>
          <w:tab w:val="right" w:leader="dot" w:pos="8306"/>
        </w:tabs>
      </w:pPr>
      <w:hyperlink w:anchor="_Toc7053" w:history="1">
        <w:r>
          <w:rPr>
            <w:rFonts w:ascii="仿宋" w:eastAsia="仿宋" w:hAnsi="仿宋" w:cs="仿宋" w:hint="eastAsia"/>
            <w:lang w:eastAsia="zh-CN"/>
          </w:rPr>
          <w:t>(一)、创新策略与方向</w:t>
        </w:r>
        <w:r>
          <w:tab/>
        </w:r>
        <w:r>
          <w:fldChar w:fldCharType="begin"/>
        </w:r>
        <w:r>
          <w:instrText xml:space="preserve"> PAGEREF _Toc7053 \h </w:instrText>
        </w:r>
        <w:r>
          <w:fldChar w:fldCharType="separate"/>
        </w:r>
        <w:r>
          <w:t>29</w:t>
        </w:r>
        <w:r>
          <w:fldChar w:fldCharType="end"/>
        </w:r>
      </w:hyperlink>
    </w:p>
    <w:p>
      <w:pPr>
        <w:pStyle w:val="TOC2"/>
        <w:tabs>
          <w:tab w:val="right" w:leader="dot" w:pos="8306"/>
        </w:tabs>
      </w:pPr>
      <w:hyperlink w:anchor="_Toc4091" w:history="1">
        <w:r>
          <w:rPr>
            <w:rFonts w:ascii="仿宋" w:eastAsia="仿宋" w:hAnsi="仿宋" w:cs="仿宋" w:hint="eastAsia"/>
            <w:lang w:eastAsia="zh-CN"/>
          </w:rPr>
          <w:t>(二)、研发规划与投入</w:t>
        </w:r>
        <w:r>
          <w:tab/>
        </w:r>
        <w:r>
          <w:fldChar w:fldCharType="begin"/>
        </w:r>
        <w:r>
          <w:instrText xml:space="preserve"> PAGEREF _Toc4091 \h </w:instrText>
        </w:r>
        <w:r>
          <w:fldChar w:fldCharType="separate"/>
        </w:r>
        <w:r>
          <w:t>31</w:t>
        </w:r>
        <w:r>
          <w:fldChar w:fldCharType="end"/>
        </w:r>
      </w:hyperlink>
    </w:p>
    <w:p>
      <w:pPr>
        <w:pStyle w:val="TOC1"/>
        <w:tabs>
          <w:tab w:val="right" w:leader="dot" w:pos="8306"/>
        </w:tabs>
      </w:pPr>
      <w:hyperlink w:anchor="_Toc20176" w:history="1">
        <w:r>
          <w:rPr>
            <w:rFonts w:ascii="仿宋" w:eastAsia="仿宋" w:hAnsi="仿宋" w:cs="仿宋" w:hint="eastAsia"/>
            <w:lang w:eastAsia="zh-CN"/>
          </w:rPr>
          <w:t>十、发射塔架、发射台以及移动发射装置项目环境影响分析</w:t>
        </w:r>
        <w:r>
          <w:tab/>
        </w:r>
        <w:r>
          <w:fldChar w:fldCharType="begin"/>
        </w:r>
        <w:r>
          <w:instrText xml:space="preserve"> PAGEREF _Toc20176 \h </w:instrText>
        </w:r>
        <w:r>
          <w:fldChar w:fldCharType="separate"/>
        </w:r>
        <w:r>
          <w:t>33</w:t>
        </w:r>
        <w:r>
          <w:fldChar w:fldCharType="end"/>
        </w:r>
      </w:hyperlink>
    </w:p>
    <w:p>
      <w:pPr>
        <w:pStyle w:val="TOC2"/>
        <w:tabs>
          <w:tab w:val="right" w:leader="dot" w:pos="8306"/>
        </w:tabs>
      </w:pPr>
      <w:hyperlink w:anchor="_Toc2469" w:history="1">
        <w:r>
          <w:rPr>
            <w:rFonts w:ascii="仿宋" w:eastAsia="仿宋" w:hAnsi="仿宋" w:cs="仿宋" w:hint="eastAsia"/>
            <w:lang w:eastAsia="zh-CN"/>
          </w:rPr>
          <w:t>(一)、建设区域环境质量现状</w:t>
        </w:r>
        <w:r>
          <w:tab/>
        </w:r>
        <w:r>
          <w:fldChar w:fldCharType="begin"/>
        </w:r>
        <w:r>
          <w:instrText xml:space="preserve"> PAGEREF _Toc2469 \h </w:instrText>
        </w:r>
        <w:r>
          <w:fldChar w:fldCharType="separate"/>
        </w:r>
        <w:r>
          <w:t>33</w:t>
        </w:r>
        <w:r>
          <w:fldChar w:fldCharType="end"/>
        </w:r>
      </w:hyperlink>
    </w:p>
    <w:p>
      <w:pPr>
        <w:pStyle w:val="TOC2"/>
        <w:tabs>
          <w:tab w:val="right" w:leader="dot" w:pos="8306"/>
        </w:tabs>
      </w:pPr>
      <w:hyperlink w:anchor="_Toc20509" w:history="1">
        <w:r>
          <w:rPr>
            <w:rFonts w:ascii="仿宋" w:eastAsia="仿宋" w:hAnsi="仿宋" w:cs="仿宋" w:hint="eastAsia"/>
            <w:lang w:eastAsia="zh-CN"/>
          </w:rPr>
          <w:t>(二)、建设期环境保护</w:t>
        </w:r>
        <w:r>
          <w:tab/>
        </w:r>
        <w:r>
          <w:fldChar w:fldCharType="begin"/>
        </w:r>
        <w:r>
          <w:instrText xml:space="preserve"> PAGEREF _Toc20509 \h </w:instrText>
        </w:r>
        <w:r>
          <w:fldChar w:fldCharType="separate"/>
        </w:r>
        <w:r>
          <w:t>34</w:t>
        </w:r>
        <w:r>
          <w:fldChar w:fldCharType="end"/>
        </w:r>
      </w:hyperlink>
    </w:p>
    <w:p>
      <w:pPr>
        <w:pStyle w:val="TOC2"/>
        <w:tabs>
          <w:tab w:val="right" w:leader="dot" w:pos="8306"/>
        </w:tabs>
      </w:pPr>
      <w:hyperlink w:anchor="_Toc16635" w:history="1">
        <w:r>
          <w:rPr>
            <w:rFonts w:ascii="仿宋" w:eastAsia="仿宋" w:hAnsi="仿宋" w:cs="仿宋" w:hint="eastAsia"/>
            <w:lang w:eastAsia="zh-CN"/>
          </w:rPr>
          <w:t>(三)、运营期环境保护</w:t>
        </w:r>
        <w:r>
          <w:tab/>
        </w:r>
        <w:r>
          <w:fldChar w:fldCharType="begin"/>
        </w:r>
        <w:r>
          <w:instrText xml:space="preserve"> PAGEREF _Toc16635 \h </w:instrText>
        </w:r>
        <w:r>
          <w:fldChar w:fldCharType="separate"/>
        </w:r>
        <w:r>
          <w:t>36</w:t>
        </w:r>
        <w:r>
          <w:fldChar w:fldCharType="end"/>
        </w:r>
      </w:hyperlink>
    </w:p>
    <w:p>
      <w:pPr>
        <w:pStyle w:val="TOC2"/>
        <w:tabs>
          <w:tab w:val="right" w:leader="dot" w:pos="8306"/>
        </w:tabs>
      </w:pPr>
      <w:hyperlink w:anchor="_Toc26111" w:history="1">
        <w:r>
          <w:rPr>
            <w:rFonts w:ascii="仿宋" w:eastAsia="仿宋" w:hAnsi="仿宋" w:cs="仿宋" w:hint="eastAsia"/>
            <w:lang w:eastAsia="zh-CN"/>
          </w:rPr>
          <w:t>(四)、发射塔架、发射台以及移动发射装置项目建设对区域经济的影响</w:t>
        </w:r>
        <w:r>
          <w:tab/>
        </w:r>
        <w:r>
          <w:fldChar w:fldCharType="begin"/>
        </w:r>
        <w:r>
          <w:instrText xml:space="preserve"> PAGEREF _Toc26111 \h </w:instrText>
        </w:r>
        <w:r>
          <w:fldChar w:fldCharType="separate"/>
        </w:r>
        <w:r>
          <w:t>37</w:t>
        </w:r>
        <w:r>
          <w:fldChar w:fldCharType="end"/>
        </w:r>
      </w:hyperlink>
    </w:p>
    <w:p>
      <w:pPr>
        <w:pStyle w:val="TOC2"/>
        <w:tabs>
          <w:tab w:val="right" w:leader="dot" w:pos="8306"/>
        </w:tabs>
      </w:pPr>
      <w:hyperlink w:anchor="_Toc715" w:history="1">
        <w:r>
          <w:rPr>
            <w:rFonts w:ascii="仿宋" w:eastAsia="仿宋" w:hAnsi="仿宋" w:cs="仿宋" w:hint="eastAsia"/>
            <w:lang w:eastAsia="zh-CN"/>
          </w:rPr>
          <w:t>(五)、废弃物处理</w:t>
        </w:r>
        <w:r>
          <w:tab/>
        </w:r>
        <w:r>
          <w:fldChar w:fldCharType="begin"/>
        </w:r>
        <w:r>
          <w:instrText xml:space="preserve"> PAGEREF _Toc715 \h </w:instrText>
        </w:r>
        <w:r>
          <w:fldChar w:fldCharType="separate"/>
        </w:r>
        <w:r>
          <w:t>39</w:t>
        </w:r>
        <w:r>
          <w:fldChar w:fldCharType="end"/>
        </w:r>
      </w:hyperlink>
    </w:p>
    <w:p>
      <w:pPr>
        <w:pStyle w:val="TOC2"/>
        <w:tabs>
          <w:tab w:val="right" w:leader="dot" w:pos="8306"/>
        </w:tabs>
      </w:pPr>
      <w:hyperlink w:anchor="_Toc28875" w:history="1">
        <w:r>
          <w:rPr>
            <w:rFonts w:ascii="仿宋" w:eastAsia="仿宋" w:hAnsi="仿宋" w:cs="仿宋" w:hint="eastAsia"/>
            <w:lang w:eastAsia="zh-CN"/>
          </w:rPr>
          <w:t>(六)、特殊环境影响分析</w:t>
        </w:r>
        <w:r>
          <w:tab/>
        </w:r>
        <w:r>
          <w:fldChar w:fldCharType="begin"/>
        </w:r>
        <w:r>
          <w:instrText xml:space="preserve"> PAGEREF _Toc28875 \h </w:instrText>
        </w:r>
        <w:r>
          <w:fldChar w:fldCharType="separate"/>
        </w:r>
        <w:r>
          <w:t>41</w:t>
        </w:r>
        <w:r>
          <w:fldChar w:fldCharType="end"/>
        </w:r>
      </w:hyperlink>
    </w:p>
    <w:p>
      <w:pPr>
        <w:pStyle w:val="TOC2"/>
        <w:tabs>
          <w:tab w:val="right" w:leader="dot" w:pos="8306"/>
        </w:tabs>
      </w:pPr>
      <w:hyperlink w:anchor="_Toc25040" w:history="1">
        <w:r>
          <w:rPr>
            <w:rFonts w:ascii="仿宋" w:eastAsia="仿宋" w:hAnsi="仿宋" w:cs="仿宋" w:hint="eastAsia"/>
            <w:lang w:eastAsia="zh-CN"/>
          </w:rPr>
          <w:t>(七)、清洁生产</w:t>
        </w:r>
        <w:r>
          <w:tab/>
        </w:r>
        <w:r>
          <w:fldChar w:fldCharType="begin"/>
        </w:r>
        <w:r>
          <w:instrText xml:space="preserve"> PAGEREF _Toc25040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9" w:history="1">
        <w:r>
          <w:rPr>
            <w:rFonts w:ascii="仿宋" w:eastAsia="仿宋" w:hAnsi="仿宋" w:cs="仿宋" w:hint="eastAsia"/>
            <w:lang w:eastAsia="zh-CN"/>
          </w:rPr>
          <w:t>(八)、环境保护综合评价</w:t>
        </w:r>
        <w:r>
          <w:tab/>
        </w:r>
        <w:r>
          <w:fldChar w:fldCharType="begin"/>
        </w:r>
        <w:r>
          <w:instrText xml:space="preserve"> PAGEREF _Toc1319 \h </w:instrText>
        </w:r>
        <w:r>
          <w:fldChar w:fldCharType="separate"/>
        </w:r>
        <w:r>
          <w:t>43</w:t>
        </w:r>
        <w:r>
          <w:fldChar w:fldCharType="end"/>
        </w:r>
      </w:hyperlink>
    </w:p>
    <w:p>
      <w:pPr>
        <w:pStyle w:val="TOC1"/>
        <w:tabs>
          <w:tab w:val="right" w:leader="dot" w:pos="8306"/>
        </w:tabs>
      </w:pPr>
      <w:hyperlink w:anchor="_Toc414" w:history="1">
        <w:r>
          <w:rPr>
            <w:rFonts w:ascii="仿宋" w:eastAsia="仿宋" w:hAnsi="仿宋" w:cs="仿宋" w:hint="eastAsia"/>
            <w:lang w:eastAsia="zh-CN"/>
          </w:rPr>
          <w:t>十一、发射塔架、发射台以及移动发射装置项目人力资源培养与发展</w:t>
        </w:r>
        <w:r>
          <w:tab/>
        </w:r>
        <w:r>
          <w:fldChar w:fldCharType="begin"/>
        </w:r>
        <w:r>
          <w:instrText xml:space="preserve"> PAGEREF _Toc414 \h </w:instrText>
        </w:r>
        <w:r>
          <w:fldChar w:fldCharType="separate"/>
        </w:r>
        <w:r>
          <w:t>45</w:t>
        </w:r>
        <w:r>
          <w:fldChar w:fldCharType="end"/>
        </w:r>
      </w:hyperlink>
    </w:p>
    <w:p>
      <w:pPr>
        <w:pStyle w:val="TOC2"/>
        <w:tabs>
          <w:tab w:val="right" w:leader="dot" w:pos="8306"/>
        </w:tabs>
      </w:pPr>
      <w:hyperlink w:anchor="_Toc15286" w:history="1">
        <w:r>
          <w:rPr>
            <w:rFonts w:ascii="仿宋" w:eastAsia="仿宋" w:hAnsi="仿宋" w:cs="仿宋" w:hint="eastAsia"/>
            <w:lang w:eastAsia="zh-CN"/>
          </w:rPr>
          <w:t>(一)、人才需求与规划</w:t>
        </w:r>
        <w:r>
          <w:tab/>
        </w:r>
        <w:r>
          <w:fldChar w:fldCharType="begin"/>
        </w:r>
        <w:r>
          <w:instrText xml:space="preserve"> PAGEREF _Toc15286 \h </w:instrText>
        </w:r>
        <w:r>
          <w:fldChar w:fldCharType="separate"/>
        </w:r>
        <w:r>
          <w:t>45</w:t>
        </w:r>
        <w:r>
          <w:fldChar w:fldCharType="end"/>
        </w:r>
      </w:hyperlink>
    </w:p>
    <w:p>
      <w:pPr>
        <w:pStyle w:val="TOC2"/>
        <w:tabs>
          <w:tab w:val="right" w:leader="dot" w:pos="8306"/>
        </w:tabs>
      </w:pPr>
      <w:hyperlink w:anchor="_Toc5674" w:history="1">
        <w:r>
          <w:rPr>
            <w:rFonts w:ascii="仿宋" w:eastAsia="仿宋" w:hAnsi="仿宋" w:cs="仿宋" w:hint="eastAsia"/>
            <w:lang w:eastAsia="zh-CN"/>
          </w:rPr>
          <w:t>(二)、培训与发展计划</w:t>
        </w:r>
        <w:r>
          <w:tab/>
        </w:r>
        <w:r>
          <w:fldChar w:fldCharType="begin"/>
        </w:r>
        <w:r>
          <w:instrText xml:space="preserve"> PAGEREF _Toc5674 \h </w:instrText>
        </w:r>
        <w:r>
          <w:fldChar w:fldCharType="separate"/>
        </w:r>
        <w:r>
          <w:t>45</w:t>
        </w:r>
        <w:r>
          <w:fldChar w:fldCharType="end"/>
        </w:r>
      </w:hyperlink>
    </w:p>
    <w:p>
      <w:pPr>
        <w:pStyle w:val="TOC1"/>
        <w:tabs>
          <w:tab w:val="right" w:leader="dot" w:pos="8306"/>
        </w:tabs>
      </w:pPr>
      <w:hyperlink w:anchor="_Toc26378" w:history="1">
        <w:r>
          <w:rPr>
            <w:rFonts w:ascii="仿宋" w:eastAsia="仿宋" w:hAnsi="仿宋" w:cs="仿宋" w:hint="eastAsia"/>
            <w:lang w:eastAsia="zh-CN"/>
          </w:rPr>
          <w:t>十二、发射塔架、发射台以及移动发射装置项目技术管理</w:t>
        </w:r>
        <w:r>
          <w:tab/>
        </w:r>
        <w:r>
          <w:fldChar w:fldCharType="begin"/>
        </w:r>
        <w:r>
          <w:instrText xml:space="preserve"> PAGEREF _Toc26378 \h </w:instrText>
        </w:r>
        <w:r>
          <w:fldChar w:fldCharType="separate"/>
        </w:r>
        <w:r>
          <w:t>46</w:t>
        </w:r>
        <w:r>
          <w:fldChar w:fldCharType="end"/>
        </w:r>
      </w:hyperlink>
    </w:p>
    <w:p>
      <w:pPr>
        <w:pStyle w:val="TOC2"/>
        <w:tabs>
          <w:tab w:val="right" w:leader="dot" w:pos="8306"/>
        </w:tabs>
      </w:pPr>
      <w:hyperlink w:anchor="_Toc9317" w:history="1">
        <w:r>
          <w:rPr>
            <w:rFonts w:ascii="仿宋" w:eastAsia="仿宋" w:hAnsi="仿宋" w:cs="仿宋" w:hint="eastAsia"/>
            <w:lang w:eastAsia="zh-CN"/>
          </w:rPr>
          <w:t>(一)、技术方案选用方向</w:t>
        </w:r>
        <w:r>
          <w:tab/>
        </w:r>
        <w:r>
          <w:fldChar w:fldCharType="begin"/>
        </w:r>
        <w:r>
          <w:instrText xml:space="preserve"> PAGEREF _Toc9317 \h </w:instrText>
        </w:r>
        <w:r>
          <w:fldChar w:fldCharType="separate"/>
        </w:r>
        <w:r>
          <w:t>46</w:t>
        </w:r>
        <w:r>
          <w:fldChar w:fldCharType="end"/>
        </w:r>
      </w:hyperlink>
    </w:p>
    <w:p>
      <w:pPr>
        <w:pStyle w:val="TOC2"/>
        <w:tabs>
          <w:tab w:val="right" w:leader="dot" w:pos="8306"/>
        </w:tabs>
      </w:pPr>
      <w:hyperlink w:anchor="_Toc10835" w:history="1">
        <w:r>
          <w:rPr>
            <w:rFonts w:ascii="仿宋" w:eastAsia="仿宋" w:hAnsi="仿宋" w:cs="仿宋" w:hint="eastAsia"/>
            <w:lang w:eastAsia="zh-CN"/>
          </w:rPr>
          <w:t>(二)、工艺技术方案选用原则</w:t>
        </w:r>
        <w:r>
          <w:tab/>
        </w:r>
        <w:r>
          <w:fldChar w:fldCharType="begin"/>
        </w:r>
        <w:r>
          <w:instrText xml:space="preserve"> PAGEREF _Toc10835 \h </w:instrText>
        </w:r>
        <w:r>
          <w:fldChar w:fldCharType="separate"/>
        </w:r>
        <w:r>
          <w:t>48</w:t>
        </w:r>
        <w:r>
          <w:fldChar w:fldCharType="end"/>
        </w:r>
      </w:hyperlink>
    </w:p>
    <w:p>
      <w:pPr>
        <w:pStyle w:val="TOC2"/>
        <w:tabs>
          <w:tab w:val="right" w:leader="dot" w:pos="8306"/>
        </w:tabs>
      </w:pPr>
      <w:hyperlink w:anchor="_Toc13496" w:history="1">
        <w:r>
          <w:rPr>
            <w:rFonts w:ascii="仿宋" w:eastAsia="仿宋" w:hAnsi="仿宋" w:cs="仿宋" w:hint="eastAsia"/>
            <w:lang w:eastAsia="zh-CN"/>
          </w:rPr>
          <w:t>(三)、工艺技术方案要求</w:t>
        </w:r>
        <w:r>
          <w:tab/>
        </w:r>
        <w:r>
          <w:fldChar w:fldCharType="begin"/>
        </w:r>
        <w:r>
          <w:instrText xml:space="preserve"> PAGEREF _Toc13496 \h </w:instrText>
        </w:r>
        <w:r>
          <w:fldChar w:fldCharType="separate"/>
        </w:r>
        <w:r>
          <w:t>50</w:t>
        </w:r>
        <w:r>
          <w:fldChar w:fldCharType="end"/>
        </w:r>
      </w:hyperlink>
    </w:p>
    <w:p>
      <w:pPr>
        <w:pStyle w:val="TOC1"/>
        <w:tabs>
          <w:tab w:val="right" w:leader="dot" w:pos="8306"/>
        </w:tabs>
      </w:pPr>
      <w:hyperlink w:anchor="_Toc32361" w:history="1">
        <w:r>
          <w:rPr>
            <w:rFonts w:ascii="仿宋" w:eastAsia="仿宋" w:hAnsi="仿宋" w:cs="仿宋" w:hint="eastAsia"/>
            <w:lang w:eastAsia="zh-CN"/>
          </w:rPr>
          <w:t>十三、营销与推广策略</w:t>
        </w:r>
        <w:r>
          <w:tab/>
        </w:r>
        <w:r>
          <w:fldChar w:fldCharType="begin"/>
        </w:r>
        <w:r>
          <w:instrText xml:space="preserve"> PAGEREF _Toc32361 \h </w:instrText>
        </w:r>
        <w:r>
          <w:fldChar w:fldCharType="separate"/>
        </w:r>
        <w:r>
          <w:t>53</w:t>
        </w:r>
        <w:r>
          <w:fldChar w:fldCharType="end"/>
        </w:r>
      </w:hyperlink>
    </w:p>
    <w:p>
      <w:pPr>
        <w:pStyle w:val="TOC2"/>
        <w:tabs>
          <w:tab w:val="right" w:leader="dot" w:pos="8306"/>
        </w:tabs>
      </w:pPr>
      <w:hyperlink w:anchor="_Toc28267" w:history="1">
        <w:r>
          <w:rPr>
            <w:rFonts w:ascii="仿宋" w:eastAsia="仿宋" w:hAnsi="仿宋" w:cs="仿宋" w:hint="eastAsia"/>
            <w:lang w:eastAsia="zh-CN"/>
          </w:rPr>
          <w:t>(一)、产品/服务定位与特点</w:t>
        </w:r>
        <w:r>
          <w:tab/>
        </w:r>
        <w:r>
          <w:fldChar w:fldCharType="begin"/>
        </w:r>
        <w:r>
          <w:instrText xml:space="preserve"> PAGEREF _Toc28267 \h </w:instrText>
        </w:r>
        <w:r>
          <w:fldChar w:fldCharType="separate"/>
        </w:r>
        <w:r>
          <w:t>53</w:t>
        </w:r>
        <w:r>
          <w:fldChar w:fldCharType="end"/>
        </w:r>
      </w:hyperlink>
    </w:p>
    <w:p>
      <w:pPr>
        <w:pStyle w:val="TOC2"/>
        <w:tabs>
          <w:tab w:val="right" w:leader="dot" w:pos="8306"/>
        </w:tabs>
      </w:pPr>
      <w:hyperlink w:anchor="_Toc24595" w:history="1">
        <w:r>
          <w:rPr>
            <w:rFonts w:ascii="仿宋" w:eastAsia="仿宋" w:hAnsi="仿宋" w:cs="仿宋" w:hint="eastAsia"/>
            <w:lang w:eastAsia="zh-CN"/>
          </w:rPr>
          <w:t>(二)、市场定位与竞争分析</w:t>
        </w:r>
        <w:r>
          <w:tab/>
        </w:r>
        <w:r>
          <w:fldChar w:fldCharType="begin"/>
        </w:r>
        <w:r>
          <w:instrText xml:space="preserve"> PAGEREF _Toc24595 \h </w:instrText>
        </w:r>
        <w:r>
          <w:fldChar w:fldCharType="separate"/>
        </w:r>
        <w:r>
          <w:t>54</w:t>
        </w:r>
        <w:r>
          <w:fldChar w:fldCharType="end"/>
        </w:r>
      </w:hyperlink>
    </w:p>
    <w:p>
      <w:pPr>
        <w:pStyle w:val="TOC2"/>
        <w:tabs>
          <w:tab w:val="right" w:leader="dot" w:pos="8306"/>
        </w:tabs>
      </w:pPr>
      <w:hyperlink w:anchor="_Toc2878" w:history="1">
        <w:r>
          <w:rPr>
            <w:rFonts w:ascii="仿宋" w:eastAsia="仿宋" w:hAnsi="仿宋" w:cs="仿宋" w:hint="eastAsia"/>
            <w:lang w:eastAsia="zh-CN"/>
          </w:rPr>
          <w:t>(三)、营销渠道与策略</w:t>
        </w:r>
        <w:r>
          <w:tab/>
        </w:r>
        <w:r>
          <w:fldChar w:fldCharType="begin"/>
        </w:r>
        <w:r>
          <w:instrText xml:space="preserve"> PAGEREF _Toc2878 \h </w:instrText>
        </w:r>
        <w:r>
          <w:fldChar w:fldCharType="separate"/>
        </w:r>
        <w:r>
          <w:t>55</w:t>
        </w:r>
        <w:r>
          <w:fldChar w:fldCharType="end"/>
        </w:r>
      </w:hyperlink>
    </w:p>
    <w:p>
      <w:pPr>
        <w:pStyle w:val="TOC2"/>
        <w:tabs>
          <w:tab w:val="right" w:leader="dot" w:pos="8306"/>
        </w:tabs>
      </w:pPr>
      <w:hyperlink w:anchor="_Toc31177" w:history="1">
        <w:r>
          <w:rPr>
            <w:rFonts w:ascii="仿宋" w:eastAsia="仿宋" w:hAnsi="仿宋" w:cs="仿宋" w:hint="eastAsia"/>
            <w:lang w:eastAsia="zh-CN"/>
          </w:rPr>
          <w:t>(四)、推广与宣传活动</w:t>
        </w:r>
        <w:r>
          <w:tab/>
        </w:r>
        <w:r>
          <w:fldChar w:fldCharType="begin"/>
        </w:r>
        <w:r>
          <w:instrText xml:space="preserve"> PAGEREF _Toc31177 \h </w:instrText>
        </w:r>
        <w:r>
          <w:fldChar w:fldCharType="separate"/>
        </w:r>
        <w:r>
          <w:t>57</w:t>
        </w:r>
        <w:r>
          <w:fldChar w:fldCharType="end"/>
        </w:r>
      </w:hyperlink>
    </w:p>
    <w:p>
      <w:pPr>
        <w:pStyle w:val="TOC1"/>
        <w:tabs>
          <w:tab w:val="right" w:leader="dot" w:pos="8306"/>
        </w:tabs>
      </w:pPr>
      <w:hyperlink w:anchor="_Toc19635" w:history="1">
        <w:r>
          <w:rPr>
            <w:rFonts w:ascii="仿宋" w:eastAsia="仿宋" w:hAnsi="仿宋" w:cs="仿宋" w:hint="eastAsia"/>
            <w:lang w:eastAsia="zh-CN"/>
          </w:rPr>
          <w:t>十四、质量管理体系</w:t>
        </w:r>
        <w:r>
          <w:tab/>
        </w:r>
        <w:r>
          <w:fldChar w:fldCharType="begin"/>
        </w:r>
        <w:r>
          <w:instrText xml:space="preserve"> PAGEREF _Toc19635 \h </w:instrText>
        </w:r>
        <w:r>
          <w:fldChar w:fldCharType="separate"/>
        </w:r>
        <w:r>
          <w:t>62</w:t>
        </w:r>
        <w:r>
          <w:fldChar w:fldCharType="end"/>
        </w:r>
      </w:hyperlink>
    </w:p>
    <w:p>
      <w:pPr>
        <w:pStyle w:val="TOC2"/>
        <w:tabs>
          <w:tab w:val="right" w:leader="dot" w:pos="8306"/>
        </w:tabs>
      </w:pPr>
      <w:hyperlink w:anchor="_Toc27712" w:history="1">
        <w:r>
          <w:rPr>
            <w:rFonts w:ascii="仿宋" w:eastAsia="仿宋" w:hAnsi="仿宋" w:cs="仿宋" w:hint="eastAsia"/>
            <w:lang w:eastAsia="zh-CN"/>
          </w:rPr>
          <w:t>(一)、质量目标与方针</w:t>
        </w:r>
        <w:r>
          <w:tab/>
        </w:r>
        <w:r>
          <w:fldChar w:fldCharType="begin"/>
        </w:r>
        <w:r>
          <w:instrText xml:space="preserve"> PAGEREF _Toc27712 \h </w:instrText>
        </w:r>
        <w:r>
          <w:fldChar w:fldCharType="separate"/>
        </w:r>
        <w:r>
          <w:t>62</w:t>
        </w:r>
        <w:r>
          <w:fldChar w:fldCharType="end"/>
        </w:r>
      </w:hyperlink>
    </w:p>
    <w:p>
      <w:pPr>
        <w:pStyle w:val="TOC2"/>
        <w:tabs>
          <w:tab w:val="right" w:leader="dot" w:pos="8306"/>
        </w:tabs>
      </w:pPr>
      <w:hyperlink w:anchor="_Toc10472" w:history="1">
        <w:r>
          <w:rPr>
            <w:rFonts w:ascii="仿宋" w:eastAsia="仿宋" w:hAnsi="仿宋" w:cs="仿宋" w:hint="eastAsia"/>
            <w:lang w:eastAsia="zh-CN"/>
          </w:rPr>
          <w:t>(二)、质量管理责任</w:t>
        </w:r>
        <w:r>
          <w:tab/>
        </w:r>
        <w:r>
          <w:fldChar w:fldCharType="begin"/>
        </w:r>
        <w:r>
          <w:instrText xml:space="preserve"> PAGEREF _Toc10472 \h </w:instrText>
        </w:r>
        <w:r>
          <w:fldChar w:fldCharType="separate"/>
        </w:r>
        <w:r>
          <w:t>63</w:t>
        </w:r>
        <w:r>
          <w:fldChar w:fldCharType="end"/>
        </w:r>
      </w:hyperlink>
    </w:p>
    <w:p>
      <w:pPr>
        <w:pStyle w:val="TOC2"/>
        <w:tabs>
          <w:tab w:val="right" w:leader="dot" w:pos="8306"/>
        </w:tabs>
      </w:pPr>
      <w:hyperlink w:anchor="_Toc13431" w:history="1">
        <w:r>
          <w:rPr>
            <w:rFonts w:ascii="仿宋" w:eastAsia="仿宋" w:hAnsi="仿宋" w:cs="仿宋" w:hint="eastAsia"/>
            <w:lang w:eastAsia="zh-CN"/>
          </w:rPr>
          <w:t>(三)、质量管理体系文件</w:t>
        </w:r>
        <w:r>
          <w:tab/>
        </w:r>
        <w:r>
          <w:fldChar w:fldCharType="begin"/>
        </w:r>
        <w:r>
          <w:instrText xml:space="preserve"> PAGEREF _Toc13431 \h </w:instrText>
        </w:r>
        <w:r>
          <w:fldChar w:fldCharType="separate"/>
        </w:r>
        <w:r>
          <w:t>65</w:t>
        </w:r>
        <w:r>
          <w:fldChar w:fldCharType="end"/>
        </w:r>
      </w:hyperlink>
    </w:p>
    <w:p>
      <w:pPr>
        <w:pStyle w:val="TOC2"/>
        <w:tabs>
          <w:tab w:val="right" w:leader="dot" w:pos="8306"/>
        </w:tabs>
      </w:pPr>
      <w:hyperlink w:anchor="_Toc21224" w:history="1">
        <w:r>
          <w:rPr>
            <w:rFonts w:ascii="仿宋" w:eastAsia="仿宋" w:hAnsi="仿宋" w:cs="仿宋" w:hint="eastAsia"/>
            <w:lang w:eastAsia="zh-CN"/>
          </w:rPr>
          <w:t>(四)、质量培训与教育</w:t>
        </w:r>
        <w:r>
          <w:tab/>
        </w:r>
        <w:r>
          <w:fldChar w:fldCharType="begin"/>
        </w:r>
        <w:r>
          <w:instrText xml:space="preserve"> PAGEREF _Toc21224 \h </w:instrText>
        </w:r>
        <w:r>
          <w:fldChar w:fldCharType="separate"/>
        </w:r>
        <w:r>
          <w:t>67</w:t>
        </w:r>
        <w:r>
          <w:fldChar w:fldCharType="end"/>
        </w:r>
      </w:hyperlink>
    </w:p>
    <w:p>
      <w:pPr>
        <w:pStyle w:val="TOC2"/>
        <w:tabs>
          <w:tab w:val="right" w:leader="dot" w:pos="8306"/>
        </w:tabs>
      </w:pPr>
      <w:hyperlink w:anchor="_Toc25384" w:history="1">
        <w:r>
          <w:rPr>
            <w:rFonts w:ascii="仿宋" w:eastAsia="仿宋" w:hAnsi="仿宋" w:cs="仿宋" w:hint="eastAsia"/>
            <w:lang w:eastAsia="zh-CN"/>
          </w:rPr>
          <w:t>(五)、质量审核与评价</w:t>
        </w:r>
        <w:r>
          <w:tab/>
        </w:r>
        <w:r>
          <w:fldChar w:fldCharType="begin"/>
        </w:r>
        <w:r>
          <w:instrText xml:space="preserve"> PAGEREF _Toc25384 \h </w:instrText>
        </w:r>
        <w:r>
          <w:fldChar w:fldCharType="separate"/>
        </w:r>
        <w:r>
          <w:t>68</w:t>
        </w:r>
        <w:r>
          <w:fldChar w:fldCharType="end"/>
        </w:r>
      </w:hyperlink>
    </w:p>
    <w:p>
      <w:pPr>
        <w:pStyle w:val="TOC2"/>
        <w:tabs>
          <w:tab w:val="right" w:leader="dot" w:pos="8306"/>
        </w:tabs>
      </w:pPr>
      <w:hyperlink w:anchor="_Toc8926" w:history="1">
        <w:r>
          <w:rPr>
            <w:rFonts w:ascii="仿宋" w:eastAsia="仿宋" w:hAnsi="仿宋" w:cs="仿宋" w:hint="eastAsia"/>
            <w:lang w:eastAsia="zh-CN"/>
          </w:rPr>
          <w:t>(六)、不符合与纠正措施</w:t>
        </w:r>
        <w:r>
          <w:tab/>
        </w:r>
        <w:r>
          <w:fldChar w:fldCharType="begin"/>
        </w:r>
        <w:r>
          <w:instrText xml:space="preserve"> PAGEREF _Toc8926 \h </w:instrText>
        </w:r>
        <w:r>
          <w:fldChar w:fldCharType="separate"/>
        </w:r>
        <w:r>
          <w:t>70</w:t>
        </w:r>
        <w:r>
          <w:fldChar w:fldCharType="end"/>
        </w:r>
      </w:hyperlink>
    </w:p>
    <w:p>
      <w:pPr>
        <w:pStyle w:val="TOC1"/>
        <w:tabs>
          <w:tab w:val="right" w:leader="dot" w:pos="8306"/>
        </w:tabs>
      </w:pPr>
      <w:hyperlink w:anchor="_Toc14538" w:history="1">
        <w:r>
          <w:rPr>
            <w:rFonts w:ascii="仿宋" w:eastAsia="仿宋" w:hAnsi="仿宋" w:cs="仿宋" w:hint="eastAsia"/>
            <w:lang w:eastAsia="zh-CN"/>
          </w:rPr>
          <w:t>十五、发射塔架、发射台以及移动发射装置项目实施保障措施</w:t>
        </w:r>
        <w:r>
          <w:tab/>
        </w:r>
        <w:r>
          <w:fldChar w:fldCharType="begin"/>
        </w:r>
        <w:r>
          <w:instrText xml:space="preserve"> PAGEREF _Toc14538 \h </w:instrText>
        </w:r>
        <w:r>
          <w:fldChar w:fldCharType="separate"/>
        </w:r>
        <w:r>
          <w:t>71</w:t>
        </w:r>
        <w:r>
          <w:fldChar w:fldCharType="end"/>
        </w:r>
      </w:hyperlink>
    </w:p>
    <w:p>
      <w:pPr>
        <w:pStyle w:val="TOC2"/>
        <w:tabs>
          <w:tab w:val="right" w:leader="dot" w:pos="8306"/>
        </w:tabs>
      </w:pPr>
      <w:hyperlink w:anchor="_Toc17555" w:history="1">
        <w:r>
          <w:rPr>
            <w:rFonts w:ascii="仿宋" w:eastAsia="仿宋" w:hAnsi="仿宋" w:cs="仿宋" w:hint="eastAsia"/>
            <w:lang w:eastAsia="zh-CN"/>
          </w:rPr>
          <w:t>(一)、发射塔架、发射台以及移动发射装置项目实施保障机制</w:t>
        </w:r>
        <w:r>
          <w:tab/>
        </w:r>
        <w:r>
          <w:fldChar w:fldCharType="begin"/>
        </w:r>
        <w:r>
          <w:instrText xml:space="preserve"> PAGEREF _Toc17555 \h </w:instrText>
        </w:r>
        <w:r>
          <w:fldChar w:fldCharType="separate"/>
        </w:r>
        <w:r>
          <w:t>71</w:t>
        </w:r>
        <w:r>
          <w:fldChar w:fldCharType="end"/>
        </w:r>
      </w:hyperlink>
    </w:p>
    <w:p>
      <w:pPr>
        <w:pStyle w:val="TOC2"/>
        <w:tabs>
          <w:tab w:val="right" w:leader="dot" w:pos="8306"/>
        </w:tabs>
      </w:pPr>
      <w:hyperlink w:anchor="_Toc4734" w:history="1">
        <w:r>
          <w:rPr>
            <w:rFonts w:ascii="仿宋" w:eastAsia="仿宋" w:hAnsi="仿宋" w:cs="仿宋" w:hint="eastAsia"/>
            <w:lang w:eastAsia="zh-CN"/>
          </w:rPr>
          <w:t>(二)、发射塔架、发射台以及移动发射装置项目法律合规要求</w:t>
        </w:r>
        <w:r>
          <w:tab/>
        </w:r>
        <w:r>
          <w:fldChar w:fldCharType="begin"/>
        </w:r>
        <w:r>
          <w:instrText xml:space="preserve"> PAGEREF _Toc4734 \h </w:instrText>
        </w:r>
        <w:r>
          <w:fldChar w:fldCharType="separate"/>
        </w:r>
        <w:r>
          <w:t>75</w:t>
        </w:r>
        <w:r>
          <w:fldChar w:fldCharType="end"/>
        </w:r>
      </w:hyperlink>
    </w:p>
    <w:p>
      <w:pPr>
        <w:pStyle w:val="TOC2"/>
        <w:tabs>
          <w:tab w:val="right" w:leader="dot" w:pos="8306"/>
        </w:tabs>
      </w:pPr>
      <w:hyperlink w:anchor="_Toc1816" w:history="1">
        <w:r>
          <w:rPr>
            <w:rFonts w:ascii="仿宋" w:eastAsia="仿宋" w:hAnsi="仿宋" w:cs="仿宋" w:hint="eastAsia"/>
            <w:lang w:eastAsia="zh-CN"/>
          </w:rPr>
          <w:t>(三)、发射塔架、发射台以及移动发射装置项目合同管理与法律事务</w:t>
        </w:r>
        <w:r>
          <w:tab/>
        </w:r>
        <w:r>
          <w:fldChar w:fldCharType="begin"/>
        </w:r>
        <w:r>
          <w:instrText xml:space="preserve"> PAGEREF _Toc1816 \h </w:instrText>
        </w:r>
        <w:r>
          <w:fldChar w:fldCharType="separate"/>
        </w:r>
        <w:r>
          <w:t>80</w:t>
        </w:r>
        <w:r>
          <w:fldChar w:fldCharType="end"/>
        </w:r>
      </w:hyperlink>
    </w:p>
    <w:p>
      <w:pPr>
        <w:pStyle w:val="TOC2"/>
        <w:tabs>
          <w:tab w:val="right" w:leader="dot" w:pos="8306"/>
        </w:tabs>
      </w:pPr>
      <w:hyperlink w:anchor="_Toc14248" w:history="1">
        <w:r>
          <w:rPr>
            <w:rFonts w:ascii="仿宋" w:eastAsia="仿宋" w:hAnsi="仿宋" w:cs="仿宋" w:hint="eastAsia"/>
            <w:lang w:eastAsia="zh-CN"/>
          </w:rPr>
          <w:t>(四)、发射塔架、发射台以及移动发射装置项目知识产权保护策略</w:t>
        </w:r>
        <w:r>
          <w:tab/>
        </w:r>
        <w:r>
          <w:fldChar w:fldCharType="begin"/>
        </w:r>
        <w:r>
          <w:instrText xml:space="preserve"> PAGEREF _Toc14248 \h </w:instrText>
        </w:r>
        <w:r>
          <w:fldChar w:fldCharType="separate"/>
        </w:r>
        <w:r>
          <w:t>87</w:t>
        </w:r>
        <w:r>
          <w:fldChar w:fldCharType="end"/>
        </w:r>
      </w:hyperlink>
    </w:p>
    <w:p>
      <w:pPr>
        <w:pStyle w:val="TOC1"/>
        <w:tabs>
          <w:tab w:val="right" w:leader="dot" w:pos="8306"/>
        </w:tabs>
      </w:pPr>
      <w:hyperlink w:anchor="_Toc16017" w:history="1">
        <w:r>
          <w:rPr>
            <w:rFonts w:ascii="仿宋" w:eastAsia="仿宋" w:hAnsi="仿宋" w:cs="仿宋" w:hint="eastAsia"/>
            <w:lang w:eastAsia="zh-CN"/>
          </w:rPr>
          <w:t>十六、供应链管理</w:t>
        </w:r>
        <w:r>
          <w:tab/>
        </w:r>
        <w:r>
          <w:fldChar w:fldCharType="begin"/>
        </w:r>
        <w:r>
          <w:instrText xml:space="preserve"> PAGEREF _Toc16017 \h </w:instrText>
        </w:r>
        <w:r>
          <w:fldChar w:fldCharType="separate"/>
        </w:r>
        <w:r>
          <w:t>90</w:t>
        </w:r>
        <w:r>
          <w:fldChar w:fldCharType="end"/>
        </w:r>
      </w:hyperlink>
    </w:p>
    <w:p>
      <w:pPr>
        <w:pStyle w:val="TOC2"/>
        <w:tabs>
          <w:tab w:val="right" w:leader="dot" w:pos="8306"/>
        </w:tabs>
      </w:pPr>
      <w:hyperlink w:anchor="_Toc21757" w:history="1">
        <w:r>
          <w:rPr>
            <w:rFonts w:ascii="仿宋" w:eastAsia="仿宋" w:hAnsi="仿宋" w:cs="仿宋" w:hint="eastAsia"/>
            <w:lang w:eastAsia="zh-CN"/>
          </w:rPr>
          <w:t>(一)、供应链战略规划</w:t>
        </w:r>
        <w:r>
          <w:tab/>
        </w:r>
        <w:r>
          <w:fldChar w:fldCharType="begin"/>
        </w:r>
        <w:r>
          <w:instrText xml:space="preserve"> PAGEREF _Toc21757 \h </w:instrText>
        </w:r>
        <w:r>
          <w:fldChar w:fldCharType="separate"/>
        </w:r>
        <w:r>
          <w:t>90</w:t>
        </w:r>
        <w:r>
          <w:fldChar w:fldCharType="end"/>
        </w:r>
      </w:hyperlink>
    </w:p>
    <w:p>
      <w:pPr>
        <w:pStyle w:val="TOC2"/>
        <w:tabs>
          <w:tab w:val="right" w:leader="dot" w:pos="8306"/>
        </w:tabs>
      </w:pPr>
      <w:hyperlink w:anchor="_Toc29044" w:history="1">
        <w:r>
          <w:rPr>
            <w:rFonts w:ascii="仿宋" w:eastAsia="仿宋" w:hAnsi="仿宋" w:cs="仿宋" w:hint="eastAsia"/>
            <w:lang w:eastAsia="zh-CN"/>
          </w:rPr>
          <w:t>(二)、供应商选择与合作</w:t>
        </w:r>
        <w:r>
          <w:tab/>
        </w:r>
        <w:r>
          <w:fldChar w:fldCharType="begin"/>
        </w:r>
        <w:r>
          <w:instrText xml:space="preserve"> PAGEREF _Toc29044 \h </w:instrText>
        </w:r>
        <w:r>
          <w:fldChar w:fldCharType="separate"/>
        </w:r>
        <w:r>
          <w:t>91</w:t>
        </w:r>
        <w:r>
          <w:fldChar w:fldCharType="end"/>
        </w:r>
      </w:hyperlink>
    </w:p>
    <w:p>
      <w:pPr>
        <w:pStyle w:val="TOC2"/>
        <w:tabs>
          <w:tab w:val="right" w:leader="dot" w:pos="8306"/>
        </w:tabs>
      </w:pPr>
      <w:hyperlink w:anchor="_Toc6475" w:history="1">
        <w:r>
          <w:rPr>
            <w:rFonts w:ascii="仿宋" w:eastAsia="仿宋" w:hAnsi="仿宋" w:cs="仿宋" w:hint="eastAsia"/>
            <w:lang w:eastAsia="zh-CN"/>
          </w:rPr>
          <w:t>(三)、物流与库存管理</w:t>
        </w:r>
        <w:r>
          <w:tab/>
        </w:r>
        <w:r>
          <w:fldChar w:fldCharType="begin"/>
        </w:r>
        <w:r>
          <w:instrText xml:space="preserve"> PAGEREF _Toc6475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90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160"/>
      <w:r>
        <w:rPr>
          <w:rFonts w:ascii="仿宋" w:eastAsia="仿宋" w:hAnsi="仿宋" w:cs="仿宋" w:hint="eastAsia"/>
          <w:lang w:eastAsia="zh-CN"/>
        </w:rPr>
        <w:t>(一)、发射塔架、发射台以及移动发射装置行业分析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行业一直以来都是市场的关注焦点。行业内的发展趋势、竞争态势以及潜在机会都对发射塔架、发射台以及移动发射装置项目的推进产生深远的影响。通过深入研究行业的整体概貌，我们将更好地理解行业的核心特征，为发射塔架、发射台以及移动发射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射塔架、发射台以及移动发射装置行业，技术一直是推动创新和发展的关键因素。我们将对当前技术趋势进行详尽分析，包括但不限于人工智能、大数据应用、先进制造技术等。这有助于发射塔架、发射台以及移动发射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发射塔架、发射台以及移动发射装置项目成功的基础。我们将对主要竞争对手进行深入研究，包括其市场份额、产品特点、市场定位等。通过全面了解竞争对手的优势和劣势，发射塔架、发射台以及移动发射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35"/>
      <w:r>
        <w:rPr>
          <w:rFonts w:ascii="仿宋" w:eastAsia="仿宋" w:hAnsi="仿宋" w:cs="仿宋" w:hint="eastAsia"/>
          <w:sz w:val="28"/>
          <w:lang w:eastAsia="zh-CN"/>
        </w:rPr>
        <w:t>(二)、发射塔架、发射台以及移动发射装置市场分析预测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发射塔架、发射台以及移动发射装置市场未来的增长趋势。这包括市场的整体规模、各细分领域的发展趋势等。发射塔架、发射台以及移动发射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射塔架、发射台以及移动发射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射塔架、发射台以及移动发射装置项目实施过程中需要充分考虑的因素。我们将对市场风险进行全面评估，包括但不限于政策法规风险、市场竞争风险、技术变革风险等。通过对潜在风险的深入分析，发射塔架、发射台以及移动发射装置项目可以制定相应的风险缓解策略，降低不确定性对发射塔架、发射台以及移动发射装置项目的影响。</w:t>
      </w:r>
    </w:p>
    <w:p>
      <w:pPr>
        <w:pStyle w:val="Heading1"/>
        <w:ind w:firstLine="560" w:firstLineChars="200"/>
        <w:rPr>
          <w:rFonts w:ascii="仿宋" w:eastAsia="仿宋" w:hAnsi="仿宋" w:cs="仿宋" w:hint="eastAsia"/>
          <w:sz w:val="28"/>
          <w:lang w:eastAsia="zh-CN"/>
        </w:rPr>
      </w:pPr>
      <w:bookmarkStart w:id="5" w:name="_Toc30713"/>
      <w:r>
        <w:rPr>
          <w:rFonts w:ascii="仿宋" w:eastAsia="仿宋" w:hAnsi="仿宋" w:cs="仿宋" w:hint="eastAsia"/>
          <w:sz w:val="28"/>
          <w:lang w:eastAsia="zh-CN"/>
        </w:rPr>
        <w:t>二、发射塔架、发射台以及移动发射装置项目建设单位说明</w:t>
      </w:r>
      <w:bookmarkEnd w:id="5"/>
    </w:p>
    <w:p>
      <w:pPr>
        <w:pStyle w:val="Heading2"/>
        <w:rPr>
          <w:rFonts w:ascii="仿宋" w:eastAsia="仿宋" w:hAnsi="仿宋" w:cs="仿宋" w:hint="eastAsia"/>
          <w:lang w:eastAsia="zh-CN"/>
        </w:rPr>
      </w:pPr>
      <w:bookmarkStart w:id="6" w:name="_Toc10895"/>
      <w:r>
        <w:rPr>
          <w:rFonts w:ascii="仿宋" w:eastAsia="仿宋" w:hAnsi="仿宋" w:cs="仿宋" w:hint="eastAsia"/>
          <w:lang w:eastAsia="zh-CN"/>
        </w:rPr>
        <w:t>(一)、发射塔架、发射台以及移动发射装置项目承办单位基本情况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238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发射塔架、发射台以及移动发射装置项目承办单位的XXXX，我们着眼于实现可持续的经济效益。通过技术创新和解决方案的提供，公司预计在发射塔架、发射台以及移动发射装置项目执行期间将获得可观的收入增长。这一收入来源主要包括发射塔架、发射台以及移动发射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同时，我们注重成本控制和效率提升，以确保发射塔架、发射台以及移动发射装置项目的可持续盈利。透过精细的管理和资源优化，公司期望实现发射塔架、发射台以及移动发射装置项目利润最大化。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射塔架、发射台以及移动发射装置项目实施进行全面的投资评估，包括发射塔架、发射台以及移动发射装置项目启动阶段的资金投入和后续运营成本。通过对发射塔架、发射台以及移动发射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发射塔架、发射台以及移动发射装置项目实施过程中具备足够的资金流动性，公司将进行详尽的现金流分析。这包括资金需求的合理预测、发射塔架、发射台以及移动发射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974"/>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56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的技术管理特点体现在其创新导向。通过引入最先进的技术趋势和解决方案，发射塔架、发射台以及移动发射装置项目致力于提升科技含量、提高质量和效率水平。这意味着我们将采用最新的工具和方法，确保发射塔架、发射台以及移动发射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发射塔架、发射台以及移动发射装置项目技术管理的显著特征。通过整合不同领域的技术资源，我们实现了跨学科的协同工作。这有助于优化技术架构，提高整体效能。此外，整合性策略还促进了不同技术团队之间的紧密沟通和高效合作，确保发射塔架、发射台以及移动发射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发射塔架、发射台以及移动发射装置项目所采用的技术。通过不断优化技术方案，发射塔架、发射台以及移动发射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发射塔架、发射台以及移动发射装置项目团队将在发射塔架、发射台以及移动发射装置项目初期识别可能的技术风险，并采取相应的预防和应对措施。通过建立健全的风险评估机制，发射塔架、发射台以及移动发射装置项目能够在实施过程中及时发现并解决潜在的技术问题，保障发射塔架、发射台以及移动发射装置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发射塔架、发射台以及移动发射装置项目中，技术将成为发射塔架、发射台以及移动发射装置项目成功的有力支持。这一深度剖析揭示了技术管理在发射塔架、发射台以及移动发射装置项目实施中的关键作用，为发射塔架、发射台以及移动发射装置项目的技术基础奠定了坚实的基础。</w:t>
      </w:r>
    </w:p>
    <w:p>
      <w:pPr>
        <w:pStyle w:val="Heading2"/>
        <w:ind w:firstLine="560" w:firstLineChars="200"/>
        <w:rPr>
          <w:rFonts w:ascii="仿宋" w:eastAsia="仿宋" w:hAnsi="仿宋" w:cs="仿宋" w:hint="eastAsia"/>
          <w:sz w:val="28"/>
          <w:lang w:eastAsia="zh-CN"/>
        </w:rPr>
      </w:pPr>
      <w:bookmarkStart w:id="10" w:name="_Toc29886"/>
      <w:r>
        <w:rPr>
          <w:rFonts w:ascii="仿宋" w:eastAsia="仿宋" w:hAnsi="仿宋" w:cs="仿宋" w:hint="eastAsia"/>
          <w:sz w:val="28"/>
          <w:lang w:eastAsia="zh-CN"/>
        </w:rPr>
        <w:t>(二)、发射塔架、发射台以及移动发射装置项目工艺技术设计方案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发射塔架、发射台以及移动发射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发射塔架、发射台以及移动发射装置项目将严格按照相关行业规范要求进行组织。通过有效控制产品质量，发射塔架、发射台以及移动发射装置项目将致力于为顾客提供优质的发射塔架、发射台以及移动发射装置项目产品和良好的服务。这体现了发射塔架、发射台以及移动发射装置项目对于生产活动合规性和质量标准的高度重视，为发射塔架、发射台以及移动发射装置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发射塔架、发射台以及移动发射装置项目注重生态效益和清洁生产原则。发射塔架、发射台以及移动发射装置项目建设将紧密结合地方特色经济发展，与社会经济发展规划和区域环境保护规划方案相协调一致。通过与当地区域自然生态系统的结合，发射塔架、发射台以及移动发射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发射塔架、发射台以及移动发射装置项目产品具有多样化的客户需求和个性化的特点。因此，发射塔架、发射台以及移动发射装置项目产品规格品种多样，且单批生产数量较小。为满足这一特点，发射塔架、发射台以及移动发射装置项目承办单位将建设先进的柔性制造生产线。通过广泛应用柔性制造技术，发射塔架、发射台以及移动发射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发射塔架、发射台以及移动发射装置项目采用的技术具有较高的技术含量和自动化水平，处于国内先进水平。这一技术选用不仅体现了对生产效率、质量和环境友好性的高标准要求，同时为发射塔架、发射台以及移动发射装置项目的可持续发展奠定了坚实的基础。</w:t>
      </w:r>
    </w:p>
    <w:p>
      <w:pPr>
        <w:pStyle w:val="Heading2"/>
        <w:ind w:firstLine="560" w:firstLineChars="200"/>
        <w:rPr>
          <w:rFonts w:ascii="仿宋" w:eastAsia="仿宋" w:hAnsi="仿宋" w:cs="仿宋" w:hint="eastAsia"/>
          <w:sz w:val="28"/>
          <w:lang w:eastAsia="zh-CN"/>
        </w:rPr>
      </w:pPr>
      <w:bookmarkStart w:id="11" w:name="_Toc85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发射塔架、发射台以及移动发射装置项目的高效生产和技术实施，我们制定了一套精心设计的设备选型方案，以满足发射塔架、发射台以及移动发射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发射塔架、发射台以及移动发射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发射塔架、发射台以及移动发射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4895"/>
      <w:r>
        <w:rPr>
          <w:rFonts w:ascii="仿宋" w:eastAsia="仿宋" w:hAnsi="仿宋" w:cs="仿宋" w:hint="eastAsia"/>
          <w:sz w:val="28"/>
          <w:lang w:eastAsia="zh-CN"/>
        </w:rPr>
        <w:t>四、发射塔架、发射台以及移动发射装置项目文档管理</w:t>
      </w:r>
      <w:bookmarkEnd w:id="12"/>
    </w:p>
    <w:p>
      <w:pPr>
        <w:pStyle w:val="Heading2"/>
        <w:rPr>
          <w:rFonts w:ascii="仿宋" w:eastAsia="仿宋" w:hAnsi="仿宋" w:cs="仿宋" w:hint="eastAsia"/>
          <w:lang w:eastAsia="zh-CN"/>
        </w:rPr>
      </w:pPr>
      <w:bookmarkStart w:id="13" w:name="_Toc416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发射塔架、发射台以及移动发射装置项目高度重视文档的质量和准确性，以支持发射塔架、发射台以及移动发射装置项目的各项活动和决策。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文档的编制始于发射塔架、发射台以及移动发射装置项目计划的初期，我们制定了详细的文档编制计划，明确了每个文档的内容、格式和编写责任人。在发射塔架、发射台以及移动发射装置项目启动阶段，我们首先编制了发射塔架、发射台以及移动发射装置项目章程，明确定义了发射塔架、发射台以及移动发射装置项目的目标、范围、风险等关键要素。随后，发射塔架、发射台以及移动发射装置项目团队根据计划陆续编制了需求文档、设计文档、测试文档等各类文档，确保发射塔架、发射台以及移动发射装置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射塔架、发射台以及移动发射装置项目管理中的重要环节，旨在确保发射塔架、发射台以及移动发射装置项目文档符合质量标准和发射塔架、发射台以及移动发射装置项目需求。在发射塔架、发射台以及移动发射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射塔架、发射台以及移动发射装置项目相关利益方和专业领域的专家对文档进行独立审查。这有助于获取更全面、客观的反馈，确保发射塔架、发射台以及移动发射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在文档编制与审查方面建立了严格的管理机制，通过规范的流程和多维度的审查，确保发射塔架、发射台以及移动发射装置项目文档的质量、准确性和可靠性，为发射塔架、发射台以及移动发射装置项目的顺利推进提供了有力支持。</w:t>
      </w:r>
    </w:p>
    <w:p>
      <w:pPr>
        <w:pStyle w:val="Heading2"/>
        <w:ind w:firstLine="560" w:firstLineChars="200"/>
        <w:rPr>
          <w:rFonts w:ascii="仿宋" w:eastAsia="仿宋" w:hAnsi="仿宋" w:cs="仿宋" w:hint="eastAsia"/>
          <w:sz w:val="28"/>
          <w:lang w:eastAsia="zh-CN"/>
        </w:rPr>
      </w:pPr>
      <w:bookmarkStart w:id="14" w:name="_Toc1374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在发射塔架、发射台以及移动发射装置项目中，我们致力于优化文档发布与分发过程，以确保信息的高效传递和团队间协作的顺畅进行。以下是我们采取的关键优化策略：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我们通过多渠道发布文档，包括电子邮件、发射塔架、发射台以及移动发射装置项目管理平台、内部网站等，以满足不同团队成员的偏好和需求。多渠道发布确保了信息的全面覆盖。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我们采用了精细的权限控制，确保只有授权人员可以访问敏感信息。这种安全措施保护了发射塔架、发射台以及移动发射装置项目文档的机密性，防止了未经授权的信息泄露。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831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射塔架、发射台以及移动发射装置项目生命周期中一个至关重要的环节，直接关系到发射塔架、发射台以及移动发射装置项目信息的长期保存和历史记录的完整性。在发射塔架、发射台以及移动发射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6818"/>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5165"/>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发射塔架、发射台以及移动发射装置项目的主要产品是XXXX，预计年产值为XXX万元。这一产品在市场中占据着重要的地位，其广泛的应用范围使得该发射塔架、发射台以及移动发射装置项目的市场前景非常广阔。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发射塔架、发射台以及移动发射装置项目的xxx产品作为重要的原材料之一，将在多个领域发挥关键作用。其在建筑、交通、能源等方面的广泛应用将为整个产业链提供强大的支持，形成产业协同效应。发射塔架、发射台以及移动发射装置项目的年产值XXX万XXX万XXX万万元不仅反映了其在市场上的巨大潜力，更预示着它对国民经济的积极贡献。这种关联度高、涉及面广的产业关系，使得该发射塔架、发射台以及移动发射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4491"/>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总征地面积为XXXX平方米，相当于约XX.XX亩，其中净用地面积为XXXX平方米，红线范围内相当于约XX.XX亩。这一用地规模充分考虑了发射塔架、发射台以及移动发射装置项目的建设需求，保障了发射塔架、发射台以及移动发射装置项目在合适的空间内得以充分发展。发射塔架、发射台以及移动发射装置项目规划的总建筑面积为XXXX平方米，其中主体工程建设占XXXX平方米，计容建筑面积达XXXX平方米。预计建筑工程的投资将达到XXXX万元，为发射塔架、发射台以及移动发射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射塔架、发射台以及移动发射装置项目计划购置的设备共计XXXX台（套），设备购置费用为XXXX万元。这一设备购置计划充分考虑到发射塔架、发射台以及移动发射装置项目的生产需求和技术要求，确保了发射塔架、发射台以及移动发射装置项目在生产运营中具备先进的技术装备和高效的生产能力。设备的合理配置将为发射塔架、发射台以及移动发射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https://d.book118.com/848127135042006031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发射塔架、发射台以及移动发射装置项目规划设计纲要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997D4B"/>
    <w:rsid w:val="1A997D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2713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2023-12-25T03:59:00Z</dcterms:created>
  <dcterms:modified xsi:type="dcterms:W3CDTF">2023-12-25T03:59:43Z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2AF4AAE973A647978F987F4224E591AC_11</vt:lpwstr>
  </property>
  <property fmtid="{D5CDD505-2E9C-101B-9397-08002B2CF9AE}" pid="3" name="KSOProductBuildVer">
    <vt:lpwstr>2052-12.1.0.16120</vt:lpwstr>
  </property>
</Properties>
</file>