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耐磨合金铸铁项目构思建设方案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95" w:history="1">
        <w:r>
          <w:rPr>
            <w:rFonts w:ascii="仿宋" w:eastAsia="仿宋" w:hAnsi="仿宋" w:cs="仿宋" w:hint="eastAsia"/>
            <w:lang w:eastAsia="zh-CN"/>
          </w:rPr>
          <w:t>概论</w:t>
        </w:r>
        <w:r>
          <w:tab/>
        </w:r>
        <w:r>
          <w:fldChar w:fldCharType="begin"/>
        </w:r>
        <w:r>
          <w:instrText xml:space="preserve"> PAGEREF _Toc4695 \h </w:instrText>
        </w:r>
        <w:r>
          <w:fldChar w:fldCharType="separate"/>
        </w:r>
        <w:r>
          <w:t>3</w:t>
        </w:r>
        <w:r>
          <w:fldChar w:fldCharType="end"/>
        </w:r>
      </w:hyperlink>
    </w:p>
    <w:p>
      <w:pPr>
        <w:pStyle w:val="TOC1"/>
        <w:tabs>
          <w:tab w:val="right" w:leader="dot" w:pos="8306"/>
        </w:tabs>
      </w:pPr>
      <w:hyperlink w:anchor="_Toc23080" w:history="1">
        <w:r>
          <w:rPr>
            <w:rFonts w:ascii="仿宋" w:eastAsia="仿宋" w:hAnsi="仿宋" w:cs="仿宋" w:hint="eastAsia"/>
            <w:lang w:eastAsia="zh-CN"/>
          </w:rPr>
          <w:t>一、财务管理与成本控制</w:t>
        </w:r>
        <w:r>
          <w:tab/>
        </w:r>
        <w:r>
          <w:fldChar w:fldCharType="begin"/>
        </w:r>
        <w:r>
          <w:instrText xml:space="preserve"> PAGEREF _Toc23080 \h </w:instrText>
        </w:r>
        <w:r>
          <w:fldChar w:fldCharType="separate"/>
        </w:r>
        <w:r>
          <w:t>3</w:t>
        </w:r>
        <w:r>
          <w:fldChar w:fldCharType="end"/>
        </w:r>
      </w:hyperlink>
    </w:p>
    <w:p>
      <w:pPr>
        <w:pStyle w:val="TOC2"/>
        <w:tabs>
          <w:tab w:val="right" w:leader="dot" w:pos="8306"/>
        </w:tabs>
      </w:pPr>
      <w:hyperlink w:anchor="_Toc20004" w:history="1">
        <w:r>
          <w:rPr>
            <w:rFonts w:ascii="仿宋" w:eastAsia="仿宋" w:hAnsi="仿宋" w:cs="仿宋" w:hint="eastAsia"/>
            <w:lang w:eastAsia="zh-CN"/>
          </w:rPr>
          <w:t>(一)、财务管理体系建设</w:t>
        </w:r>
        <w:r>
          <w:tab/>
        </w:r>
        <w:r>
          <w:fldChar w:fldCharType="begin"/>
        </w:r>
        <w:r>
          <w:instrText xml:space="preserve"> PAGEREF _Toc20004 \h </w:instrText>
        </w:r>
        <w:r>
          <w:fldChar w:fldCharType="separate"/>
        </w:r>
        <w:r>
          <w:t>3</w:t>
        </w:r>
        <w:r>
          <w:fldChar w:fldCharType="end"/>
        </w:r>
      </w:hyperlink>
    </w:p>
    <w:p>
      <w:pPr>
        <w:pStyle w:val="TOC2"/>
        <w:tabs>
          <w:tab w:val="right" w:leader="dot" w:pos="8306"/>
        </w:tabs>
      </w:pPr>
      <w:hyperlink w:anchor="_Toc13721" w:history="1">
        <w:r>
          <w:rPr>
            <w:rFonts w:ascii="仿宋" w:eastAsia="仿宋" w:hAnsi="仿宋" w:cs="仿宋" w:hint="eastAsia"/>
            <w:lang w:eastAsia="zh-CN"/>
          </w:rPr>
          <w:t>(二)、成本控制措施</w:t>
        </w:r>
        <w:r>
          <w:tab/>
        </w:r>
        <w:r>
          <w:fldChar w:fldCharType="begin"/>
        </w:r>
        <w:r>
          <w:instrText xml:space="preserve"> PAGEREF _Toc13721 \h </w:instrText>
        </w:r>
        <w:r>
          <w:fldChar w:fldCharType="separate"/>
        </w:r>
        <w:r>
          <w:t>4</w:t>
        </w:r>
        <w:r>
          <w:fldChar w:fldCharType="end"/>
        </w:r>
      </w:hyperlink>
    </w:p>
    <w:p>
      <w:pPr>
        <w:pStyle w:val="TOC1"/>
        <w:tabs>
          <w:tab w:val="right" w:leader="dot" w:pos="8306"/>
        </w:tabs>
      </w:pPr>
      <w:hyperlink w:anchor="_Toc1013" w:history="1">
        <w:r>
          <w:rPr>
            <w:rFonts w:ascii="仿宋" w:eastAsia="仿宋" w:hAnsi="仿宋" w:cs="仿宋" w:hint="eastAsia"/>
            <w:lang w:eastAsia="zh-CN"/>
          </w:rPr>
          <w:t>二、发展规划、产业政策和行业准入分析</w:t>
        </w:r>
        <w:r>
          <w:tab/>
        </w:r>
        <w:r>
          <w:fldChar w:fldCharType="begin"/>
        </w:r>
        <w:r>
          <w:instrText xml:space="preserve"> PAGEREF _Toc1013 \h </w:instrText>
        </w:r>
        <w:r>
          <w:fldChar w:fldCharType="separate"/>
        </w:r>
        <w:r>
          <w:t>5</w:t>
        </w:r>
        <w:r>
          <w:fldChar w:fldCharType="end"/>
        </w:r>
      </w:hyperlink>
    </w:p>
    <w:p>
      <w:pPr>
        <w:pStyle w:val="TOC2"/>
        <w:tabs>
          <w:tab w:val="right" w:leader="dot" w:pos="8306"/>
        </w:tabs>
      </w:pPr>
      <w:hyperlink w:anchor="_Toc24031" w:history="1">
        <w:r>
          <w:rPr>
            <w:rFonts w:ascii="仿宋" w:eastAsia="仿宋" w:hAnsi="仿宋" w:cs="仿宋" w:hint="eastAsia"/>
            <w:lang w:eastAsia="zh-CN"/>
          </w:rPr>
          <w:t>(一)、发展规划分析</w:t>
        </w:r>
        <w:r>
          <w:tab/>
        </w:r>
        <w:r>
          <w:fldChar w:fldCharType="begin"/>
        </w:r>
        <w:r>
          <w:instrText xml:space="preserve"> PAGEREF _Toc24031 \h </w:instrText>
        </w:r>
        <w:r>
          <w:fldChar w:fldCharType="separate"/>
        </w:r>
        <w:r>
          <w:t>5</w:t>
        </w:r>
        <w:r>
          <w:fldChar w:fldCharType="end"/>
        </w:r>
      </w:hyperlink>
    </w:p>
    <w:p>
      <w:pPr>
        <w:pStyle w:val="TOC2"/>
        <w:tabs>
          <w:tab w:val="right" w:leader="dot" w:pos="8306"/>
        </w:tabs>
      </w:pPr>
      <w:hyperlink w:anchor="_Toc18323" w:history="1">
        <w:r>
          <w:rPr>
            <w:rFonts w:ascii="仿宋" w:eastAsia="仿宋" w:hAnsi="仿宋" w:cs="仿宋" w:hint="eastAsia"/>
            <w:lang w:eastAsia="zh-CN"/>
          </w:rPr>
          <w:t>(二)、产业政策分析</w:t>
        </w:r>
        <w:r>
          <w:tab/>
        </w:r>
        <w:r>
          <w:fldChar w:fldCharType="begin"/>
        </w:r>
        <w:r>
          <w:instrText xml:space="preserve"> PAGEREF _Toc18323 \h </w:instrText>
        </w:r>
        <w:r>
          <w:fldChar w:fldCharType="separate"/>
        </w:r>
        <w:r>
          <w:t>7</w:t>
        </w:r>
        <w:r>
          <w:fldChar w:fldCharType="end"/>
        </w:r>
      </w:hyperlink>
    </w:p>
    <w:p>
      <w:pPr>
        <w:pStyle w:val="TOC2"/>
        <w:tabs>
          <w:tab w:val="right" w:leader="dot" w:pos="8306"/>
        </w:tabs>
      </w:pPr>
      <w:hyperlink w:anchor="_Toc4301" w:history="1">
        <w:r>
          <w:rPr>
            <w:rFonts w:ascii="仿宋" w:eastAsia="仿宋" w:hAnsi="仿宋" w:cs="仿宋" w:hint="eastAsia"/>
            <w:lang w:eastAsia="zh-CN"/>
          </w:rPr>
          <w:t>(三)、行业准入分析</w:t>
        </w:r>
        <w:r>
          <w:tab/>
        </w:r>
        <w:r>
          <w:fldChar w:fldCharType="begin"/>
        </w:r>
        <w:r>
          <w:instrText xml:space="preserve"> PAGEREF _Toc4301 \h </w:instrText>
        </w:r>
        <w:r>
          <w:fldChar w:fldCharType="separate"/>
        </w:r>
        <w:r>
          <w:t>9</w:t>
        </w:r>
        <w:r>
          <w:fldChar w:fldCharType="end"/>
        </w:r>
      </w:hyperlink>
    </w:p>
    <w:p>
      <w:pPr>
        <w:pStyle w:val="TOC1"/>
        <w:tabs>
          <w:tab w:val="right" w:leader="dot" w:pos="8306"/>
        </w:tabs>
      </w:pPr>
      <w:hyperlink w:anchor="_Toc7181" w:history="1">
        <w:r>
          <w:rPr>
            <w:rFonts w:ascii="仿宋" w:eastAsia="仿宋" w:hAnsi="仿宋" w:cs="仿宋" w:hint="eastAsia"/>
            <w:lang w:eastAsia="zh-CN"/>
          </w:rPr>
          <w:t>三、资源开发及综合利用分析</w:t>
        </w:r>
        <w:r>
          <w:tab/>
        </w:r>
        <w:r>
          <w:fldChar w:fldCharType="begin"/>
        </w:r>
        <w:r>
          <w:instrText xml:space="preserve"> PAGEREF _Toc7181 \h </w:instrText>
        </w:r>
        <w:r>
          <w:fldChar w:fldCharType="separate"/>
        </w:r>
        <w:r>
          <w:t>10</w:t>
        </w:r>
        <w:r>
          <w:fldChar w:fldCharType="end"/>
        </w:r>
      </w:hyperlink>
    </w:p>
    <w:p>
      <w:pPr>
        <w:pStyle w:val="TOC2"/>
        <w:tabs>
          <w:tab w:val="right" w:leader="dot" w:pos="8306"/>
        </w:tabs>
      </w:pPr>
      <w:hyperlink w:anchor="_Toc6066" w:history="1">
        <w:r>
          <w:rPr>
            <w:rFonts w:ascii="仿宋" w:eastAsia="仿宋" w:hAnsi="仿宋" w:cs="仿宋" w:hint="eastAsia"/>
            <w:lang w:eastAsia="zh-CN"/>
          </w:rPr>
          <w:t>(一)、资源开发方案</w:t>
        </w:r>
        <w:r>
          <w:tab/>
        </w:r>
        <w:r>
          <w:fldChar w:fldCharType="begin"/>
        </w:r>
        <w:r>
          <w:instrText xml:space="preserve"> PAGEREF _Toc6066 \h </w:instrText>
        </w:r>
        <w:r>
          <w:fldChar w:fldCharType="separate"/>
        </w:r>
        <w:r>
          <w:t>10</w:t>
        </w:r>
        <w:r>
          <w:fldChar w:fldCharType="end"/>
        </w:r>
      </w:hyperlink>
    </w:p>
    <w:p>
      <w:pPr>
        <w:pStyle w:val="TOC2"/>
        <w:tabs>
          <w:tab w:val="right" w:leader="dot" w:pos="8306"/>
        </w:tabs>
      </w:pPr>
      <w:hyperlink w:anchor="_Toc5639" w:history="1">
        <w:r>
          <w:rPr>
            <w:rFonts w:ascii="仿宋" w:eastAsia="仿宋" w:hAnsi="仿宋" w:cs="仿宋" w:hint="eastAsia"/>
            <w:lang w:eastAsia="zh-CN"/>
          </w:rPr>
          <w:t>(二)、资源利用方案</w:t>
        </w:r>
        <w:r>
          <w:tab/>
        </w:r>
        <w:r>
          <w:fldChar w:fldCharType="begin"/>
        </w:r>
        <w:r>
          <w:instrText xml:space="preserve"> PAGEREF _Toc5639 \h </w:instrText>
        </w:r>
        <w:r>
          <w:fldChar w:fldCharType="separate"/>
        </w:r>
        <w:r>
          <w:t>11</w:t>
        </w:r>
        <w:r>
          <w:fldChar w:fldCharType="end"/>
        </w:r>
      </w:hyperlink>
    </w:p>
    <w:p>
      <w:pPr>
        <w:pStyle w:val="TOC2"/>
        <w:tabs>
          <w:tab w:val="right" w:leader="dot" w:pos="8306"/>
        </w:tabs>
      </w:pPr>
      <w:hyperlink w:anchor="_Toc10984" w:history="1">
        <w:r>
          <w:rPr>
            <w:rFonts w:ascii="仿宋" w:eastAsia="仿宋" w:hAnsi="仿宋" w:cs="仿宋" w:hint="eastAsia"/>
            <w:lang w:eastAsia="zh-CN"/>
          </w:rPr>
          <w:t>(三)、资源节约措施</w:t>
        </w:r>
        <w:r>
          <w:tab/>
        </w:r>
        <w:r>
          <w:fldChar w:fldCharType="begin"/>
        </w:r>
        <w:r>
          <w:instrText xml:space="preserve"> PAGEREF _Toc10984 \h </w:instrText>
        </w:r>
        <w:r>
          <w:fldChar w:fldCharType="separate"/>
        </w:r>
        <w:r>
          <w:t>12</w:t>
        </w:r>
        <w:r>
          <w:fldChar w:fldCharType="end"/>
        </w:r>
      </w:hyperlink>
    </w:p>
    <w:p>
      <w:pPr>
        <w:pStyle w:val="TOC1"/>
        <w:tabs>
          <w:tab w:val="right" w:leader="dot" w:pos="8306"/>
        </w:tabs>
      </w:pPr>
      <w:hyperlink w:anchor="_Toc20884" w:history="1">
        <w:r>
          <w:rPr>
            <w:rFonts w:ascii="仿宋" w:eastAsia="仿宋" w:hAnsi="仿宋" w:cs="仿宋" w:hint="eastAsia"/>
            <w:lang w:eastAsia="zh-CN"/>
          </w:rPr>
          <w:t>四、建设风险评估分析</w:t>
        </w:r>
        <w:r>
          <w:tab/>
        </w:r>
        <w:r>
          <w:fldChar w:fldCharType="begin"/>
        </w:r>
        <w:r>
          <w:instrText xml:space="preserve"> PAGEREF _Toc20884 \h </w:instrText>
        </w:r>
        <w:r>
          <w:fldChar w:fldCharType="separate"/>
        </w:r>
        <w:r>
          <w:t>13</w:t>
        </w:r>
        <w:r>
          <w:fldChar w:fldCharType="end"/>
        </w:r>
      </w:hyperlink>
    </w:p>
    <w:p>
      <w:pPr>
        <w:pStyle w:val="TOC2"/>
        <w:tabs>
          <w:tab w:val="right" w:leader="dot" w:pos="8306"/>
        </w:tabs>
      </w:pPr>
      <w:hyperlink w:anchor="_Toc11990" w:history="1">
        <w:r>
          <w:rPr>
            <w:rFonts w:ascii="仿宋" w:eastAsia="仿宋" w:hAnsi="仿宋" w:cs="仿宋" w:hint="eastAsia"/>
            <w:lang w:eastAsia="zh-CN"/>
          </w:rPr>
          <w:t>(一)、政策风险分析</w:t>
        </w:r>
        <w:r>
          <w:tab/>
        </w:r>
        <w:r>
          <w:fldChar w:fldCharType="begin"/>
        </w:r>
        <w:r>
          <w:instrText xml:space="preserve"> PAGEREF _Toc11990 \h </w:instrText>
        </w:r>
        <w:r>
          <w:fldChar w:fldCharType="separate"/>
        </w:r>
        <w:r>
          <w:t>13</w:t>
        </w:r>
        <w:r>
          <w:fldChar w:fldCharType="end"/>
        </w:r>
      </w:hyperlink>
    </w:p>
    <w:p>
      <w:pPr>
        <w:pStyle w:val="TOC2"/>
        <w:tabs>
          <w:tab w:val="right" w:leader="dot" w:pos="8306"/>
        </w:tabs>
      </w:pPr>
      <w:hyperlink w:anchor="_Toc24499" w:history="1">
        <w:r>
          <w:rPr>
            <w:rFonts w:ascii="仿宋" w:eastAsia="仿宋" w:hAnsi="仿宋" w:cs="仿宋" w:hint="eastAsia"/>
            <w:lang w:eastAsia="zh-CN"/>
          </w:rPr>
          <w:t>(二)、社会风险分析</w:t>
        </w:r>
        <w:r>
          <w:tab/>
        </w:r>
        <w:r>
          <w:fldChar w:fldCharType="begin"/>
        </w:r>
        <w:r>
          <w:instrText xml:space="preserve"> PAGEREF _Toc24499 \h </w:instrText>
        </w:r>
        <w:r>
          <w:fldChar w:fldCharType="separate"/>
        </w:r>
        <w:r>
          <w:t>15</w:t>
        </w:r>
        <w:r>
          <w:fldChar w:fldCharType="end"/>
        </w:r>
      </w:hyperlink>
    </w:p>
    <w:p>
      <w:pPr>
        <w:pStyle w:val="TOC2"/>
        <w:tabs>
          <w:tab w:val="right" w:leader="dot" w:pos="8306"/>
        </w:tabs>
      </w:pPr>
      <w:hyperlink w:anchor="_Toc32228" w:history="1">
        <w:r>
          <w:rPr>
            <w:rFonts w:ascii="仿宋" w:eastAsia="仿宋" w:hAnsi="仿宋" w:cs="仿宋" w:hint="eastAsia"/>
            <w:lang w:eastAsia="zh-CN"/>
          </w:rPr>
          <w:t>(三)、市场风险分析</w:t>
        </w:r>
        <w:r>
          <w:tab/>
        </w:r>
        <w:r>
          <w:fldChar w:fldCharType="begin"/>
        </w:r>
        <w:r>
          <w:instrText xml:space="preserve"> PAGEREF _Toc32228 \h </w:instrText>
        </w:r>
        <w:r>
          <w:fldChar w:fldCharType="separate"/>
        </w:r>
        <w:r>
          <w:t>16</w:t>
        </w:r>
        <w:r>
          <w:fldChar w:fldCharType="end"/>
        </w:r>
      </w:hyperlink>
    </w:p>
    <w:p>
      <w:pPr>
        <w:pStyle w:val="TOC2"/>
        <w:tabs>
          <w:tab w:val="right" w:leader="dot" w:pos="8306"/>
        </w:tabs>
      </w:pPr>
      <w:hyperlink w:anchor="_Toc12522" w:history="1">
        <w:r>
          <w:rPr>
            <w:rFonts w:ascii="仿宋" w:eastAsia="仿宋" w:hAnsi="仿宋" w:cs="仿宋" w:hint="eastAsia"/>
            <w:lang w:eastAsia="zh-CN"/>
          </w:rPr>
          <w:t>(四)、资金风险分析</w:t>
        </w:r>
        <w:r>
          <w:tab/>
        </w:r>
        <w:r>
          <w:fldChar w:fldCharType="begin"/>
        </w:r>
        <w:r>
          <w:instrText xml:space="preserve"> PAGEREF _Toc12522 \h </w:instrText>
        </w:r>
        <w:r>
          <w:fldChar w:fldCharType="separate"/>
        </w:r>
        <w:r>
          <w:t>17</w:t>
        </w:r>
        <w:r>
          <w:fldChar w:fldCharType="end"/>
        </w:r>
      </w:hyperlink>
    </w:p>
    <w:p>
      <w:pPr>
        <w:pStyle w:val="TOC2"/>
        <w:tabs>
          <w:tab w:val="right" w:leader="dot" w:pos="8306"/>
        </w:tabs>
      </w:pPr>
      <w:hyperlink w:anchor="_Toc20279" w:history="1">
        <w:r>
          <w:rPr>
            <w:rFonts w:ascii="仿宋" w:eastAsia="仿宋" w:hAnsi="仿宋" w:cs="仿宋" w:hint="eastAsia"/>
            <w:lang w:eastAsia="zh-CN"/>
          </w:rPr>
          <w:t>(五)、技术风险分析</w:t>
        </w:r>
        <w:r>
          <w:tab/>
        </w:r>
        <w:r>
          <w:fldChar w:fldCharType="begin"/>
        </w:r>
        <w:r>
          <w:instrText xml:space="preserve"> PAGEREF _Toc20279 \h </w:instrText>
        </w:r>
        <w:r>
          <w:fldChar w:fldCharType="separate"/>
        </w:r>
        <w:r>
          <w:t>18</w:t>
        </w:r>
        <w:r>
          <w:fldChar w:fldCharType="end"/>
        </w:r>
      </w:hyperlink>
    </w:p>
    <w:p>
      <w:pPr>
        <w:pStyle w:val="TOC2"/>
        <w:tabs>
          <w:tab w:val="right" w:leader="dot" w:pos="8306"/>
        </w:tabs>
      </w:pPr>
      <w:hyperlink w:anchor="_Toc28062" w:history="1">
        <w:r>
          <w:rPr>
            <w:rFonts w:ascii="仿宋" w:eastAsia="仿宋" w:hAnsi="仿宋" w:cs="仿宋" w:hint="eastAsia"/>
            <w:lang w:eastAsia="zh-CN"/>
          </w:rPr>
          <w:t>(六)、财务风险分析</w:t>
        </w:r>
        <w:r>
          <w:tab/>
        </w:r>
        <w:r>
          <w:fldChar w:fldCharType="begin"/>
        </w:r>
        <w:r>
          <w:instrText xml:space="preserve"> PAGEREF _Toc28062 \h </w:instrText>
        </w:r>
        <w:r>
          <w:fldChar w:fldCharType="separate"/>
        </w:r>
        <w:r>
          <w:t>20</w:t>
        </w:r>
        <w:r>
          <w:fldChar w:fldCharType="end"/>
        </w:r>
      </w:hyperlink>
    </w:p>
    <w:p>
      <w:pPr>
        <w:pStyle w:val="TOC2"/>
        <w:tabs>
          <w:tab w:val="right" w:leader="dot" w:pos="8306"/>
        </w:tabs>
      </w:pPr>
      <w:hyperlink w:anchor="_Toc2100" w:history="1">
        <w:r>
          <w:rPr>
            <w:rFonts w:ascii="仿宋" w:eastAsia="仿宋" w:hAnsi="仿宋" w:cs="仿宋" w:hint="eastAsia"/>
            <w:lang w:eastAsia="zh-CN"/>
          </w:rPr>
          <w:t>(七)、管理风险分析</w:t>
        </w:r>
        <w:r>
          <w:tab/>
        </w:r>
        <w:r>
          <w:fldChar w:fldCharType="begin"/>
        </w:r>
        <w:r>
          <w:instrText xml:space="preserve"> PAGEREF _Toc2100 \h </w:instrText>
        </w:r>
        <w:r>
          <w:fldChar w:fldCharType="separate"/>
        </w:r>
        <w:r>
          <w:t>21</w:t>
        </w:r>
        <w:r>
          <w:fldChar w:fldCharType="end"/>
        </w:r>
      </w:hyperlink>
    </w:p>
    <w:p>
      <w:pPr>
        <w:pStyle w:val="TOC2"/>
        <w:tabs>
          <w:tab w:val="right" w:leader="dot" w:pos="8306"/>
        </w:tabs>
      </w:pPr>
      <w:hyperlink w:anchor="_Toc29187" w:history="1">
        <w:r>
          <w:rPr>
            <w:rFonts w:ascii="仿宋" w:eastAsia="仿宋" w:hAnsi="仿宋" w:cs="仿宋" w:hint="eastAsia"/>
            <w:lang w:eastAsia="zh-CN"/>
          </w:rPr>
          <w:t>(八)、其它风险分析</w:t>
        </w:r>
        <w:r>
          <w:tab/>
        </w:r>
        <w:r>
          <w:fldChar w:fldCharType="begin"/>
        </w:r>
        <w:r>
          <w:instrText xml:space="preserve"> PAGEREF _Toc29187 \h </w:instrText>
        </w:r>
        <w:r>
          <w:fldChar w:fldCharType="separate"/>
        </w:r>
        <w:r>
          <w:t>23</w:t>
        </w:r>
        <w:r>
          <w:fldChar w:fldCharType="end"/>
        </w:r>
      </w:hyperlink>
    </w:p>
    <w:p>
      <w:pPr>
        <w:pStyle w:val="TOC2"/>
        <w:tabs>
          <w:tab w:val="right" w:leader="dot" w:pos="8306"/>
        </w:tabs>
      </w:pPr>
      <w:hyperlink w:anchor="_Toc30479" w:history="1">
        <w:r>
          <w:rPr>
            <w:rFonts w:ascii="仿宋" w:eastAsia="仿宋" w:hAnsi="仿宋" w:cs="仿宋" w:hint="eastAsia"/>
            <w:lang w:eastAsia="zh-CN"/>
          </w:rPr>
          <w:t>(九)、社会影响评估</w:t>
        </w:r>
        <w:r>
          <w:tab/>
        </w:r>
        <w:r>
          <w:fldChar w:fldCharType="begin"/>
        </w:r>
        <w:r>
          <w:instrText xml:space="preserve"> PAGEREF _Toc30479 \h </w:instrText>
        </w:r>
        <w:r>
          <w:fldChar w:fldCharType="separate"/>
        </w:r>
        <w:r>
          <w:t>24</w:t>
        </w:r>
        <w:r>
          <w:fldChar w:fldCharType="end"/>
        </w:r>
      </w:hyperlink>
    </w:p>
    <w:p>
      <w:pPr>
        <w:pStyle w:val="TOC1"/>
        <w:tabs>
          <w:tab w:val="right" w:leader="dot" w:pos="8306"/>
        </w:tabs>
      </w:pPr>
      <w:hyperlink w:anchor="_Toc4845" w:history="1">
        <w:r>
          <w:rPr>
            <w:rFonts w:ascii="仿宋" w:eastAsia="仿宋" w:hAnsi="仿宋" w:cs="仿宋" w:hint="eastAsia"/>
            <w:lang w:eastAsia="zh-CN"/>
          </w:rPr>
          <w:t>五、项目选址研究</w:t>
        </w:r>
        <w:r>
          <w:tab/>
        </w:r>
        <w:r>
          <w:fldChar w:fldCharType="begin"/>
        </w:r>
        <w:r>
          <w:instrText xml:space="preserve"> PAGEREF _Toc4845 \h </w:instrText>
        </w:r>
        <w:r>
          <w:fldChar w:fldCharType="separate"/>
        </w:r>
        <w:r>
          <w:t>26</w:t>
        </w:r>
        <w:r>
          <w:fldChar w:fldCharType="end"/>
        </w:r>
      </w:hyperlink>
    </w:p>
    <w:p>
      <w:pPr>
        <w:pStyle w:val="TOC2"/>
        <w:tabs>
          <w:tab w:val="right" w:leader="dot" w:pos="8306"/>
        </w:tabs>
      </w:pPr>
      <w:hyperlink w:anchor="_Toc9980" w:history="1">
        <w:r>
          <w:rPr>
            <w:rFonts w:ascii="仿宋" w:eastAsia="仿宋" w:hAnsi="仿宋" w:cs="仿宋" w:hint="eastAsia"/>
            <w:lang w:eastAsia="zh-CN"/>
          </w:rPr>
          <w:t>(一)、项目选址原则</w:t>
        </w:r>
        <w:r>
          <w:tab/>
        </w:r>
        <w:r>
          <w:fldChar w:fldCharType="begin"/>
        </w:r>
        <w:r>
          <w:instrText xml:space="preserve"> PAGEREF _Toc9980 \h </w:instrText>
        </w:r>
        <w:r>
          <w:fldChar w:fldCharType="separate"/>
        </w:r>
        <w:r>
          <w:t>26</w:t>
        </w:r>
        <w:r>
          <w:fldChar w:fldCharType="end"/>
        </w:r>
      </w:hyperlink>
    </w:p>
    <w:p>
      <w:pPr>
        <w:pStyle w:val="TOC2"/>
        <w:tabs>
          <w:tab w:val="right" w:leader="dot" w:pos="8306"/>
        </w:tabs>
      </w:pPr>
      <w:hyperlink w:anchor="_Toc14790" w:history="1">
        <w:r>
          <w:rPr>
            <w:rFonts w:ascii="仿宋" w:eastAsia="仿宋" w:hAnsi="仿宋" w:cs="仿宋" w:hint="eastAsia"/>
            <w:lang w:eastAsia="zh-CN"/>
          </w:rPr>
          <w:t>(二)、项目选址</w:t>
        </w:r>
        <w:r>
          <w:tab/>
        </w:r>
        <w:r>
          <w:fldChar w:fldCharType="begin"/>
        </w:r>
        <w:r>
          <w:instrText xml:space="preserve"> PAGEREF _Toc14790 \h </w:instrText>
        </w:r>
        <w:r>
          <w:fldChar w:fldCharType="separate"/>
        </w:r>
        <w:r>
          <w:t>29</w:t>
        </w:r>
        <w:r>
          <w:fldChar w:fldCharType="end"/>
        </w:r>
      </w:hyperlink>
    </w:p>
    <w:p>
      <w:pPr>
        <w:pStyle w:val="TOC2"/>
        <w:tabs>
          <w:tab w:val="right" w:leader="dot" w:pos="8306"/>
        </w:tabs>
      </w:pPr>
      <w:hyperlink w:anchor="_Toc17080" w:history="1">
        <w:r>
          <w:rPr>
            <w:rFonts w:ascii="仿宋" w:eastAsia="仿宋" w:hAnsi="仿宋" w:cs="仿宋" w:hint="eastAsia"/>
            <w:lang w:eastAsia="zh-CN"/>
          </w:rPr>
          <w:t>(三)、建设条件分析</w:t>
        </w:r>
        <w:r>
          <w:tab/>
        </w:r>
        <w:r>
          <w:fldChar w:fldCharType="begin"/>
        </w:r>
        <w:r>
          <w:instrText xml:space="preserve"> PAGEREF _Toc17080 \h </w:instrText>
        </w:r>
        <w:r>
          <w:fldChar w:fldCharType="separate"/>
        </w:r>
        <w:r>
          <w:t>31</w:t>
        </w:r>
        <w:r>
          <w:fldChar w:fldCharType="end"/>
        </w:r>
      </w:hyperlink>
    </w:p>
    <w:p>
      <w:pPr>
        <w:pStyle w:val="TOC2"/>
        <w:tabs>
          <w:tab w:val="right" w:leader="dot" w:pos="8306"/>
        </w:tabs>
      </w:pPr>
      <w:hyperlink w:anchor="_Toc6501" w:history="1">
        <w:r>
          <w:rPr>
            <w:rFonts w:ascii="仿宋" w:eastAsia="仿宋" w:hAnsi="仿宋" w:cs="仿宋" w:hint="eastAsia"/>
            <w:lang w:eastAsia="zh-CN"/>
          </w:rPr>
          <w:t>(四)、用地控制指标</w:t>
        </w:r>
        <w:r>
          <w:tab/>
        </w:r>
        <w:r>
          <w:fldChar w:fldCharType="begin"/>
        </w:r>
        <w:r>
          <w:instrText xml:space="preserve"> PAGEREF _Toc6501 \h </w:instrText>
        </w:r>
        <w:r>
          <w:fldChar w:fldCharType="separate"/>
        </w:r>
        <w:r>
          <w:t>33</w:t>
        </w:r>
        <w:r>
          <w:fldChar w:fldCharType="end"/>
        </w:r>
      </w:hyperlink>
    </w:p>
    <w:p>
      <w:pPr>
        <w:pStyle w:val="TOC2"/>
        <w:tabs>
          <w:tab w:val="right" w:leader="dot" w:pos="8306"/>
        </w:tabs>
      </w:pPr>
      <w:hyperlink w:anchor="_Toc24705" w:history="1">
        <w:r>
          <w:rPr>
            <w:rFonts w:ascii="仿宋" w:eastAsia="仿宋" w:hAnsi="仿宋" w:cs="仿宋" w:hint="eastAsia"/>
            <w:lang w:eastAsia="zh-CN"/>
          </w:rPr>
          <w:t>(五)、地总体要求</w:t>
        </w:r>
        <w:r>
          <w:tab/>
        </w:r>
        <w:r>
          <w:fldChar w:fldCharType="begin"/>
        </w:r>
        <w:r>
          <w:instrText xml:space="preserve"> PAGEREF _Toc24705 \h </w:instrText>
        </w:r>
        <w:r>
          <w:fldChar w:fldCharType="separate"/>
        </w:r>
        <w:r>
          <w:t>34</w:t>
        </w:r>
        <w:r>
          <w:fldChar w:fldCharType="end"/>
        </w:r>
      </w:hyperlink>
    </w:p>
    <w:p>
      <w:pPr>
        <w:pStyle w:val="TOC2"/>
        <w:tabs>
          <w:tab w:val="right" w:leader="dot" w:pos="8306"/>
        </w:tabs>
      </w:pPr>
      <w:hyperlink w:anchor="_Toc2738" w:history="1">
        <w:r>
          <w:rPr>
            <w:rFonts w:ascii="仿宋" w:eastAsia="仿宋" w:hAnsi="仿宋" w:cs="仿宋" w:hint="eastAsia"/>
            <w:lang w:eastAsia="zh-CN"/>
          </w:rPr>
          <w:t>(六)、节约用地措施</w:t>
        </w:r>
        <w:r>
          <w:tab/>
        </w:r>
        <w:r>
          <w:fldChar w:fldCharType="begin"/>
        </w:r>
        <w:r>
          <w:instrText xml:space="preserve"> PAGEREF _Toc2738 \h </w:instrText>
        </w:r>
        <w:r>
          <w:fldChar w:fldCharType="separate"/>
        </w:r>
        <w:r>
          <w:t>35</w:t>
        </w:r>
        <w:r>
          <w:fldChar w:fldCharType="end"/>
        </w:r>
      </w:hyperlink>
    </w:p>
    <w:p>
      <w:pPr>
        <w:pStyle w:val="TOC2"/>
        <w:tabs>
          <w:tab w:val="right" w:leader="dot" w:pos="8306"/>
        </w:tabs>
      </w:pPr>
      <w:hyperlink w:anchor="_Toc10943" w:history="1">
        <w:r>
          <w:rPr>
            <w:rFonts w:ascii="仿宋" w:eastAsia="仿宋" w:hAnsi="仿宋" w:cs="仿宋" w:hint="eastAsia"/>
            <w:lang w:eastAsia="zh-CN"/>
          </w:rPr>
          <w:t>(七)、选址综合评价</w:t>
        </w:r>
        <w:r>
          <w:tab/>
        </w:r>
        <w:r>
          <w:fldChar w:fldCharType="begin"/>
        </w:r>
        <w:r>
          <w:instrText xml:space="preserve"> PAGEREF _Toc10943 \h </w:instrText>
        </w:r>
        <w:r>
          <w:fldChar w:fldCharType="separate"/>
        </w:r>
        <w:r>
          <w:t>37</w:t>
        </w:r>
        <w:r>
          <w:fldChar w:fldCharType="end"/>
        </w:r>
      </w:hyperlink>
    </w:p>
    <w:p>
      <w:pPr>
        <w:pStyle w:val="TOC1"/>
        <w:tabs>
          <w:tab w:val="right" w:leader="dot" w:pos="8306"/>
        </w:tabs>
      </w:pPr>
      <w:hyperlink w:anchor="_Toc22316" w:history="1">
        <w:r>
          <w:rPr>
            <w:rFonts w:ascii="仿宋" w:eastAsia="仿宋" w:hAnsi="仿宋" w:cs="仿宋" w:hint="eastAsia"/>
            <w:lang w:eastAsia="zh-CN"/>
          </w:rPr>
          <w:t>六、耐磨合金铸铁项目概论</w:t>
        </w:r>
        <w:r>
          <w:tab/>
        </w:r>
        <w:r>
          <w:fldChar w:fldCharType="begin"/>
        </w:r>
        <w:r>
          <w:instrText xml:space="preserve"> PAGEREF _Toc22316 \h </w:instrText>
        </w:r>
        <w:r>
          <w:fldChar w:fldCharType="separate"/>
        </w:r>
        <w:r>
          <w:t>38</w:t>
        </w:r>
        <w:r>
          <w:fldChar w:fldCharType="end"/>
        </w:r>
      </w:hyperlink>
    </w:p>
    <w:p>
      <w:pPr>
        <w:pStyle w:val="TOC2"/>
        <w:tabs>
          <w:tab w:val="right" w:leader="dot" w:pos="8306"/>
        </w:tabs>
      </w:pPr>
      <w:hyperlink w:anchor="_Toc13023" w:history="1">
        <w:r>
          <w:rPr>
            <w:rFonts w:ascii="仿宋" w:eastAsia="仿宋" w:hAnsi="仿宋" w:cs="仿宋" w:hint="eastAsia"/>
            <w:lang w:eastAsia="zh-CN"/>
          </w:rPr>
          <w:t>(一)、项目申报单位概况</w:t>
        </w:r>
        <w:r>
          <w:tab/>
        </w:r>
        <w:r>
          <w:fldChar w:fldCharType="begin"/>
        </w:r>
        <w:r>
          <w:instrText xml:space="preserve"> PAGEREF _Toc13023 \h </w:instrText>
        </w:r>
        <w:r>
          <w:fldChar w:fldCharType="separate"/>
        </w:r>
        <w:r>
          <w:t>38</w:t>
        </w:r>
        <w:r>
          <w:fldChar w:fldCharType="end"/>
        </w:r>
      </w:hyperlink>
    </w:p>
    <w:p>
      <w:pPr>
        <w:pStyle w:val="TOC2"/>
        <w:tabs>
          <w:tab w:val="right" w:leader="dot" w:pos="8306"/>
        </w:tabs>
      </w:pPr>
      <w:hyperlink w:anchor="_Toc10439" w:history="1">
        <w:r>
          <w:rPr>
            <w:rFonts w:ascii="仿宋" w:eastAsia="仿宋" w:hAnsi="仿宋" w:cs="仿宋" w:hint="eastAsia"/>
            <w:lang w:eastAsia="zh-CN"/>
          </w:rPr>
          <w:t>(二)、项目概况</w:t>
        </w:r>
        <w:r>
          <w:tab/>
        </w:r>
        <w:r>
          <w:fldChar w:fldCharType="begin"/>
        </w:r>
        <w:r>
          <w:instrText xml:space="preserve"> PAGEREF _Toc10439 \h </w:instrText>
        </w:r>
        <w:r>
          <w:fldChar w:fldCharType="separate"/>
        </w:r>
        <w:r>
          <w:t>39</w:t>
        </w:r>
        <w:r>
          <w:fldChar w:fldCharType="end"/>
        </w:r>
      </w:hyperlink>
    </w:p>
    <w:p>
      <w:pPr>
        <w:pStyle w:val="TOC1"/>
        <w:tabs>
          <w:tab w:val="right" w:leader="dot" w:pos="8306"/>
        </w:tabs>
      </w:pPr>
      <w:hyperlink w:anchor="_Toc26681" w:history="1">
        <w:r>
          <w:rPr>
            <w:rFonts w:ascii="仿宋" w:eastAsia="仿宋" w:hAnsi="仿宋" w:cs="仿宋" w:hint="eastAsia"/>
            <w:lang w:eastAsia="zh-CN"/>
          </w:rPr>
          <w:t>七、土地利用与规划方案</w:t>
        </w:r>
        <w:r>
          <w:tab/>
        </w:r>
        <w:r>
          <w:fldChar w:fldCharType="begin"/>
        </w:r>
        <w:r>
          <w:instrText xml:space="preserve"> PAGEREF _Toc26681 \h </w:instrText>
        </w:r>
        <w:r>
          <w:fldChar w:fldCharType="separate"/>
        </w:r>
        <w:r>
          <w:t>42</w:t>
        </w:r>
        <w:r>
          <w:fldChar w:fldCharType="end"/>
        </w:r>
      </w:hyperlink>
    </w:p>
    <w:p>
      <w:pPr>
        <w:pStyle w:val="TOC2"/>
        <w:tabs>
          <w:tab w:val="right" w:leader="dot" w:pos="8306"/>
        </w:tabs>
      </w:pPr>
      <w:hyperlink w:anchor="_Toc20943" w:history="1">
        <w:r>
          <w:rPr>
            <w:rFonts w:ascii="仿宋" w:eastAsia="仿宋" w:hAnsi="仿宋" w:cs="仿宋" w:hint="eastAsia"/>
            <w:lang w:eastAsia="zh-CN"/>
          </w:rPr>
          <w:t>(一)、项目用地情况分析</w:t>
        </w:r>
        <w:r>
          <w:tab/>
        </w:r>
        <w:r>
          <w:fldChar w:fldCharType="begin"/>
        </w:r>
        <w:r>
          <w:instrText xml:space="preserve"> PAGEREF _Toc20943 \h </w:instrText>
        </w:r>
        <w:r>
          <w:fldChar w:fldCharType="separate"/>
        </w:r>
        <w:r>
          <w:t>42</w:t>
        </w:r>
        <w:r>
          <w:fldChar w:fldCharType="end"/>
        </w:r>
      </w:hyperlink>
    </w:p>
    <w:p>
      <w:pPr>
        <w:pStyle w:val="TOC2"/>
        <w:tabs>
          <w:tab w:val="right" w:leader="dot" w:pos="8306"/>
        </w:tabs>
      </w:pPr>
      <w:hyperlink w:anchor="_Toc15098" w:history="1">
        <w:r>
          <w:rPr>
            <w:rFonts w:ascii="仿宋" w:eastAsia="仿宋" w:hAnsi="仿宋" w:cs="仿宋" w:hint="eastAsia"/>
            <w:lang w:eastAsia="zh-CN"/>
          </w:rPr>
          <w:t>(二)、土地利用规划方案</w:t>
        </w:r>
        <w:r>
          <w:tab/>
        </w:r>
        <w:r>
          <w:fldChar w:fldCharType="begin"/>
        </w:r>
        <w:r>
          <w:instrText xml:space="preserve"> PAGEREF _Toc15098 \h </w:instrText>
        </w:r>
        <w:r>
          <w:fldChar w:fldCharType="separate"/>
        </w:r>
        <w:r>
          <w:t>43</w:t>
        </w:r>
        <w:r>
          <w:fldChar w:fldCharType="end"/>
        </w:r>
      </w:hyperlink>
    </w:p>
    <w:p>
      <w:pPr>
        <w:pStyle w:val="TOC1"/>
        <w:tabs>
          <w:tab w:val="right" w:leader="dot" w:pos="8306"/>
        </w:tabs>
      </w:pPr>
      <w:hyperlink w:anchor="_Toc29860" w:history="1">
        <w:r>
          <w:rPr>
            <w:rFonts w:ascii="仿宋" w:eastAsia="仿宋" w:hAnsi="仿宋" w:cs="仿宋" w:hint="eastAsia"/>
            <w:lang w:eastAsia="zh-CN"/>
          </w:rPr>
          <w:t>八、项目质量与标准</w:t>
        </w:r>
        <w:r>
          <w:tab/>
        </w:r>
        <w:r>
          <w:fldChar w:fldCharType="begin"/>
        </w:r>
        <w:r>
          <w:instrText xml:space="preserve"> PAGEREF _Toc29860 \h </w:instrText>
        </w:r>
        <w:r>
          <w:fldChar w:fldCharType="separate"/>
        </w:r>
        <w:r>
          <w:t>44</w:t>
        </w:r>
        <w:r>
          <w:fldChar w:fldCharType="end"/>
        </w:r>
      </w:hyperlink>
    </w:p>
    <w:p>
      <w:pPr>
        <w:pStyle w:val="TOC2"/>
        <w:tabs>
          <w:tab w:val="right" w:leader="dot" w:pos="8306"/>
        </w:tabs>
      </w:pPr>
      <w:hyperlink w:anchor="_Toc29530" w:history="1">
        <w:r>
          <w:rPr>
            <w:rFonts w:ascii="仿宋" w:eastAsia="仿宋" w:hAnsi="仿宋" w:cs="仿宋" w:hint="eastAsia"/>
            <w:lang w:eastAsia="zh-CN"/>
          </w:rPr>
          <w:t>(一)、质量保障体系</w:t>
        </w:r>
        <w:r>
          <w:tab/>
        </w:r>
        <w:r>
          <w:fldChar w:fldCharType="begin"/>
        </w:r>
        <w:r>
          <w:instrText xml:space="preserve"> PAGEREF _Toc29530 \h </w:instrText>
        </w:r>
        <w:r>
          <w:fldChar w:fldCharType="separate"/>
        </w:r>
        <w:r>
          <w:t>44</w:t>
        </w:r>
        <w:r>
          <w:fldChar w:fldCharType="end"/>
        </w:r>
      </w:hyperlink>
    </w:p>
    <w:p>
      <w:pPr>
        <w:pStyle w:val="TOC2"/>
        <w:tabs>
          <w:tab w:val="right" w:leader="dot" w:pos="8306"/>
        </w:tabs>
      </w:pPr>
      <w:hyperlink w:anchor="_Toc4745" w:history="1">
        <w:r>
          <w:rPr>
            <w:rFonts w:ascii="仿宋" w:eastAsia="仿宋" w:hAnsi="仿宋" w:cs="仿宋" w:hint="eastAsia"/>
            <w:lang w:eastAsia="zh-CN"/>
          </w:rPr>
          <w:t>(二)、标准化作业流程</w:t>
        </w:r>
        <w:r>
          <w:tab/>
        </w:r>
        <w:r>
          <w:fldChar w:fldCharType="begin"/>
        </w:r>
        <w:r>
          <w:instrText xml:space="preserve"> PAGEREF _Toc4745 \h </w:instrText>
        </w:r>
        <w:r>
          <w:fldChar w:fldCharType="separate"/>
        </w:r>
        <w:r>
          <w:t>45</w:t>
        </w:r>
        <w:r>
          <w:fldChar w:fldCharType="end"/>
        </w:r>
      </w:hyperlink>
    </w:p>
    <w:p>
      <w:pPr>
        <w:pStyle w:val="TOC2"/>
        <w:tabs>
          <w:tab w:val="right" w:leader="dot" w:pos="8306"/>
        </w:tabs>
      </w:pPr>
      <w:hyperlink w:anchor="_Toc18358" w:history="1">
        <w:r>
          <w:rPr>
            <w:rFonts w:ascii="仿宋" w:eastAsia="仿宋" w:hAnsi="仿宋" w:cs="仿宋" w:hint="eastAsia"/>
            <w:lang w:eastAsia="zh-CN"/>
          </w:rPr>
          <w:t>(三)、质量监控与评估</w:t>
        </w:r>
        <w:r>
          <w:tab/>
        </w:r>
        <w:r>
          <w:fldChar w:fldCharType="begin"/>
        </w:r>
        <w:r>
          <w:instrText xml:space="preserve"> PAGEREF _Toc18358 \h </w:instrText>
        </w:r>
        <w:r>
          <w:fldChar w:fldCharType="separate"/>
        </w:r>
        <w:r>
          <w:t>47</w:t>
        </w:r>
        <w:r>
          <w:fldChar w:fldCharType="end"/>
        </w:r>
      </w:hyperlink>
    </w:p>
    <w:p>
      <w:pPr>
        <w:pStyle w:val="TOC2"/>
        <w:tabs>
          <w:tab w:val="right" w:leader="dot" w:pos="8306"/>
        </w:tabs>
      </w:pPr>
      <w:hyperlink w:anchor="_Toc493" w:history="1">
        <w:r>
          <w:rPr>
            <w:rFonts w:ascii="仿宋" w:eastAsia="仿宋" w:hAnsi="仿宋" w:cs="仿宋" w:hint="eastAsia"/>
            <w:lang w:eastAsia="zh-CN"/>
          </w:rPr>
          <w:t>(四)、质量改进计划</w:t>
        </w:r>
        <w:r>
          <w:tab/>
        </w:r>
        <w:r>
          <w:fldChar w:fldCharType="begin"/>
        </w:r>
        <w:r>
          <w:instrText xml:space="preserve"> PAGEREF _Toc493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47" w:history="1">
        <w:r>
          <w:rPr>
            <w:rFonts w:ascii="仿宋" w:eastAsia="仿宋" w:hAnsi="仿宋" w:cs="仿宋" w:hint="eastAsia"/>
            <w:lang w:eastAsia="zh-CN"/>
          </w:rPr>
          <w:t>九、安全与应急管理</w:t>
        </w:r>
        <w:r>
          <w:tab/>
        </w:r>
        <w:r>
          <w:fldChar w:fldCharType="begin"/>
        </w:r>
        <w:r>
          <w:instrText xml:space="preserve"> PAGEREF _Toc20547 \h </w:instrText>
        </w:r>
        <w:r>
          <w:fldChar w:fldCharType="separate"/>
        </w:r>
        <w:r>
          <w:t>49</w:t>
        </w:r>
        <w:r>
          <w:fldChar w:fldCharType="end"/>
        </w:r>
      </w:hyperlink>
    </w:p>
    <w:p>
      <w:pPr>
        <w:pStyle w:val="TOC2"/>
        <w:tabs>
          <w:tab w:val="right" w:leader="dot" w:pos="8306"/>
        </w:tabs>
      </w:pPr>
      <w:hyperlink w:anchor="_Toc4035" w:history="1">
        <w:r>
          <w:rPr>
            <w:rFonts w:ascii="仿宋" w:eastAsia="仿宋" w:hAnsi="仿宋" w:cs="仿宋" w:hint="eastAsia"/>
            <w:lang w:eastAsia="zh-CN"/>
          </w:rPr>
          <w:t>(一)、安全生产管理</w:t>
        </w:r>
        <w:r>
          <w:tab/>
        </w:r>
        <w:r>
          <w:fldChar w:fldCharType="begin"/>
        </w:r>
        <w:r>
          <w:instrText xml:space="preserve"> PAGEREF _Toc4035 \h </w:instrText>
        </w:r>
        <w:r>
          <w:fldChar w:fldCharType="separate"/>
        </w:r>
        <w:r>
          <w:t>49</w:t>
        </w:r>
        <w:r>
          <w:fldChar w:fldCharType="end"/>
        </w:r>
      </w:hyperlink>
    </w:p>
    <w:p>
      <w:pPr>
        <w:pStyle w:val="TOC2"/>
        <w:tabs>
          <w:tab w:val="right" w:leader="dot" w:pos="8306"/>
        </w:tabs>
      </w:pPr>
      <w:hyperlink w:anchor="_Toc11627" w:history="1">
        <w:r>
          <w:rPr>
            <w:rFonts w:ascii="仿宋" w:eastAsia="仿宋" w:hAnsi="仿宋" w:cs="仿宋" w:hint="eastAsia"/>
            <w:lang w:eastAsia="zh-CN"/>
          </w:rPr>
          <w:t>(二)、应急预案与响应</w:t>
        </w:r>
        <w:r>
          <w:tab/>
        </w:r>
        <w:r>
          <w:fldChar w:fldCharType="begin"/>
        </w:r>
        <w:r>
          <w:instrText xml:space="preserve"> PAGEREF _Toc11627 \h </w:instrText>
        </w:r>
        <w:r>
          <w:fldChar w:fldCharType="separate"/>
        </w:r>
        <w:r>
          <w:t>51</w:t>
        </w:r>
        <w:r>
          <w:fldChar w:fldCharType="end"/>
        </w:r>
      </w:hyperlink>
    </w:p>
    <w:p>
      <w:pPr>
        <w:pStyle w:val="TOC1"/>
        <w:tabs>
          <w:tab w:val="right" w:leader="dot" w:pos="8306"/>
        </w:tabs>
      </w:pPr>
      <w:hyperlink w:anchor="_Toc27887" w:history="1">
        <w:r>
          <w:rPr>
            <w:rFonts w:ascii="仿宋" w:eastAsia="仿宋" w:hAnsi="仿宋" w:cs="仿宋" w:hint="eastAsia"/>
            <w:lang w:eastAsia="zh-CN"/>
          </w:rPr>
          <w:t>十、环境保护与治理方案</w:t>
        </w:r>
        <w:r>
          <w:tab/>
        </w:r>
        <w:r>
          <w:fldChar w:fldCharType="begin"/>
        </w:r>
        <w:r>
          <w:instrText xml:space="preserve"> PAGEREF _Toc27887 \h </w:instrText>
        </w:r>
        <w:r>
          <w:fldChar w:fldCharType="separate"/>
        </w:r>
        <w:r>
          <w:t>52</w:t>
        </w:r>
        <w:r>
          <w:fldChar w:fldCharType="end"/>
        </w:r>
      </w:hyperlink>
    </w:p>
    <w:p>
      <w:pPr>
        <w:pStyle w:val="TOC2"/>
        <w:tabs>
          <w:tab w:val="right" w:leader="dot" w:pos="8306"/>
        </w:tabs>
      </w:pPr>
      <w:hyperlink w:anchor="_Toc7708" w:history="1">
        <w:r>
          <w:rPr>
            <w:rFonts w:ascii="仿宋" w:eastAsia="仿宋" w:hAnsi="仿宋" w:cs="仿宋" w:hint="eastAsia"/>
            <w:lang w:eastAsia="zh-CN"/>
          </w:rPr>
          <w:t>(一)、项目环境影响评估</w:t>
        </w:r>
        <w:r>
          <w:tab/>
        </w:r>
        <w:r>
          <w:fldChar w:fldCharType="begin"/>
        </w:r>
        <w:r>
          <w:instrText xml:space="preserve"> PAGEREF _Toc7708 \h </w:instrText>
        </w:r>
        <w:r>
          <w:fldChar w:fldCharType="separate"/>
        </w:r>
        <w:r>
          <w:t>52</w:t>
        </w:r>
        <w:r>
          <w:fldChar w:fldCharType="end"/>
        </w:r>
      </w:hyperlink>
    </w:p>
    <w:p>
      <w:pPr>
        <w:pStyle w:val="TOC2"/>
        <w:tabs>
          <w:tab w:val="right" w:leader="dot" w:pos="8306"/>
        </w:tabs>
      </w:pPr>
      <w:hyperlink w:anchor="_Toc20439" w:history="1">
        <w:r>
          <w:rPr>
            <w:rFonts w:ascii="仿宋" w:eastAsia="仿宋" w:hAnsi="仿宋" w:cs="仿宋" w:hint="eastAsia"/>
            <w:lang w:eastAsia="zh-CN"/>
          </w:rPr>
          <w:t>(二)、环境保护措施与治理方案</w:t>
        </w:r>
        <w:r>
          <w:tab/>
        </w:r>
        <w:r>
          <w:fldChar w:fldCharType="begin"/>
        </w:r>
        <w:r>
          <w:instrText xml:space="preserve"> PAGEREF _Toc20439 \h </w:instrText>
        </w:r>
        <w:r>
          <w:fldChar w:fldCharType="separate"/>
        </w:r>
        <w:r>
          <w:t>53</w:t>
        </w:r>
        <w:r>
          <w:fldChar w:fldCharType="end"/>
        </w:r>
      </w:hyperlink>
    </w:p>
    <w:p>
      <w:pPr>
        <w:pStyle w:val="TOC1"/>
        <w:tabs>
          <w:tab w:val="right" w:leader="dot" w:pos="8306"/>
        </w:tabs>
      </w:pPr>
      <w:hyperlink w:anchor="_Toc28051" w:history="1">
        <w:r>
          <w:rPr>
            <w:rFonts w:ascii="仿宋" w:eastAsia="仿宋" w:hAnsi="仿宋" w:cs="仿宋" w:hint="eastAsia"/>
            <w:lang w:eastAsia="zh-CN"/>
          </w:rPr>
          <w:t>十一、项目进度计划</w:t>
        </w:r>
        <w:r>
          <w:tab/>
        </w:r>
        <w:r>
          <w:fldChar w:fldCharType="begin"/>
        </w:r>
        <w:r>
          <w:instrText xml:space="preserve"> PAGEREF _Toc28051 \h </w:instrText>
        </w:r>
        <w:r>
          <w:fldChar w:fldCharType="separate"/>
        </w:r>
        <w:r>
          <w:t>53</w:t>
        </w:r>
        <w:r>
          <w:fldChar w:fldCharType="end"/>
        </w:r>
      </w:hyperlink>
    </w:p>
    <w:p>
      <w:pPr>
        <w:pStyle w:val="TOC2"/>
        <w:tabs>
          <w:tab w:val="right" w:leader="dot" w:pos="8306"/>
        </w:tabs>
      </w:pPr>
      <w:hyperlink w:anchor="_Toc13191" w:history="1">
        <w:r>
          <w:rPr>
            <w:rFonts w:ascii="仿宋" w:eastAsia="仿宋" w:hAnsi="仿宋" w:cs="仿宋" w:hint="eastAsia"/>
            <w:lang w:eastAsia="zh-CN"/>
          </w:rPr>
          <w:t>(一)、建设周期</w:t>
        </w:r>
        <w:r>
          <w:tab/>
        </w:r>
        <w:r>
          <w:fldChar w:fldCharType="begin"/>
        </w:r>
        <w:r>
          <w:instrText xml:space="preserve"> PAGEREF _Toc13191 \h </w:instrText>
        </w:r>
        <w:r>
          <w:fldChar w:fldCharType="separate"/>
        </w:r>
        <w:r>
          <w:t>53</w:t>
        </w:r>
        <w:r>
          <w:fldChar w:fldCharType="end"/>
        </w:r>
      </w:hyperlink>
    </w:p>
    <w:p>
      <w:pPr>
        <w:pStyle w:val="TOC2"/>
        <w:tabs>
          <w:tab w:val="right" w:leader="dot" w:pos="8306"/>
        </w:tabs>
      </w:pPr>
      <w:hyperlink w:anchor="_Toc7267" w:history="1">
        <w:r>
          <w:rPr>
            <w:rFonts w:ascii="仿宋" w:eastAsia="仿宋" w:hAnsi="仿宋" w:cs="仿宋" w:hint="eastAsia"/>
            <w:lang w:eastAsia="zh-CN"/>
          </w:rPr>
          <w:t>(二)、建设进度</w:t>
        </w:r>
        <w:r>
          <w:tab/>
        </w:r>
        <w:r>
          <w:fldChar w:fldCharType="begin"/>
        </w:r>
        <w:r>
          <w:instrText xml:space="preserve"> PAGEREF _Toc7267 \h </w:instrText>
        </w:r>
        <w:r>
          <w:fldChar w:fldCharType="separate"/>
        </w:r>
        <w:r>
          <w:t>54</w:t>
        </w:r>
        <w:r>
          <w:fldChar w:fldCharType="end"/>
        </w:r>
      </w:hyperlink>
    </w:p>
    <w:p>
      <w:pPr>
        <w:pStyle w:val="TOC2"/>
        <w:tabs>
          <w:tab w:val="right" w:leader="dot" w:pos="8306"/>
        </w:tabs>
      </w:pPr>
      <w:hyperlink w:anchor="_Toc10521" w:history="1">
        <w:r>
          <w:rPr>
            <w:rFonts w:ascii="仿宋" w:eastAsia="仿宋" w:hAnsi="仿宋" w:cs="仿宋" w:hint="eastAsia"/>
            <w:lang w:eastAsia="zh-CN"/>
          </w:rPr>
          <w:t>(三)、进度安排注意事项</w:t>
        </w:r>
        <w:r>
          <w:tab/>
        </w:r>
        <w:r>
          <w:fldChar w:fldCharType="begin"/>
        </w:r>
        <w:r>
          <w:instrText xml:space="preserve"> PAGEREF _Toc10521 \h </w:instrText>
        </w:r>
        <w:r>
          <w:fldChar w:fldCharType="separate"/>
        </w:r>
        <w:r>
          <w:t>55</w:t>
        </w:r>
        <w:r>
          <w:fldChar w:fldCharType="end"/>
        </w:r>
      </w:hyperlink>
    </w:p>
    <w:p>
      <w:pPr>
        <w:pStyle w:val="TOC2"/>
        <w:tabs>
          <w:tab w:val="right" w:leader="dot" w:pos="8306"/>
        </w:tabs>
      </w:pPr>
      <w:hyperlink w:anchor="_Toc1734" w:history="1">
        <w:r>
          <w:rPr>
            <w:rFonts w:ascii="仿宋" w:eastAsia="仿宋" w:hAnsi="仿宋" w:cs="仿宋" w:hint="eastAsia"/>
            <w:lang w:eastAsia="zh-CN"/>
          </w:rPr>
          <w:t>(四)、人力资源配置</w:t>
        </w:r>
        <w:r>
          <w:tab/>
        </w:r>
        <w:r>
          <w:fldChar w:fldCharType="begin"/>
        </w:r>
        <w:r>
          <w:instrText xml:space="preserve"> PAGEREF _Toc1734 \h </w:instrText>
        </w:r>
        <w:r>
          <w:fldChar w:fldCharType="separate"/>
        </w:r>
        <w:r>
          <w:t>56</w:t>
        </w:r>
        <w:r>
          <w:fldChar w:fldCharType="end"/>
        </w:r>
      </w:hyperlink>
    </w:p>
    <w:p>
      <w:pPr>
        <w:pStyle w:val="TOC2"/>
        <w:tabs>
          <w:tab w:val="right" w:leader="dot" w:pos="8306"/>
        </w:tabs>
      </w:pPr>
      <w:hyperlink w:anchor="_Toc5439" w:history="1">
        <w:r>
          <w:rPr>
            <w:rFonts w:ascii="仿宋" w:eastAsia="仿宋" w:hAnsi="仿宋" w:cs="仿宋" w:hint="eastAsia"/>
            <w:lang w:eastAsia="zh-CN"/>
          </w:rPr>
          <w:t>(五)、员工培训</w:t>
        </w:r>
        <w:r>
          <w:tab/>
        </w:r>
        <w:r>
          <w:fldChar w:fldCharType="begin"/>
        </w:r>
        <w:r>
          <w:instrText xml:space="preserve"> PAGEREF _Toc5439 \h </w:instrText>
        </w:r>
        <w:r>
          <w:fldChar w:fldCharType="separate"/>
        </w:r>
        <w:r>
          <w:t>58</w:t>
        </w:r>
        <w:r>
          <w:fldChar w:fldCharType="end"/>
        </w:r>
      </w:hyperlink>
    </w:p>
    <w:p>
      <w:pPr>
        <w:pStyle w:val="TOC2"/>
        <w:tabs>
          <w:tab w:val="right" w:leader="dot" w:pos="8306"/>
        </w:tabs>
      </w:pPr>
      <w:hyperlink w:anchor="_Toc6787" w:history="1">
        <w:r>
          <w:rPr>
            <w:rFonts w:ascii="仿宋" w:eastAsia="仿宋" w:hAnsi="仿宋" w:cs="仿宋" w:hint="eastAsia"/>
            <w:lang w:eastAsia="zh-CN"/>
          </w:rPr>
          <w:t>(六)、项目实施保障</w:t>
        </w:r>
        <w:r>
          <w:tab/>
        </w:r>
        <w:r>
          <w:fldChar w:fldCharType="begin"/>
        </w:r>
        <w:r>
          <w:instrText xml:space="preserve"> PAGEREF _Toc6787 \h </w:instrText>
        </w:r>
        <w:r>
          <w:fldChar w:fldCharType="separate"/>
        </w:r>
        <w:r>
          <w:t>59</w:t>
        </w:r>
        <w:r>
          <w:fldChar w:fldCharType="end"/>
        </w:r>
      </w:hyperlink>
    </w:p>
    <w:p>
      <w:pPr>
        <w:pStyle w:val="TOC2"/>
        <w:tabs>
          <w:tab w:val="right" w:leader="dot" w:pos="8306"/>
        </w:tabs>
      </w:pPr>
      <w:hyperlink w:anchor="_Toc17176" w:history="1">
        <w:r>
          <w:rPr>
            <w:rFonts w:ascii="仿宋" w:eastAsia="仿宋" w:hAnsi="仿宋" w:cs="仿宋" w:hint="eastAsia"/>
            <w:lang w:eastAsia="zh-CN"/>
          </w:rPr>
          <w:t>(七)、安全规范管理</w:t>
        </w:r>
        <w:r>
          <w:tab/>
        </w:r>
        <w:r>
          <w:fldChar w:fldCharType="begin"/>
        </w:r>
        <w:r>
          <w:instrText xml:space="preserve"> PAGEREF _Toc17176 \h </w:instrText>
        </w:r>
        <w:r>
          <w:fldChar w:fldCharType="separate"/>
        </w:r>
        <w:r>
          <w:t>60</w:t>
        </w:r>
        <w:r>
          <w:fldChar w:fldCharType="end"/>
        </w:r>
      </w:hyperlink>
    </w:p>
    <w:p>
      <w:pPr>
        <w:pStyle w:val="TOC1"/>
        <w:tabs>
          <w:tab w:val="right" w:leader="dot" w:pos="8306"/>
        </w:tabs>
      </w:pPr>
      <w:hyperlink w:anchor="_Toc233" w:history="1">
        <w:r>
          <w:rPr>
            <w:rFonts w:ascii="仿宋" w:eastAsia="仿宋" w:hAnsi="仿宋" w:cs="仿宋" w:hint="eastAsia"/>
            <w:lang w:eastAsia="zh-CN"/>
          </w:rPr>
          <w:t>十二、技术创新与产业升级</w:t>
        </w:r>
        <w:r>
          <w:tab/>
        </w:r>
        <w:r>
          <w:fldChar w:fldCharType="begin"/>
        </w:r>
        <w:r>
          <w:instrText xml:space="preserve"> PAGEREF _Toc233 \h </w:instrText>
        </w:r>
        <w:r>
          <w:fldChar w:fldCharType="separate"/>
        </w:r>
        <w:r>
          <w:t>61</w:t>
        </w:r>
        <w:r>
          <w:fldChar w:fldCharType="end"/>
        </w:r>
      </w:hyperlink>
    </w:p>
    <w:p>
      <w:pPr>
        <w:pStyle w:val="TOC2"/>
        <w:tabs>
          <w:tab w:val="right" w:leader="dot" w:pos="8306"/>
        </w:tabs>
      </w:pPr>
      <w:hyperlink w:anchor="_Toc16059" w:history="1">
        <w:r>
          <w:rPr>
            <w:rFonts w:ascii="仿宋" w:eastAsia="仿宋" w:hAnsi="仿宋" w:cs="仿宋" w:hint="eastAsia"/>
            <w:lang w:eastAsia="zh-CN"/>
          </w:rPr>
          <w:t>(一)、技术创新方向与目标</w:t>
        </w:r>
        <w:r>
          <w:tab/>
        </w:r>
        <w:r>
          <w:fldChar w:fldCharType="begin"/>
        </w:r>
        <w:r>
          <w:instrText xml:space="preserve"> PAGEREF _Toc16059 \h </w:instrText>
        </w:r>
        <w:r>
          <w:fldChar w:fldCharType="separate"/>
        </w:r>
        <w:r>
          <w:t>61</w:t>
        </w:r>
        <w:r>
          <w:fldChar w:fldCharType="end"/>
        </w:r>
      </w:hyperlink>
    </w:p>
    <w:p>
      <w:pPr>
        <w:pStyle w:val="TOC2"/>
        <w:tabs>
          <w:tab w:val="right" w:leader="dot" w:pos="8306"/>
        </w:tabs>
      </w:pPr>
      <w:hyperlink w:anchor="_Toc1449" w:history="1">
        <w:r>
          <w:rPr>
            <w:rFonts w:ascii="仿宋" w:eastAsia="仿宋" w:hAnsi="仿宋" w:cs="仿宋" w:hint="eastAsia"/>
            <w:lang w:eastAsia="zh-CN"/>
          </w:rPr>
          <w:t>(二)、产业升级路径与措施</w:t>
        </w:r>
        <w:r>
          <w:tab/>
        </w:r>
        <w:r>
          <w:fldChar w:fldCharType="begin"/>
        </w:r>
        <w:r>
          <w:instrText xml:space="preserve"> PAGEREF _Toc1449 \h </w:instrText>
        </w:r>
        <w:r>
          <w:fldChar w:fldCharType="separate"/>
        </w:r>
        <w:r>
          <w:t>62</w:t>
        </w:r>
        <w:r>
          <w:fldChar w:fldCharType="end"/>
        </w:r>
      </w:hyperlink>
    </w:p>
    <w:p>
      <w:pPr>
        <w:pStyle w:val="TOC1"/>
        <w:tabs>
          <w:tab w:val="right" w:leader="dot" w:pos="8306"/>
        </w:tabs>
      </w:pPr>
      <w:hyperlink w:anchor="_Toc15649" w:history="1">
        <w:r>
          <w:rPr>
            <w:rFonts w:ascii="仿宋" w:eastAsia="仿宋" w:hAnsi="仿宋" w:cs="仿宋" w:hint="eastAsia"/>
            <w:lang w:eastAsia="zh-CN"/>
          </w:rPr>
          <w:t>十三、产业协同与集群发展</w:t>
        </w:r>
        <w:r>
          <w:tab/>
        </w:r>
        <w:r>
          <w:fldChar w:fldCharType="begin"/>
        </w:r>
        <w:r>
          <w:instrText xml:space="preserve"> PAGEREF _Toc15649 \h </w:instrText>
        </w:r>
        <w:r>
          <w:fldChar w:fldCharType="separate"/>
        </w:r>
        <w:r>
          <w:t>64</w:t>
        </w:r>
        <w:r>
          <w:fldChar w:fldCharType="end"/>
        </w:r>
      </w:hyperlink>
    </w:p>
    <w:p>
      <w:pPr>
        <w:pStyle w:val="TOC2"/>
        <w:tabs>
          <w:tab w:val="right" w:leader="dot" w:pos="8306"/>
        </w:tabs>
      </w:pPr>
      <w:hyperlink w:anchor="_Toc2466" w:history="1">
        <w:r>
          <w:rPr>
            <w:rFonts w:ascii="仿宋" w:eastAsia="仿宋" w:hAnsi="仿宋" w:cs="仿宋" w:hint="eastAsia"/>
            <w:lang w:eastAsia="zh-CN"/>
          </w:rPr>
          <w:t>(一)、产业协同机制建设</w:t>
        </w:r>
        <w:r>
          <w:tab/>
        </w:r>
        <w:r>
          <w:fldChar w:fldCharType="begin"/>
        </w:r>
        <w:r>
          <w:instrText xml:space="preserve"> PAGEREF _Toc2466 \h </w:instrText>
        </w:r>
        <w:r>
          <w:fldChar w:fldCharType="separate"/>
        </w:r>
        <w:r>
          <w:t>64</w:t>
        </w:r>
        <w:r>
          <w:fldChar w:fldCharType="end"/>
        </w:r>
      </w:hyperlink>
    </w:p>
    <w:p>
      <w:pPr>
        <w:pStyle w:val="TOC2"/>
        <w:tabs>
          <w:tab w:val="right" w:leader="dot" w:pos="8306"/>
        </w:tabs>
      </w:pPr>
      <w:hyperlink w:anchor="_Toc17492" w:history="1">
        <w:r>
          <w:rPr>
            <w:rFonts w:ascii="仿宋" w:eastAsia="仿宋" w:hAnsi="仿宋" w:cs="仿宋" w:hint="eastAsia"/>
            <w:lang w:eastAsia="zh-CN"/>
          </w:rPr>
          <w:t>(二)、产业集群培育与发展</w:t>
        </w:r>
        <w:r>
          <w:tab/>
        </w:r>
        <w:r>
          <w:fldChar w:fldCharType="begin"/>
        </w:r>
        <w:r>
          <w:instrText xml:space="preserve"> PAGEREF _Toc17492 \h </w:instrText>
        </w:r>
        <w:r>
          <w:fldChar w:fldCharType="separate"/>
        </w:r>
        <w:r>
          <w:t>65</w:t>
        </w:r>
        <w:r>
          <w:fldChar w:fldCharType="end"/>
        </w:r>
      </w:hyperlink>
    </w:p>
    <w:p>
      <w:pPr>
        <w:pStyle w:val="TOC1"/>
        <w:tabs>
          <w:tab w:val="right" w:leader="dot" w:pos="8306"/>
        </w:tabs>
      </w:pPr>
      <w:hyperlink w:anchor="_Toc2259" w:history="1">
        <w:r>
          <w:rPr>
            <w:rFonts w:ascii="仿宋" w:eastAsia="仿宋" w:hAnsi="仿宋" w:cs="仿宋" w:hint="eastAsia"/>
            <w:lang w:eastAsia="zh-CN"/>
          </w:rPr>
          <w:t>十四、设施与设备管理</w:t>
        </w:r>
        <w:r>
          <w:tab/>
        </w:r>
        <w:r>
          <w:fldChar w:fldCharType="begin"/>
        </w:r>
        <w:r>
          <w:instrText xml:space="preserve"> PAGEREF _Toc2259 \h </w:instrText>
        </w:r>
        <w:r>
          <w:fldChar w:fldCharType="separate"/>
        </w:r>
        <w:r>
          <w:t>66</w:t>
        </w:r>
        <w:r>
          <w:fldChar w:fldCharType="end"/>
        </w:r>
      </w:hyperlink>
    </w:p>
    <w:p>
      <w:pPr>
        <w:pStyle w:val="TOC2"/>
        <w:tabs>
          <w:tab w:val="right" w:leader="dot" w:pos="8306"/>
        </w:tabs>
      </w:pPr>
      <w:hyperlink w:anchor="_Toc7685" w:history="1">
        <w:r>
          <w:rPr>
            <w:rFonts w:ascii="仿宋" w:eastAsia="仿宋" w:hAnsi="仿宋" w:cs="仿宋" w:hint="eastAsia"/>
            <w:lang w:eastAsia="zh-CN"/>
          </w:rPr>
          <w:t>(一)、设施规划与配置</w:t>
        </w:r>
        <w:r>
          <w:tab/>
        </w:r>
        <w:r>
          <w:fldChar w:fldCharType="begin"/>
        </w:r>
        <w:r>
          <w:instrText xml:space="preserve"> PAGEREF _Toc7685 \h </w:instrText>
        </w:r>
        <w:r>
          <w:fldChar w:fldCharType="separate"/>
        </w:r>
        <w:r>
          <w:t>66</w:t>
        </w:r>
        <w:r>
          <w:fldChar w:fldCharType="end"/>
        </w:r>
      </w:hyperlink>
    </w:p>
    <w:p>
      <w:pPr>
        <w:pStyle w:val="TOC2"/>
        <w:tabs>
          <w:tab w:val="right" w:leader="dot" w:pos="8306"/>
        </w:tabs>
      </w:pPr>
      <w:hyperlink w:anchor="_Toc13582" w:history="1">
        <w:r>
          <w:rPr>
            <w:rFonts w:ascii="仿宋" w:eastAsia="仿宋" w:hAnsi="仿宋" w:cs="仿宋" w:hint="eastAsia"/>
            <w:lang w:eastAsia="zh-CN"/>
          </w:rPr>
          <w:t>(二)、设备采购与维护管理</w:t>
        </w:r>
        <w:r>
          <w:tab/>
        </w:r>
        <w:r>
          <w:fldChar w:fldCharType="begin"/>
        </w:r>
        <w:r>
          <w:instrText xml:space="preserve"> PAGEREF _Toc13582 \h </w:instrText>
        </w:r>
        <w:r>
          <w:fldChar w:fldCharType="separate"/>
        </w:r>
        <w:r>
          <w:t>66</w:t>
        </w:r>
        <w:r>
          <w:fldChar w:fldCharType="end"/>
        </w:r>
      </w:hyperlink>
    </w:p>
    <w:p>
      <w:pPr>
        <w:pStyle w:val="TOC2"/>
        <w:tabs>
          <w:tab w:val="right" w:leader="dot" w:pos="8306"/>
        </w:tabs>
      </w:pPr>
      <w:hyperlink w:anchor="_Toc12290" w:history="1">
        <w:r>
          <w:rPr>
            <w:rFonts w:ascii="仿宋" w:eastAsia="仿宋" w:hAnsi="仿宋" w:cs="仿宋" w:hint="eastAsia"/>
            <w:lang w:eastAsia="zh-CN"/>
          </w:rPr>
          <w:t>(三)、设施设备升级策略</w:t>
        </w:r>
        <w:r>
          <w:tab/>
        </w:r>
        <w:r>
          <w:fldChar w:fldCharType="begin"/>
        </w:r>
        <w:r>
          <w:instrText xml:space="preserve"> PAGEREF _Toc12290 \h </w:instrText>
        </w:r>
        <w:r>
          <w:fldChar w:fldCharType="separate"/>
        </w:r>
        <w:r>
          <w:t>67</w:t>
        </w:r>
        <w:r>
          <w:fldChar w:fldCharType="end"/>
        </w:r>
      </w:hyperlink>
    </w:p>
    <w:p>
      <w:pPr>
        <w:pStyle w:val="TOC1"/>
        <w:tabs>
          <w:tab w:val="right" w:leader="dot" w:pos="8306"/>
        </w:tabs>
      </w:pPr>
      <w:hyperlink w:anchor="_Toc29482" w:history="1">
        <w:r>
          <w:rPr>
            <w:rFonts w:ascii="仿宋" w:eastAsia="仿宋" w:hAnsi="仿宋" w:cs="仿宋" w:hint="eastAsia"/>
            <w:lang w:eastAsia="zh-CN"/>
          </w:rPr>
          <w:t>十五、知识产权管理与保护</w:t>
        </w:r>
        <w:r>
          <w:tab/>
        </w:r>
        <w:r>
          <w:fldChar w:fldCharType="begin"/>
        </w:r>
        <w:r>
          <w:instrText xml:space="preserve"> PAGEREF _Toc29482 \h </w:instrText>
        </w:r>
        <w:r>
          <w:fldChar w:fldCharType="separate"/>
        </w:r>
        <w:r>
          <w:t>68</w:t>
        </w:r>
        <w:r>
          <w:fldChar w:fldCharType="end"/>
        </w:r>
      </w:hyperlink>
    </w:p>
    <w:p>
      <w:pPr>
        <w:pStyle w:val="TOC2"/>
        <w:tabs>
          <w:tab w:val="right" w:leader="dot" w:pos="8306"/>
        </w:tabs>
      </w:pPr>
      <w:hyperlink w:anchor="_Toc28956" w:history="1">
        <w:r>
          <w:rPr>
            <w:rFonts w:ascii="仿宋" w:eastAsia="仿宋" w:hAnsi="仿宋" w:cs="仿宋" w:hint="eastAsia"/>
            <w:lang w:eastAsia="zh-CN"/>
          </w:rPr>
          <w:t>(一)、知识产权管理体系建设</w:t>
        </w:r>
        <w:r>
          <w:tab/>
        </w:r>
        <w:r>
          <w:fldChar w:fldCharType="begin"/>
        </w:r>
        <w:r>
          <w:instrText xml:space="preserve"> PAGEREF _Toc28956 \h </w:instrText>
        </w:r>
        <w:r>
          <w:fldChar w:fldCharType="separate"/>
        </w:r>
        <w:r>
          <w:t>68</w:t>
        </w:r>
        <w:r>
          <w:fldChar w:fldCharType="end"/>
        </w:r>
      </w:hyperlink>
    </w:p>
    <w:p>
      <w:pPr>
        <w:pStyle w:val="TOC2"/>
        <w:tabs>
          <w:tab w:val="right" w:leader="dot" w:pos="8306"/>
        </w:tabs>
      </w:pPr>
      <w:hyperlink w:anchor="_Toc14007" w:history="1">
        <w:r>
          <w:rPr>
            <w:rFonts w:ascii="仿宋" w:eastAsia="仿宋" w:hAnsi="仿宋" w:cs="仿宋" w:hint="eastAsia"/>
            <w:lang w:eastAsia="zh-CN"/>
          </w:rPr>
          <w:t>(二)、知识产权保护措施</w:t>
        </w:r>
        <w:r>
          <w:tab/>
        </w:r>
        <w:r>
          <w:fldChar w:fldCharType="begin"/>
        </w:r>
        <w:r>
          <w:instrText xml:space="preserve"> PAGEREF _Toc14007 \h </w:instrText>
        </w:r>
        <w:r>
          <w:fldChar w:fldCharType="separate"/>
        </w:r>
        <w:r>
          <w:t>69</w:t>
        </w:r>
        <w:r>
          <w:fldChar w:fldCharType="end"/>
        </w:r>
      </w:hyperlink>
    </w:p>
    <w:p>
      <w:pPr>
        <w:pStyle w:val="TOC1"/>
        <w:tabs>
          <w:tab w:val="right" w:leader="dot" w:pos="8306"/>
        </w:tabs>
      </w:pPr>
      <w:hyperlink w:anchor="_Toc9855" w:history="1">
        <w:r>
          <w:rPr>
            <w:rFonts w:ascii="仿宋" w:eastAsia="仿宋" w:hAnsi="仿宋" w:cs="仿宋" w:hint="eastAsia"/>
            <w:lang w:eastAsia="zh-CN"/>
          </w:rPr>
          <w:t>十六、合作与交流机制建立</w:t>
        </w:r>
        <w:r>
          <w:tab/>
        </w:r>
        <w:r>
          <w:fldChar w:fldCharType="begin"/>
        </w:r>
        <w:r>
          <w:instrText xml:space="preserve"> PAGEREF _Toc9855 \h </w:instrText>
        </w:r>
        <w:r>
          <w:fldChar w:fldCharType="separate"/>
        </w:r>
        <w:r>
          <w:t>70</w:t>
        </w:r>
        <w:r>
          <w:fldChar w:fldCharType="end"/>
        </w:r>
      </w:hyperlink>
    </w:p>
    <w:p>
      <w:pPr>
        <w:pStyle w:val="TOC2"/>
        <w:tabs>
          <w:tab w:val="right" w:leader="dot" w:pos="8306"/>
        </w:tabs>
      </w:pPr>
      <w:hyperlink w:anchor="_Toc22673" w:history="1">
        <w:r>
          <w:rPr>
            <w:rFonts w:ascii="仿宋" w:eastAsia="仿宋" w:hAnsi="仿宋" w:cs="仿宋" w:hint="eastAsia"/>
            <w:lang w:eastAsia="zh-CN"/>
          </w:rPr>
          <w:t>(一)、合作伙伴选择与合作方式</w:t>
        </w:r>
        <w:r>
          <w:tab/>
        </w:r>
        <w:r>
          <w:fldChar w:fldCharType="begin"/>
        </w:r>
        <w:r>
          <w:instrText xml:space="preserve"> PAGEREF _Toc22673 \h </w:instrText>
        </w:r>
        <w:r>
          <w:fldChar w:fldCharType="separate"/>
        </w:r>
        <w:r>
          <w:t>70</w:t>
        </w:r>
        <w:r>
          <w:fldChar w:fldCharType="end"/>
        </w:r>
      </w:hyperlink>
    </w:p>
    <w:p>
      <w:pPr>
        <w:pStyle w:val="TOC2"/>
        <w:tabs>
          <w:tab w:val="right" w:leader="dot" w:pos="8306"/>
        </w:tabs>
      </w:pPr>
      <w:hyperlink w:anchor="_Toc13450" w:history="1">
        <w:r>
          <w:rPr>
            <w:rFonts w:ascii="仿宋" w:eastAsia="仿宋" w:hAnsi="仿宋" w:cs="仿宋" w:hint="eastAsia"/>
            <w:lang w:eastAsia="zh-CN"/>
          </w:rPr>
          <w:t>(二)、交流与合作平台搭建</w:t>
        </w:r>
        <w:r>
          <w:tab/>
        </w:r>
        <w:r>
          <w:fldChar w:fldCharType="begin"/>
        </w:r>
        <w:r>
          <w:instrText xml:space="preserve"> PAGEREF _Toc13450 \h </w:instrText>
        </w:r>
        <w:r>
          <w:fldChar w:fldCharType="separate"/>
        </w:r>
        <w:r>
          <w:t>72</w:t>
        </w:r>
        <w:r>
          <w:fldChar w:fldCharType="end"/>
        </w:r>
      </w:hyperlink>
    </w:p>
    <w:p>
      <w:pPr>
        <w:pStyle w:val="TOC1"/>
        <w:tabs>
          <w:tab w:val="right" w:leader="dot" w:pos="8306"/>
        </w:tabs>
      </w:pPr>
      <w:hyperlink w:anchor="_Toc9920" w:history="1">
        <w:r>
          <w:rPr>
            <w:rFonts w:ascii="仿宋" w:eastAsia="仿宋" w:hAnsi="仿宋" w:cs="仿宋" w:hint="eastAsia"/>
            <w:lang w:eastAsia="zh-CN"/>
          </w:rPr>
          <w:t>十七、创新驱动与持续发展</w:t>
        </w:r>
        <w:r>
          <w:tab/>
        </w:r>
        <w:r>
          <w:fldChar w:fldCharType="begin"/>
        </w:r>
        <w:r>
          <w:instrText xml:space="preserve"> PAGEREF _Toc9920 \h </w:instrText>
        </w:r>
        <w:r>
          <w:fldChar w:fldCharType="separate"/>
        </w:r>
        <w:r>
          <w:t>73</w:t>
        </w:r>
        <w:r>
          <w:fldChar w:fldCharType="end"/>
        </w:r>
      </w:hyperlink>
    </w:p>
    <w:p>
      <w:pPr>
        <w:pStyle w:val="TOC2"/>
        <w:tabs>
          <w:tab w:val="right" w:leader="dot" w:pos="8306"/>
        </w:tabs>
      </w:pPr>
      <w:hyperlink w:anchor="_Toc26537" w:history="1">
        <w:r>
          <w:rPr>
            <w:rFonts w:ascii="仿宋" w:eastAsia="仿宋" w:hAnsi="仿宋" w:cs="仿宋" w:hint="eastAsia"/>
            <w:lang w:eastAsia="zh-CN"/>
          </w:rPr>
          <w:t>(一)、创新驱动战略实施</w:t>
        </w:r>
        <w:r>
          <w:tab/>
        </w:r>
        <w:r>
          <w:fldChar w:fldCharType="begin"/>
        </w:r>
        <w:r>
          <w:instrText xml:space="preserve"> PAGEREF _Toc26537 \h </w:instrText>
        </w:r>
        <w:r>
          <w:fldChar w:fldCharType="separate"/>
        </w:r>
        <w:r>
          <w:t>73</w:t>
        </w:r>
        <w:r>
          <w:fldChar w:fldCharType="end"/>
        </w:r>
      </w:hyperlink>
    </w:p>
    <w:p>
      <w:pPr>
        <w:pStyle w:val="TOC2"/>
        <w:tabs>
          <w:tab w:val="right" w:leader="dot" w:pos="8306"/>
        </w:tabs>
      </w:pPr>
      <w:hyperlink w:anchor="_Toc8318" w:history="1">
        <w:r>
          <w:rPr>
            <w:rFonts w:ascii="仿宋" w:eastAsia="仿宋" w:hAnsi="仿宋" w:cs="仿宋" w:hint="eastAsia"/>
            <w:lang w:eastAsia="zh-CN"/>
          </w:rPr>
          <w:t>(二)、持续发展路径探索</w:t>
        </w:r>
        <w:r>
          <w:tab/>
        </w:r>
        <w:r>
          <w:fldChar w:fldCharType="begin"/>
        </w:r>
        <w:r>
          <w:instrText xml:space="preserve"> PAGEREF _Toc8318 \h </w:instrText>
        </w:r>
        <w:r>
          <w:fldChar w:fldCharType="separate"/>
        </w:r>
        <w:r>
          <w:t>75</w:t>
        </w:r>
        <w:r>
          <w:fldChar w:fldCharType="end"/>
        </w:r>
      </w:hyperlink>
    </w:p>
    <w:p>
      <w:pPr>
        <w:pStyle w:val="TOC1"/>
        <w:tabs>
          <w:tab w:val="right" w:leader="dot" w:pos="8306"/>
        </w:tabs>
      </w:pPr>
      <w:hyperlink w:anchor="_Toc31937" w:history="1">
        <w:r>
          <w:rPr>
            <w:rFonts w:ascii="仿宋" w:eastAsia="仿宋" w:hAnsi="仿宋" w:cs="仿宋" w:hint="eastAsia"/>
            <w:lang w:eastAsia="zh-CN"/>
          </w:rPr>
          <w:t>十八、质量管理与控制</w:t>
        </w:r>
        <w:r>
          <w:tab/>
        </w:r>
        <w:r>
          <w:fldChar w:fldCharType="begin"/>
        </w:r>
        <w:r>
          <w:instrText xml:space="preserve"> PAGEREF _Toc31937 \h </w:instrText>
        </w:r>
        <w:r>
          <w:fldChar w:fldCharType="separate"/>
        </w:r>
        <w:r>
          <w:t>79</w:t>
        </w:r>
        <w:r>
          <w:fldChar w:fldCharType="end"/>
        </w:r>
      </w:hyperlink>
    </w:p>
    <w:p>
      <w:pPr>
        <w:pStyle w:val="TOC2"/>
        <w:tabs>
          <w:tab w:val="right" w:leader="dot" w:pos="8306"/>
        </w:tabs>
      </w:pPr>
      <w:hyperlink w:anchor="_Toc10083" w:history="1">
        <w:r>
          <w:rPr>
            <w:rFonts w:ascii="仿宋" w:eastAsia="仿宋" w:hAnsi="仿宋" w:cs="仿宋" w:hint="eastAsia"/>
            <w:lang w:eastAsia="zh-CN"/>
          </w:rPr>
          <w:t>(一)、质量管理体系建设</w:t>
        </w:r>
        <w:r>
          <w:tab/>
        </w:r>
        <w:r>
          <w:fldChar w:fldCharType="begin"/>
        </w:r>
        <w:r>
          <w:instrText xml:space="preserve"> PAGEREF _Toc10083 \h </w:instrText>
        </w:r>
        <w:r>
          <w:fldChar w:fldCharType="separate"/>
        </w:r>
        <w:r>
          <w:t>79</w:t>
        </w:r>
        <w:r>
          <w:fldChar w:fldCharType="end"/>
        </w:r>
      </w:hyperlink>
    </w:p>
    <w:p>
      <w:pPr>
        <w:pStyle w:val="TOC2"/>
        <w:tabs>
          <w:tab w:val="right" w:leader="dot" w:pos="8306"/>
        </w:tabs>
      </w:pPr>
      <w:hyperlink w:anchor="_Toc11817" w:history="1">
        <w:r>
          <w:rPr>
            <w:rFonts w:ascii="仿宋" w:eastAsia="仿宋" w:hAnsi="仿宋" w:cs="仿宋" w:hint="eastAsia"/>
            <w:lang w:eastAsia="zh-CN"/>
          </w:rPr>
          <w:t>(二)、质量控制措施</w:t>
        </w:r>
        <w:r>
          <w:tab/>
        </w:r>
        <w:r>
          <w:fldChar w:fldCharType="begin"/>
        </w:r>
        <w:r>
          <w:instrText xml:space="preserve"> PAGEREF _Toc11817 \h </w:instrText>
        </w:r>
        <w:r>
          <w:fldChar w:fldCharType="separate"/>
        </w:r>
        <w:r>
          <w:t>80</w:t>
        </w:r>
        <w:r>
          <w:fldChar w:fldCharType="end"/>
        </w:r>
      </w:hyperlink>
    </w:p>
    <w:p>
      <w:pPr>
        <w:pStyle w:val="TOC1"/>
        <w:tabs>
          <w:tab w:val="right" w:leader="dot" w:pos="8306"/>
        </w:tabs>
      </w:pPr>
      <w:hyperlink w:anchor="_Toc30472" w:history="1">
        <w:r>
          <w:rPr>
            <w:rFonts w:ascii="仿宋" w:eastAsia="仿宋" w:hAnsi="仿宋" w:cs="仿宋" w:hint="eastAsia"/>
            <w:lang w:eastAsia="zh-CN"/>
          </w:rPr>
          <w:t>十九、成果转化与推广应用</w:t>
        </w:r>
        <w:r>
          <w:tab/>
        </w:r>
        <w:r>
          <w:fldChar w:fldCharType="begin"/>
        </w:r>
        <w:r>
          <w:instrText xml:space="preserve"> PAGEREF _Toc30472 \h </w:instrText>
        </w:r>
        <w:r>
          <w:fldChar w:fldCharType="separate"/>
        </w:r>
        <w:r>
          <w:t>81</w:t>
        </w:r>
        <w:r>
          <w:fldChar w:fldCharType="end"/>
        </w:r>
      </w:hyperlink>
    </w:p>
    <w:p>
      <w:pPr>
        <w:pStyle w:val="TOC2"/>
        <w:tabs>
          <w:tab w:val="right" w:leader="dot" w:pos="8306"/>
        </w:tabs>
      </w:pPr>
      <w:hyperlink w:anchor="_Toc29000" w:history="1">
        <w:r>
          <w:rPr>
            <w:rFonts w:ascii="仿宋" w:eastAsia="仿宋" w:hAnsi="仿宋" w:cs="仿宋" w:hint="eastAsia"/>
            <w:lang w:eastAsia="zh-CN"/>
          </w:rPr>
          <w:t>(一)、成果转化策略制定</w:t>
        </w:r>
        <w:r>
          <w:tab/>
        </w:r>
        <w:r>
          <w:fldChar w:fldCharType="begin"/>
        </w:r>
        <w:r>
          <w:instrText xml:space="preserve"> PAGEREF _Toc29000 \h </w:instrText>
        </w:r>
        <w:r>
          <w:fldChar w:fldCharType="separate"/>
        </w:r>
        <w:r>
          <w:t>81</w:t>
        </w:r>
        <w:r>
          <w:fldChar w:fldCharType="end"/>
        </w:r>
      </w:hyperlink>
    </w:p>
    <w:p>
      <w:pPr>
        <w:pStyle w:val="TOC2"/>
        <w:tabs>
          <w:tab w:val="right" w:leader="dot" w:pos="8306"/>
        </w:tabs>
      </w:pPr>
      <w:hyperlink w:anchor="_Toc32414" w:history="1">
        <w:r>
          <w:rPr>
            <w:rFonts w:ascii="仿宋" w:eastAsia="仿宋" w:hAnsi="仿宋" w:cs="仿宋" w:hint="eastAsia"/>
            <w:lang w:eastAsia="zh-CN"/>
          </w:rPr>
          <w:t>(二)、成果推广应用方案</w:t>
        </w:r>
        <w:r>
          <w:tab/>
        </w:r>
        <w:r>
          <w:fldChar w:fldCharType="begin"/>
        </w:r>
        <w:r>
          <w:instrText xml:space="preserve"> PAGEREF _Toc32414 \h </w:instrText>
        </w:r>
        <w:r>
          <w:fldChar w:fldCharType="separate"/>
        </w:r>
        <w:r>
          <w:t>83</w:t>
        </w:r>
        <w:r>
          <w:fldChar w:fldCharType="end"/>
        </w:r>
      </w:hyperlink>
    </w:p>
    <w:p>
      <w:pPr>
        <w:pStyle w:val="TOC1"/>
        <w:tabs>
          <w:tab w:val="right" w:leader="dot" w:pos="8306"/>
        </w:tabs>
      </w:pPr>
      <w:hyperlink w:anchor="_Toc12882" w:history="1">
        <w:r>
          <w:rPr>
            <w:rFonts w:ascii="仿宋" w:eastAsia="仿宋" w:hAnsi="仿宋" w:cs="仿宋" w:hint="eastAsia"/>
            <w:lang w:eastAsia="zh-CN"/>
          </w:rPr>
          <w:t>二十、人力资源管理与开发</w:t>
        </w:r>
        <w:r>
          <w:tab/>
        </w:r>
        <w:r>
          <w:fldChar w:fldCharType="begin"/>
        </w:r>
        <w:r>
          <w:instrText xml:space="preserve"> PAGEREF _Toc12882 \h </w:instrText>
        </w:r>
        <w:r>
          <w:fldChar w:fldCharType="separate"/>
        </w:r>
        <w:r>
          <w:t>84</w:t>
        </w:r>
        <w:r>
          <w:fldChar w:fldCharType="end"/>
        </w:r>
      </w:hyperlink>
    </w:p>
    <w:p>
      <w:pPr>
        <w:pStyle w:val="TOC2"/>
        <w:tabs>
          <w:tab w:val="right" w:leader="dot" w:pos="8306"/>
        </w:tabs>
      </w:pPr>
      <w:hyperlink w:anchor="_Toc21570" w:history="1">
        <w:r>
          <w:rPr>
            <w:rFonts w:ascii="仿宋" w:eastAsia="仿宋" w:hAnsi="仿宋" w:cs="仿宋" w:hint="eastAsia"/>
            <w:lang w:eastAsia="zh-CN"/>
          </w:rPr>
          <w:t>(一)、人力资源规划</w:t>
        </w:r>
        <w:r>
          <w:tab/>
        </w:r>
        <w:r>
          <w:fldChar w:fldCharType="begin"/>
        </w:r>
        <w:r>
          <w:instrText xml:space="preserve"> PAGEREF _Toc21570 \h </w:instrText>
        </w:r>
        <w:r>
          <w:fldChar w:fldCharType="separate"/>
        </w:r>
        <w:r>
          <w:t>84</w:t>
        </w:r>
        <w:r>
          <w:fldChar w:fldCharType="end"/>
        </w:r>
      </w:hyperlink>
    </w:p>
    <w:p>
      <w:pPr>
        <w:pStyle w:val="TOC2"/>
        <w:tabs>
          <w:tab w:val="right" w:leader="dot" w:pos="8306"/>
        </w:tabs>
      </w:pPr>
      <w:hyperlink w:anchor="_Toc1722" w:history="1">
        <w:r>
          <w:rPr>
            <w:rFonts w:ascii="仿宋" w:eastAsia="仿宋" w:hAnsi="仿宋" w:cs="仿宋" w:hint="eastAsia"/>
            <w:lang w:eastAsia="zh-CN"/>
          </w:rPr>
          <w:t>(二)、人力资源开发与培训</w:t>
        </w:r>
        <w:r>
          <w:tab/>
        </w:r>
        <w:r>
          <w:fldChar w:fldCharType="begin"/>
        </w:r>
        <w:r>
          <w:instrText xml:space="preserve"> PAGEREF _Toc1722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8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00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耐磨合金铸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72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1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403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832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4301"/>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一、耐磨合金铸铁项目的市场准入条件分析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耐磨合金铸铁项目而言，市场准入条件首先取决于政策法规环境。政府对于[行业名称]领域的法规，如环保标准、税收政策、和技术使用规范，直接影响耐磨合金铸铁项目的运营和成本结构。例如，若政府针对使用可再生能源的企业提供税收优惠，这将对耐磨合金铸铁项目的财务规划产生重要影响。同时，考虑经济环境和消费者偏好的变化对耐磨合金铸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二、耐磨合金铸铁项目的行业规范与合规性要求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耐磨合金铸铁项目来说，遵守行业规范和合规性要求是确保项目顺利进行的基础。这包括遵循质量控制标准、安全规定、数据保护法规等。例如，若耐磨合金铸铁项目涉及数据处理，须严格遵守相关的数据保护法规。此外，行业内部的自律规范，如产品标准和服务流程，也对于提升耐磨合金铸铁项目在行业内的认可度和竞争力至关重要。项目管理团队必须不断更新策略，以应对行业规范和法规的变化，确保耐磨合金铸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三、耐磨合金铸铁项目的竞争格局和战略定位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耐磨合金铸铁项目的发展规划中，理解行业的竞争格局对于制定有效的市场策略极为关键。这包括分析主要竞争对手的市场地位、优势及其业务模式。耐磨合金铸铁项目面临的竞争对手可能包括大型成熟企业和创新型初创公司，各自采取不同的市场策略。因此，耐磨合金铸铁项目需精确地定位自己的市场策略，如专注于产品创新、客户服务或成本效率，以在竞争中占据优势。通过深入的市场和竞争分析，耐磨合金铸铁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718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6066"/>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一、耐磨合金铸铁项目的技术资源开发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耐磨合金铸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二、耐磨合金铸铁项目的人力资源管理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耐磨合金铸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三、耐磨合金铸铁项目的资金资源筹措与优化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耐磨合金铸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5639"/>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耐磨合金铸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https://d.book118.com/848127136003006045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耐磨合金铸铁项目构思建设方案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914223"/>
    <w:rsid w:val="499142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127136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2024-02-21T16:12:00Z</dcterms:created>
  <dcterms:modified xsi:type="dcterms:W3CDTF">2024-02-21T16:13:16Z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E291A7C4525243D08E563646D9409FF8_11</vt:lpwstr>
  </property>
  <property fmtid="{D5CDD505-2E9C-101B-9397-08002B2CF9AE}" pid="3" name="KSOProductBuildVer">
    <vt:lpwstr>2052-12.1.0.16250</vt:lpwstr>
  </property>
</Properties>
</file>