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279" w:line="219" w:lineRule="auto"/>
        <w:ind w:left="227"/>
        <w:outlineLvl w:val="0"/>
        <w:rPr>
          <w:sz w:val="53"/>
          <w:szCs w:val="53"/>
        </w:rPr>
      </w:pPr>
      <w:r>
        <w:rPr>
          <w:b/>
          <w:bCs/>
          <w:color w:val="BC0000"/>
          <w:spacing w:val="-17"/>
          <w:sz w:val="53"/>
          <w:szCs w:val="53"/>
        </w:rPr>
        <w:t>永州江永县三支一扶考试试题真题及答案</w:t>
      </w:r>
    </w:p>
    <w:p>
      <w:pPr>
        <w:pStyle w:val="BodyText"/>
        <w:spacing w:before="341" w:line="183" w:lineRule="auto"/>
        <w:ind w:left="4355"/>
        <w:rPr>
          <w:sz w:val="38"/>
          <w:szCs w:val="38"/>
        </w:rPr>
      </w:pPr>
      <w:r>
        <w:rPr>
          <w:b/>
          <w:bCs/>
          <w:color w:val="BC0000"/>
          <w:spacing w:val="-8"/>
          <w:sz w:val="38"/>
          <w:szCs w:val="38"/>
        </w:rPr>
        <w:t>2023</w:t>
      </w:r>
    </w:p>
    <w:p>
      <w:pPr>
        <w:spacing w:line="284" w:lineRule="auto"/>
      </w:pPr>
    </w:p>
    <w:p>
      <w:pPr>
        <w:spacing w:before="85" w:line="222" w:lineRule="auto"/>
        <w:ind w:left="3020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33"/>
          <w:sz w:val="26"/>
          <w:szCs w:val="26"/>
        </w:rPr>
        <w:t>(满分100分</w:t>
      </w:r>
      <w:r>
        <w:rPr>
          <w:rFonts w:ascii="仿宋" w:eastAsia="仿宋" w:hAnsi="仿宋" w:cs="仿宋"/>
          <w:spacing w:val="14"/>
          <w:sz w:val="26"/>
          <w:szCs w:val="26"/>
        </w:rPr>
        <w:t xml:space="preserve">   </w:t>
      </w:r>
      <w:r>
        <w:rPr>
          <w:rFonts w:ascii="仿宋" w:eastAsia="仿宋" w:hAnsi="仿宋" w:cs="仿宋"/>
          <w:spacing w:val="33"/>
          <w:sz w:val="26"/>
          <w:szCs w:val="26"/>
        </w:rPr>
        <w:t>时间120分钟)</w:t>
      </w:r>
    </w:p>
    <w:p>
      <w:pPr>
        <w:spacing w:line="367" w:lineRule="auto"/>
      </w:pPr>
    </w:p>
    <w:p>
      <w:pPr>
        <w:pStyle w:val="BodyText"/>
        <w:spacing w:before="108" w:line="219" w:lineRule="auto"/>
        <w:ind w:left="4"/>
        <w:rPr>
          <w:sz w:val="33"/>
          <w:szCs w:val="33"/>
        </w:rPr>
      </w:pPr>
      <w:r>
        <w:rPr>
          <w:b/>
          <w:bCs/>
          <w:color w:val="0020A1"/>
          <w:spacing w:val="5"/>
          <w:sz w:val="33"/>
          <w:szCs w:val="33"/>
        </w:rPr>
        <w:t>第一部分常识判断</w:t>
      </w:r>
    </w:p>
    <w:p>
      <w:pPr>
        <w:pStyle w:val="BodyText"/>
        <w:spacing w:before="319" w:line="540" w:lineRule="exact"/>
      </w:pPr>
      <w:r>
        <w:rPr>
          <w:spacing w:val="19"/>
          <w:position w:val="21"/>
        </w:rPr>
        <w:t>1</w:t>
      </w:r>
      <w:r>
        <w:rPr>
          <w:spacing w:val="-55"/>
          <w:position w:val="21"/>
        </w:rPr>
        <w:t xml:space="preserve"> </w:t>
      </w:r>
      <w:r>
        <w:rPr>
          <w:spacing w:val="19"/>
          <w:position w:val="21"/>
        </w:rPr>
        <w:t>.</w:t>
      </w:r>
      <w:r>
        <w:rPr>
          <w:spacing w:val="-64"/>
          <w:position w:val="21"/>
        </w:rPr>
        <w:t xml:space="preserve"> </w:t>
      </w:r>
      <w:r>
        <w:rPr>
          <w:spacing w:val="19"/>
          <w:position w:val="21"/>
        </w:rPr>
        <w:t>2022年1月23</w:t>
      </w:r>
      <w:r>
        <w:rPr>
          <w:spacing w:val="-16"/>
          <w:position w:val="21"/>
        </w:rPr>
        <w:t xml:space="preserve"> </w:t>
      </w:r>
      <w:r>
        <w:rPr>
          <w:spacing w:val="19"/>
          <w:position w:val="21"/>
        </w:rPr>
        <w:t>日，乒乓球</w:t>
      </w:r>
      <w:r>
        <w:rPr>
          <w:spacing w:val="-41"/>
          <w:position w:val="21"/>
        </w:rPr>
        <w:t xml:space="preserve"> </w:t>
      </w:r>
      <w:r>
        <w:rPr>
          <w:rFonts w:ascii="Times New Roman" w:eastAsia="Times New Roman" w:hAnsi="Times New Roman" w:cs="Times New Roman"/>
          <w:spacing w:val="19"/>
          <w:position w:val="21"/>
        </w:rPr>
        <w:t>“</w:t>
      </w:r>
      <w:r>
        <w:rPr>
          <w:rFonts w:ascii="Times New Roman" w:eastAsia="Times New Roman" w:hAnsi="Times New Roman" w:cs="Times New Roman"/>
          <w:position w:val="21"/>
        </w:rPr>
        <w:t>WTT</w:t>
      </w:r>
      <w:r>
        <w:rPr>
          <w:rFonts w:ascii="Times New Roman" w:eastAsia="Times New Roman" w:hAnsi="Times New Roman" w:cs="Times New Roman"/>
          <w:spacing w:val="19"/>
          <w:position w:val="21"/>
        </w:rPr>
        <w:t xml:space="preserve"> </w:t>
      </w:r>
      <w:r>
        <w:rPr>
          <w:spacing w:val="19"/>
          <w:position w:val="21"/>
        </w:rPr>
        <w:t>澳门冠军赛2021 中国之星”在澳门收官，</w:t>
      </w:r>
    </w:p>
    <w:p>
      <w:pPr>
        <w:pStyle w:val="BodyText"/>
        <w:spacing w:line="218" w:lineRule="auto"/>
        <w:ind w:left="169"/>
      </w:pPr>
      <w:r>
        <w:rPr>
          <w:spacing w:val="-18"/>
        </w:rPr>
        <w:t>(</w:t>
      </w:r>
      <w:r>
        <w:rPr>
          <w:spacing w:val="-47"/>
        </w:rPr>
        <w:t xml:space="preserve"> </w:t>
      </w:r>
      <w:r>
        <w:rPr>
          <w:spacing w:val="-18"/>
        </w:rPr>
        <w:t>)</w:t>
      </w:r>
      <w:r>
        <w:rPr>
          <w:spacing w:val="-46"/>
        </w:rPr>
        <w:t xml:space="preserve"> </w:t>
      </w:r>
      <w:r>
        <w:rPr>
          <w:spacing w:val="-18"/>
        </w:rPr>
        <w:t>获</w:t>
      </w:r>
      <w:r>
        <w:rPr>
          <w:spacing w:val="-50"/>
        </w:rPr>
        <w:t xml:space="preserve"> </w:t>
      </w:r>
      <w:r>
        <w:rPr>
          <w:spacing w:val="-18"/>
        </w:rPr>
        <w:t>得</w:t>
      </w:r>
      <w:r>
        <w:rPr>
          <w:spacing w:val="-47"/>
        </w:rPr>
        <w:t xml:space="preserve"> </w:t>
      </w:r>
      <w:r>
        <w:rPr>
          <w:spacing w:val="-18"/>
        </w:rPr>
        <w:t>冠</w:t>
      </w:r>
      <w:r>
        <w:rPr>
          <w:spacing w:val="-47"/>
        </w:rPr>
        <w:t xml:space="preserve"> </w:t>
      </w:r>
      <w:r>
        <w:rPr>
          <w:spacing w:val="-18"/>
        </w:rPr>
        <w:t>军</w:t>
      </w:r>
      <w:r>
        <w:rPr>
          <w:spacing w:val="-61"/>
        </w:rPr>
        <w:t xml:space="preserve"> </w:t>
      </w:r>
      <w:r>
        <w:rPr>
          <w:spacing w:val="-18"/>
        </w:rPr>
        <w:t>。</w:t>
      </w:r>
    </w:p>
    <w:p>
      <w:pPr>
        <w:pStyle w:val="BodyText"/>
        <w:spacing w:before="222" w:line="219" w:lineRule="auto"/>
        <w:rPr>
          <w:sz w:val="23"/>
          <w:szCs w:val="23"/>
        </w:rPr>
      </w:pPr>
      <w:r>
        <w:rPr>
          <w:spacing w:val="7"/>
          <w:sz w:val="23"/>
          <w:szCs w:val="23"/>
        </w:rPr>
        <w:t>A.樊振东/蒯曼</w:t>
      </w:r>
    </w:p>
    <w:p>
      <w:pPr>
        <w:pStyle w:val="BodyText"/>
        <w:spacing w:before="198" w:line="219" w:lineRule="auto"/>
        <w:rPr>
          <w:sz w:val="24"/>
          <w:szCs w:val="24"/>
        </w:rPr>
      </w:pPr>
      <w:r>
        <w:rPr>
          <w:spacing w:val="1"/>
          <w:sz w:val="24"/>
          <w:szCs w:val="24"/>
        </w:rPr>
        <w:t>B.许昕/刘诗雯</w:t>
      </w:r>
    </w:p>
    <w:p>
      <w:pPr>
        <w:pStyle w:val="BodyText"/>
        <w:spacing w:before="184" w:line="470" w:lineRule="exac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position w:val="18"/>
          <w:sz w:val="23"/>
          <w:szCs w:val="23"/>
        </w:rPr>
        <w:t>C.</w:t>
      </w:r>
      <w:r>
        <w:rPr>
          <w:rFonts w:ascii="Times New Roman" w:eastAsia="Times New Roman" w:hAnsi="Times New Roman" w:cs="Times New Roman"/>
          <w:spacing w:val="-26"/>
          <w:position w:val="18"/>
          <w:sz w:val="23"/>
          <w:szCs w:val="23"/>
        </w:rPr>
        <w:t xml:space="preserve"> </w:t>
      </w:r>
      <w:r>
        <w:rPr>
          <w:spacing w:val="6"/>
          <w:position w:val="18"/>
          <w:sz w:val="23"/>
          <w:szCs w:val="23"/>
        </w:rPr>
        <w:t>王楚欣/孙颖莎</w:t>
      </w:r>
    </w:p>
    <w:p>
      <w:pPr>
        <w:pStyle w:val="BodyText"/>
        <w:spacing w:before="1" w:line="219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D.</w:t>
      </w:r>
      <w:r>
        <w:rPr>
          <w:spacing w:val="7"/>
          <w:sz w:val="23"/>
          <w:szCs w:val="23"/>
        </w:rPr>
        <w:t>袁励岑/王艺迪</w:t>
      </w:r>
    </w:p>
    <w:p>
      <w:pPr>
        <w:pStyle w:val="BodyText"/>
        <w:spacing w:before="189" w:line="220" w:lineRule="auto"/>
      </w:pPr>
      <w:r>
        <w:rPr>
          <w:color w:val="C40000"/>
          <w:spacing w:val="-9"/>
        </w:rPr>
        <w:t>【答案】:</w:t>
      </w:r>
      <w:r>
        <w:rPr>
          <w:color w:val="C40000"/>
          <w:spacing w:val="12"/>
        </w:rPr>
        <w:t xml:space="preserve"> </w:t>
      </w:r>
      <w:r>
        <w:rPr>
          <w:color w:val="C40000"/>
          <w:spacing w:val="-9"/>
        </w:rPr>
        <w:t>B</w:t>
      </w:r>
    </w:p>
    <w:p>
      <w:pPr>
        <w:pStyle w:val="BodyText"/>
        <w:spacing w:before="308" w:line="530" w:lineRule="exact"/>
        <w:jc w:val="right"/>
        <w:rPr>
          <w:sz w:val="27"/>
          <w:szCs w:val="27"/>
        </w:rPr>
      </w:pPr>
      <w:r>
        <w:rPr>
          <w:spacing w:val="11"/>
          <w:position w:val="19"/>
          <w:sz w:val="27"/>
          <w:szCs w:val="27"/>
        </w:rPr>
        <w:t>2.联合国是当今世界最具普遍性、代表性和权威性的政府间国</w:t>
      </w:r>
      <w:r>
        <w:rPr>
          <w:spacing w:val="10"/>
          <w:position w:val="19"/>
          <w:sz w:val="27"/>
          <w:szCs w:val="27"/>
        </w:rPr>
        <w:t>际组织。2020年9</w:t>
      </w:r>
    </w:p>
    <w:p>
      <w:pPr>
        <w:pStyle w:val="BodyText"/>
        <w:spacing w:before="1" w:line="218" w:lineRule="auto"/>
        <w:rPr>
          <w:sz w:val="27"/>
          <w:szCs w:val="27"/>
        </w:rPr>
      </w:pPr>
      <w:r>
        <w:rPr>
          <w:spacing w:val="25"/>
          <w:sz w:val="27"/>
          <w:szCs w:val="27"/>
        </w:rPr>
        <w:t>月21</w:t>
      </w:r>
      <w:r>
        <w:rPr>
          <w:spacing w:val="-47"/>
          <w:sz w:val="27"/>
          <w:szCs w:val="27"/>
        </w:rPr>
        <w:t xml:space="preserve"> </w:t>
      </w:r>
      <w:r>
        <w:rPr>
          <w:spacing w:val="25"/>
          <w:sz w:val="27"/>
          <w:szCs w:val="27"/>
        </w:rPr>
        <w:t>日，联合国召开峰会，纪念联合国成立()</w:t>
      </w:r>
    </w:p>
    <w:p>
      <w:pPr>
        <w:pStyle w:val="BodyText"/>
        <w:spacing w:before="230" w:line="470" w:lineRule="exact"/>
        <w:rPr>
          <w:sz w:val="23"/>
          <w:szCs w:val="23"/>
        </w:rPr>
      </w:pPr>
      <w:r>
        <w:rPr>
          <w:spacing w:val="-2"/>
          <w:position w:val="18"/>
          <w:sz w:val="23"/>
          <w:szCs w:val="23"/>
        </w:rPr>
        <w:t>A.80</w:t>
      </w:r>
      <w:r>
        <w:rPr>
          <w:spacing w:val="-19"/>
          <w:position w:val="18"/>
          <w:sz w:val="23"/>
          <w:szCs w:val="23"/>
        </w:rPr>
        <w:t xml:space="preserve"> </w:t>
      </w:r>
      <w:r>
        <w:rPr>
          <w:spacing w:val="-2"/>
          <w:position w:val="18"/>
          <w:sz w:val="23"/>
          <w:szCs w:val="23"/>
        </w:rPr>
        <w:t>周年</w:t>
      </w:r>
    </w:p>
    <w:p>
      <w:pPr>
        <w:pStyle w:val="BodyText"/>
        <w:spacing w:line="219" w:lineRule="auto"/>
        <w:rPr>
          <w:sz w:val="23"/>
          <w:szCs w:val="23"/>
        </w:rPr>
      </w:pPr>
      <w:r>
        <w:rPr>
          <w:spacing w:val="-2"/>
          <w:sz w:val="23"/>
          <w:szCs w:val="23"/>
        </w:rPr>
        <w:t>B.65</w:t>
      </w:r>
      <w:r>
        <w:rPr>
          <w:spacing w:val="-29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周年</w:t>
      </w:r>
    </w:p>
    <w:p>
      <w:pPr>
        <w:pStyle w:val="BodyText"/>
        <w:spacing w:before="178" w:line="219" w:lineRule="auto"/>
        <w:rPr>
          <w:sz w:val="24"/>
          <w:szCs w:val="24"/>
        </w:rPr>
      </w:pPr>
      <w:r>
        <w:rPr>
          <w:spacing w:val="8"/>
          <w:sz w:val="24"/>
          <w:szCs w:val="24"/>
        </w:rPr>
        <w:t>C.75周年</w:t>
      </w:r>
    </w:p>
    <w:p>
      <w:pPr>
        <w:pStyle w:val="BodyText"/>
        <w:spacing w:before="195" w:line="219" w:lineRule="auto"/>
        <w:rPr>
          <w:sz w:val="23"/>
          <w:szCs w:val="23"/>
        </w:rPr>
      </w:pPr>
      <w:r>
        <w:rPr>
          <w:spacing w:val="-2"/>
          <w:sz w:val="23"/>
          <w:szCs w:val="23"/>
        </w:rPr>
        <w:t>D.70</w:t>
      </w:r>
      <w:r>
        <w:rPr>
          <w:spacing w:val="-19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周年</w:t>
      </w:r>
    </w:p>
    <w:p>
      <w:pPr>
        <w:pStyle w:val="BodyText"/>
        <w:spacing w:before="209" w:line="220" w:lineRule="auto"/>
        <w:rPr>
          <w:rFonts w:ascii="Times New Roman" w:eastAsia="Times New Roman" w:hAnsi="Times New Roman" w:cs="Times New Roman"/>
        </w:rPr>
      </w:pPr>
      <w:r>
        <w:rPr>
          <w:color w:val="C40000"/>
        </w:rPr>
        <w:t>【答案】:</w:t>
      </w:r>
      <w:r>
        <w:rPr>
          <w:color w:val="C40000"/>
          <w:spacing w:val="-41"/>
        </w:rPr>
        <w:t xml:space="preserve"> </w:t>
      </w:r>
      <w:r>
        <w:rPr>
          <w:rFonts w:ascii="Times New Roman" w:eastAsia="Times New Roman" w:hAnsi="Times New Roman" w:cs="Times New Roman"/>
          <w:color w:val="C40000"/>
        </w:rPr>
        <w:t>C</w:t>
      </w:r>
    </w:p>
    <w:p>
      <w:pPr>
        <w:pStyle w:val="BodyText"/>
        <w:spacing w:before="289" w:line="219" w:lineRule="auto"/>
      </w:pPr>
      <w:r>
        <w:rPr>
          <w:spacing w:val="16"/>
        </w:rPr>
        <w:t>3. “双簧”是我们一</w:t>
      </w:r>
      <w:r>
        <w:rPr>
          <w:spacing w:val="-46"/>
        </w:rPr>
        <w:t xml:space="preserve"> </w:t>
      </w:r>
      <w:r>
        <w:rPr>
          <w:spacing w:val="16"/>
        </w:rPr>
        <w:t>门独特的曲艺艺术，它得名于：()</w:t>
      </w:r>
    </w:p>
    <w:p>
      <w:pPr>
        <w:pStyle w:val="BodyText"/>
        <w:spacing w:before="240" w:line="219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>A.</w:t>
      </w:r>
      <w:r>
        <w:rPr>
          <w:spacing w:val="10"/>
          <w:sz w:val="23"/>
          <w:szCs w:val="23"/>
        </w:rPr>
        <w:t>表演者使用的乐器叫做簧</w:t>
      </w:r>
    </w:p>
    <w:p>
      <w:pPr>
        <w:pStyle w:val="BodyText"/>
        <w:spacing w:before="187" w:line="471" w:lineRule="exac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position w:val="18"/>
          <w:sz w:val="23"/>
          <w:szCs w:val="23"/>
        </w:rPr>
        <w:t>B.</w:t>
      </w:r>
      <w:r>
        <w:rPr>
          <w:rFonts w:ascii="Times New Roman" w:eastAsia="Times New Roman" w:hAnsi="Times New Roman" w:cs="Times New Roman"/>
          <w:spacing w:val="-18"/>
          <w:position w:val="18"/>
          <w:sz w:val="23"/>
          <w:szCs w:val="23"/>
        </w:rPr>
        <w:t xml:space="preserve"> </w:t>
      </w:r>
      <w:r>
        <w:rPr>
          <w:spacing w:val="7"/>
          <w:position w:val="18"/>
          <w:sz w:val="23"/>
          <w:szCs w:val="23"/>
        </w:rPr>
        <w:t>初演的两个人都姓黄</w:t>
      </w:r>
    </w:p>
    <w:p>
      <w:pPr>
        <w:pStyle w:val="BodyText"/>
        <w:spacing w:line="220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9"/>
          <w:sz w:val="23"/>
          <w:szCs w:val="23"/>
        </w:rPr>
        <w:t>C.</w:t>
      </w:r>
      <w:r>
        <w:rPr>
          <w:spacing w:val="9"/>
          <w:sz w:val="23"/>
          <w:szCs w:val="23"/>
        </w:rPr>
        <w:t>表演者巧舌如簧</w:t>
      </w:r>
    </w:p>
    <w:p>
      <w:pPr>
        <w:pStyle w:val="BodyText"/>
        <w:spacing w:before="188" w:line="220" w:lineRule="auto"/>
      </w:pPr>
      <w:r>
        <w:rPr>
          <w:color w:val="C40000"/>
          <w:spacing w:val="-9"/>
        </w:rPr>
        <w:t>【答案】:</w:t>
      </w:r>
      <w:r>
        <w:rPr>
          <w:color w:val="C40000"/>
          <w:spacing w:val="12"/>
        </w:rPr>
        <w:t xml:space="preserve"> </w:t>
      </w:r>
      <w:r>
        <w:rPr>
          <w:color w:val="C40000"/>
          <w:spacing w:val="-9"/>
        </w:rPr>
        <w:t>B</w:t>
      </w:r>
    </w:p>
    <w:p>
      <w:pPr>
        <w:pStyle w:val="BodyText"/>
        <w:spacing w:before="300" w:line="220" w:lineRule="auto"/>
        <w:rPr>
          <w:sz w:val="27"/>
          <w:szCs w:val="27"/>
        </w:rPr>
      </w:pPr>
      <w:r>
        <w:rPr>
          <w:spacing w:val="20"/>
          <w:sz w:val="27"/>
          <w:szCs w:val="27"/>
        </w:rPr>
        <w:t>4.公民思想道德建设的核心是()。</w:t>
      </w:r>
    </w:p>
    <w:p>
      <w:pPr>
        <w:spacing w:line="220" w:lineRule="auto"/>
        <w:rPr>
          <w:sz w:val="27"/>
          <w:szCs w:val="27"/>
        </w:rPr>
        <w:sectPr>
          <w:pgSz w:w="11910" w:h="16840"/>
          <w:pgMar w:top="1431" w:right="1125" w:bottom="0" w:left="1059" w:header="0" w:footer="0" w:gutter="0"/>
          <w:cols w:space="708"/>
        </w:sectPr>
      </w:pPr>
    </w:p>
    <w:p>
      <w:pPr>
        <w:pStyle w:val="BodyText"/>
        <w:spacing w:before="49" w:line="470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6"/>
          <w:position w:val="16"/>
          <w:sz w:val="25"/>
          <w:szCs w:val="25"/>
        </w:rPr>
        <w:t xml:space="preserve">A. </w:t>
      </w:r>
      <w:r>
        <w:rPr>
          <w:spacing w:val="-16"/>
          <w:position w:val="16"/>
          <w:sz w:val="25"/>
          <w:szCs w:val="25"/>
        </w:rPr>
        <w:t>集体主义</w:t>
      </w:r>
    </w:p>
    <w:p>
      <w:pPr>
        <w:pStyle w:val="BodyText"/>
        <w:spacing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6"/>
          <w:sz w:val="25"/>
          <w:szCs w:val="25"/>
        </w:rPr>
        <w:t>B.</w:t>
      </w:r>
      <w:r>
        <w:rPr>
          <w:spacing w:val="-6"/>
          <w:sz w:val="25"/>
          <w:szCs w:val="25"/>
        </w:rPr>
        <w:t>诚实守信</w:t>
      </w:r>
    </w:p>
    <w:p>
      <w:pPr>
        <w:pStyle w:val="BodyText"/>
        <w:spacing w:before="163" w:line="219" w:lineRule="auto"/>
        <w:rPr>
          <w:sz w:val="25"/>
          <w:szCs w:val="25"/>
        </w:rPr>
      </w:pPr>
      <w:r>
        <w:rPr>
          <w:spacing w:val="-12"/>
          <w:sz w:val="25"/>
          <w:szCs w:val="25"/>
        </w:rPr>
        <w:t>C.为人民服务</w:t>
      </w:r>
    </w:p>
    <w:p>
      <w:pPr>
        <w:pStyle w:val="BodyText"/>
        <w:spacing w:before="173" w:line="219" w:lineRule="auto"/>
        <w:rPr>
          <w:sz w:val="25"/>
          <w:szCs w:val="25"/>
        </w:rPr>
      </w:pPr>
      <w:r>
        <w:rPr>
          <w:spacing w:val="-4"/>
          <w:sz w:val="25"/>
          <w:szCs w:val="25"/>
        </w:rPr>
        <w:t>D.自我修养</w:t>
      </w:r>
    </w:p>
    <w:p>
      <w:pPr>
        <w:pStyle w:val="BodyText"/>
        <w:spacing w:before="204" w:line="220" w:lineRule="auto"/>
        <w:ind w:left="1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-9"/>
          <w:sz w:val="25"/>
          <w:szCs w:val="25"/>
        </w:rPr>
        <w:t>【答案】:</w:t>
      </w:r>
      <w:r>
        <w:rPr>
          <w:color w:val="C40000"/>
          <w:spacing w:val="4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5"/>
          <w:szCs w:val="25"/>
        </w:rPr>
        <w:t>C</w:t>
      </w:r>
    </w:p>
    <w:p>
      <w:pPr>
        <w:pStyle w:val="BodyText"/>
        <w:spacing w:before="319" w:line="218" w:lineRule="auto"/>
        <w:rPr>
          <w:sz w:val="25"/>
          <w:szCs w:val="25"/>
        </w:rPr>
      </w:pPr>
      <w:r>
        <w:rPr>
          <w:spacing w:val="28"/>
          <w:sz w:val="25"/>
          <w:szCs w:val="25"/>
        </w:rPr>
        <w:t>5."一门父子三词客，千古文章八大家”这幅对联中提到</w:t>
      </w:r>
      <w:r>
        <w:rPr>
          <w:spacing w:val="27"/>
          <w:sz w:val="25"/>
          <w:szCs w:val="25"/>
        </w:rPr>
        <w:t>的"三父子"是：()</w:t>
      </w:r>
    </w:p>
    <w:p>
      <w:pPr>
        <w:pStyle w:val="BodyText"/>
        <w:spacing w:before="197" w:line="479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0"/>
          <w:position w:val="17"/>
          <w:sz w:val="25"/>
          <w:szCs w:val="25"/>
        </w:rPr>
        <w:t>A.</w:t>
      </w:r>
      <w:r>
        <w:rPr>
          <w:spacing w:val="-10"/>
          <w:position w:val="17"/>
          <w:sz w:val="25"/>
          <w:szCs w:val="25"/>
        </w:rPr>
        <w:t>曹操、曹丕、曹植</w:t>
      </w:r>
    </w:p>
    <w:p>
      <w:pPr>
        <w:pStyle w:val="BodyText"/>
        <w:spacing w:before="1" w:line="218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9"/>
          <w:sz w:val="25"/>
          <w:szCs w:val="25"/>
        </w:rPr>
        <w:t>B.</w:t>
      </w:r>
      <w:r>
        <w:rPr>
          <w:spacing w:val="-9"/>
          <w:sz w:val="25"/>
          <w:szCs w:val="25"/>
        </w:rPr>
        <w:t>班彪、班固、班超</w:t>
      </w:r>
    </w:p>
    <w:p>
      <w:pPr>
        <w:pStyle w:val="BodyText"/>
        <w:spacing w:before="165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7"/>
          <w:sz w:val="25"/>
          <w:szCs w:val="25"/>
        </w:rPr>
        <w:t>C.</w:t>
      </w:r>
      <w:r>
        <w:rPr>
          <w:spacing w:val="-7"/>
          <w:sz w:val="25"/>
          <w:szCs w:val="25"/>
        </w:rPr>
        <w:t>苏洵、苏轼、苏辙</w:t>
      </w:r>
    </w:p>
    <w:p>
      <w:pPr>
        <w:pStyle w:val="BodyText"/>
        <w:spacing w:before="214" w:line="220" w:lineRule="auto"/>
        <w:ind w:left="1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-9"/>
          <w:sz w:val="25"/>
          <w:szCs w:val="25"/>
        </w:rPr>
        <w:t>【答案】:</w:t>
      </w:r>
      <w:r>
        <w:rPr>
          <w:color w:val="C40000"/>
          <w:spacing w:val="47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5"/>
          <w:szCs w:val="25"/>
        </w:rPr>
        <w:t>C</w:t>
      </w:r>
    </w:p>
    <w:p>
      <w:pPr>
        <w:pStyle w:val="BodyText"/>
        <w:spacing w:before="300" w:line="502" w:lineRule="exact"/>
        <w:rPr>
          <w:sz w:val="25"/>
          <w:szCs w:val="25"/>
        </w:rPr>
      </w:pPr>
      <w:r>
        <w:rPr>
          <w:spacing w:val="35"/>
          <w:position w:val="19"/>
          <w:sz w:val="25"/>
          <w:szCs w:val="25"/>
        </w:rPr>
        <w:t>6.我国对资本主义工商业进行社会主义改造的政策是()。</w:t>
      </w:r>
    </w:p>
    <w:p>
      <w:pPr>
        <w:pStyle w:val="BodyText"/>
        <w:spacing w:line="220" w:lineRule="auto"/>
        <w:rPr>
          <w:sz w:val="25"/>
          <w:szCs w:val="25"/>
        </w:rPr>
      </w:pPr>
      <w:r>
        <w:rPr>
          <w:spacing w:val="-11"/>
          <w:sz w:val="25"/>
          <w:szCs w:val="25"/>
        </w:rPr>
        <w:t>A.限制民族工商业</w:t>
      </w:r>
    </w:p>
    <w:p>
      <w:pPr>
        <w:pStyle w:val="BodyText"/>
        <w:spacing w:before="171" w:line="470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6"/>
          <w:position w:val="16"/>
          <w:sz w:val="25"/>
          <w:szCs w:val="25"/>
        </w:rPr>
        <w:t>B.</w:t>
      </w:r>
      <w:r>
        <w:rPr>
          <w:spacing w:val="-6"/>
          <w:position w:val="16"/>
          <w:sz w:val="25"/>
          <w:szCs w:val="25"/>
        </w:rPr>
        <w:t>和平赎买</w:t>
      </w:r>
    </w:p>
    <w:p>
      <w:pPr>
        <w:pStyle w:val="BodyText"/>
        <w:spacing w:before="1" w:line="219" w:lineRule="auto"/>
        <w:rPr>
          <w:sz w:val="25"/>
          <w:szCs w:val="25"/>
        </w:rPr>
      </w:pPr>
      <w:r>
        <w:rPr>
          <w:spacing w:val="-10"/>
          <w:sz w:val="25"/>
          <w:szCs w:val="25"/>
        </w:rPr>
        <w:t>C.无偿没收</w:t>
      </w:r>
    </w:p>
    <w:p>
      <w:pPr>
        <w:pStyle w:val="BodyText"/>
        <w:spacing w:before="174" w:line="220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8"/>
          <w:sz w:val="25"/>
          <w:szCs w:val="25"/>
        </w:rPr>
        <w:t>D.</w:t>
      </w:r>
      <w:r>
        <w:rPr>
          <w:spacing w:val="-8"/>
          <w:sz w:val="25"/>
          <w:szCs w:val="25"/>
        </w:rPr>
        <w:t>保护民族工商业</w:t>
      </w:r>
    </w:p>
    <w:p>
      <w:pPr>
        <w:pStyle w:val="BodyText"/>
        <w:spacing w:before="212" w:line="220" w:lineRule="auto"/>
        <w:ind w:left="1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-2"/>
          <w:sz w:val="25"/>
          <w:szCs w:val="25"/>
        </w:rPr>
        <w:t>【答案】:</w:t>
      </w:r>
      <w:r>
        <w:rPr>
          <w:color w:val="C40000"/>
          <w:spacing w:val="-14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2"/>
          <w:sz w:val="25"/>
          <w:szCs w:val="25"/>
        </w:rPr>
        <w:t>B</w:t>
      </w:r>
    </w:p>
    <w:p>
      <w:pPr>
        <w:pStyle w:val="BodyText"/>
        <w:spacing w:before="300" w:line="501" w:lineRule="exact"/>
        <w:rPr>
          <w:sz w:val="25"/>
          <w:szCs w:val="25"/>
        </w:rPr>
      </w:pPr>
      <w:r>
        <w:rPr>
          <w:spacing w:val="36"/>
          <w:position w:val="19"/>
          <w:sz w:val="25"/>
          <w:szCs w:val="25"/>
        </w:rPr>
        <w:t>7.关于国家垄断资本主义的实质，错误的</w:t>
      </w:r>
      <w:r>
        <w:rPr>
          <w:spacing w:val="35"/>
          <w:position w:val="19"/>
          <w:sz w:val="25"/>
          <w:szCs w:val="25"/>
        </w:rPr>
        <w:t>说法是()。</w:t>
      </w:r>
    </w:p>
    <w:p>
      <w:pPr>
        <w:pStyle w:val="BodyText"/>
        <w:spacing w:line="219" w:lineRule="auto"/>
        <w:rPr>
          <w:sz w:val="25"/>
          <w:szCs w:val="25"/>
        </w:rPr>
      </w:pPr>
      <w:r>
        <w:rPr>
          <w:spacing w:val="-11"/>
          <w:sz w:val="25"/>
          <w:szCs w:val="25"/>
        </w:rPr>
        <w:t>A.维护垄断统治并保证获得稳定的高额利润</w:t>
      </w:r>
    </w:p>
    <w:p>
      <w:pPr>
        <w:pStyle w:val="BodyText"/>
        <w:spacing w:before="172" w:line="470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0"/>
          <w:position w:val="16"/>
          <w:sz w:val="25"/>
          <w:szCs w:val="25"/>
        </w:rPr>
        <w:t>B.</w:t>
      </w:r>
      <w:r>
        <w:rPr>
          <w:spacing w:val="-10"/>
          <w:position w:val="16"/>
          <w:sz w:val="25"/>
          <w:szCs w:val="25"/>
        </w:rPr>
        <w:t>垄断资本利用国家政权的力量</w:t>
      </w:r>
    </w:p>
    <w:p>
      <w:pPr>
        <w:pStyle w:val="BodyText"/>
        <w:spacing w:before="1" w:line="218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sz w:val="25"/>
          <w:szCs w:val="25"/>
        </w:rPr>
        <w:t>C.</w:t>
      </w:r>
      <w:r>
        <w:rPr>
          <w:rFonts w:ascii="Times New Roman" w:eastAsia="Times New Roman" w:hAnsi="Times New Roman" w:cs="Times New Roman"/>
          <w:spacing w:val="-26"/>
          <w:sz w:val="25"/>
          <w:szCs w:val="25"/>
        </w:rPr>
        <w:t xml:space="preserve"> </w:t>
      </w:r>
      <w:r>
        <w:rPr>
          <w:spacing w:val="-12"/>
          <w:sz w:val="25"/>
          <w:szCs w:val="25"/>
        </w:rPr>
        <w:t>影响社会再生产</w:t>
      </w:r>
    </w:p>
    <w:p>
      <w:pPr>
        <w:pStyle w:val="BodyText"/>
        <w:spacing w:before="164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1"/>
          <w:sz w:val="25"/>
          <w:szCs w:val="25"/>
        </w:rPr>
        <w:t>D.</w:t>
      </w:r>
      <w:r>
        <w:rPr>
          <w:spacing w:val="-11"/>
          <w:sz w:val="25"/>
          <w:szCs w:val="25"/>
        </w:rPr>
        <w:t>缓和社会经济矛盾和阶级矛盾</w:t>
      </w:r>
    </w:p>
    <w:p>
      <w:pPr>
        <w:pStyle w:val="BodyText"/>
        <w:spacing w:before="225" w:line="220" w:lineRule="auto"/>
        <w:ind w:left="1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color w:val="C40000"/>
          <w:spacing w:val="-9"/>
          <w:sz w:val="25"/>
          <w:szCs w:val="25"/>
        </w:rPr>
        <w:t>【答案】:</w:t>
      </w:r>
      <w:r>
        <w:rPr>
          <w:color w:val="C40000"/>
          <w:spacing w:val="28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  <w:sz w:val="25"/>
          <w:szCs w:val="25"/>
        </w:rPr>
        <w:t>C</w:t>
      </w:r>
    </w:p>
    <w:p>
      <w:pPr>
        <w:pStyle w:val="BodyText"/>
        <w:spacing w:before="280" w:line="219" w:lineRule="auto"/>
        <w:jc w:val="right"/>
        <w:rPr>
          <w:sz w:val="25"/>
          <w:szCs w:val="25"/>
        </w:rPr>
      </w:pPr>
      <w:r>
        <w:rPr>
          <w:spacing w:val="23"/>
          <w:sz w:val="25"/>
          <w:szCs w:val="25"/>
        </w:rPr>
        <w:t>8. 《突发环境事件调查处理办法》已经</w:t>
      </w:r>
      <w:r>
        <w:rPr>
          <w:spacing w:val="22"/>
          <w:sz w:val="25"/>
          <w:szCs w:val="25"/>
        </w:rPr>
        <w:t>由环境保护部部委会议审议通过，环境保</w:t>
      </w:r>
    </w:p>
    <w:p>
      <w:pPr>
        <w:pStyle w:val="BodyText"/>
        <w:spacing w:before="274" w:line="500" w:lineRule="exact"/>
        <w:rPr>
          <w:sz w:val="25"/>
          <w:szCs w:val="25"/>
        </w:rPr>
      </w:pPr>
      <w:r>
        <w:rPr>
          <w:spacing w:val="44"/>
          <w:position w:val="19"/>
          <w:sz w:val="25"/>
          <w:szCs w:val="25"/>
        </w:rPr>
        <w:t>护部拟予以公布，应选择的文种为()</w:t>
      </w:r>
    </w:p>
    <w:p>
      <w:pPr>
        <w:pStyle w:val="BodyText"/>
        <w:spacing w:before="1" w:line="218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17"/>
          <w:sz w:val="25"/>
          <w:szCs w:val="25"/>
        </w:rPr>
        <w:t>A.</w:t>
      </w:r>
      <w:r>
        <w:rPr>
          <w:spacing w:val="17"/>
          <w:sz w:val="25"/>
          <w:szCs w:val="25"/>
        </w:rPr>
        <w:t>命令(令)</w:t>
      </w:r>
    </w:p>
    <w:p>
      <w:pPr>
        <w:pStyle w:val="BodyText"/>
        <w:spacing w:before="183" w:line="452" w:lineRule="exac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4"/>
          <w:position w:val="15"/>
          <w:sz w:val="25"/>
          <w:szCs w:val="25"/>
        </w:rPr>
        <w:t>B.</w:t>
      </w:r>
      <w:r>
        <w:rPr>
          <w:rFonts w:ascii="Times New Roman" w:eastAsia="Times New Roman" w:hAnsi="Times New Roman" w:cs="Times New Roman"/>
          <w:spacing w:val="-36"/>
          <w:position w:val="15"/>
          <w:sz w:val="25"/>
          <w:szCs w:val="25"/>
        </w:rPr>
        <w:t xml:space="preserve"> </w:t>
      </w:r>
      <w:r>
        <w:rPr>
          <w:spacing w:val="-4"/>
          <w:position w:val="15"/>
          <w:sz w:val="25"/>
          <w:szCs w:val="25"/>
        </w:rPr>
        <w:t>公告</w:t>
      </w:r>
    </w:p>
    <w:p>
      <w:pPr>
        <w:pStyle w:val="BodyText"/>
        <w:spacing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4"/>
          <w:sz w:val="25"/>
          <w:szCs w:val="25"/>
        </w:rPr>
        <w:t>C.</w:t>
      </w:r>
      <w:r>
        <w:rPr>
          <w:rFonts w:ascii="Times New Roman" w:eastAsia="Times New Roman" w:hAnsi="Times New Roman" w:cs="Times New Roman"/>
          <w:spacing w:val="14"/>
          <w:sz w:val="25"/>
          <w:szCs w:val="25"/>
        </w:rPr>
        <w:t xml:space="preserve"> </w:t>
      </w:r>
      <w:r>
        <w:rPr>
          <w:spacing w:val="-14"/>
          <w:sz w:val="25"/>
          <w:szCs w:val="25"/>
        </w:rPr>
        <w:t>决定</w:t>
      </w:r>
    </w:p>
    <w:p>
      <w:pPr>
        <w:pStyle w:val="BodyText"/>
        <w:spacing w:before="173" w:line="219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sz w:val="25"/>
          <w:szCs w:val="25"/>
        </w:rPr>
        <w:t>D.</w:t>
      </w:r>
      <w:r>
        <w:rPr>
          <w:rFonts w:ascii="Times New Roman" w:eastAsia="Times New Roman" w:hAnsi="Times New Roman" w:cs="Times New Roman"/>
          <w:spacing w:val="-18"/>
          <w:sz w:val="25"/>
          <w:szCs w:val="25"/>
        </w:rPr>
        <w:t xml:space="preserve"> </w:t>
      </w:r>
      <w:r>
        <w:rPr>
          <w:spacing w:val="-12"/>
          <w:sz w:val="25"/>
          <w:szCs w:val="25"/>
        </w:rPr>
        <w:t>决议</w:t>
      </w:r>
    </w:p>
    <w:p>
      <w:pPr>
        <w:spacing w:line="219" w:lineRule="auto"/>
        <w:rPr>
          <w:sz w:val="25"/>
          <w:szCs w:val="25"/>
        </w:rPr>
        <w:sectPr>
          <w:pgSz w:w="11910" w:h="16840"/>
          <w:pgMar w:top="1410" w:right="1150" w:bottom="0" w:left="1049" w:header="0" w:footer="0" w:gutter="0"/>
          <w:pgNumType w:start="2"/>
          <w:cols w:space="708"/>
        </w:sectPr>
      </w:pPr>
    </w:p>
    <w:p>
      <w:pPr>
        <w:pStyle w:val="BodyText"/>
        <w:spacing w:before="60" w:line="220" w:lineRule="auto"/>
        <w:ind w:left="10"/>
        <w:rPr>
          <w:rFonts w:ascii="Times New Roman" w:eastAsia="Times New Roman" w:hAnsi="Times New Roman" w:cs="Times New Roman"/>
        </w:rPr>
      </w:pPr>
      <w:r>
        <w:rPr>
          <w:color w:val="C40000"/>
          <w:spacing w:val="-16"/>
        </w:rPr>
        <w:t>【答案】:</w:t>
      </w:r>
      <w:r>
        <w:rPr>
          <w:color w:val="C40000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6"/>
        </w:rPr>
        <w:t>A</w:t>
      </w:r>
    </w:p>
    <w:p>
      <w:pPr>
        <w:pStyle w:val="BodyText"/>
        <w:spacing w:before="267" w:line="219" w:lineRule="auto"/>
        <w:ind w:left="10"/>
      </w:pPr>
      <w:r>
        <w:rPr>
          <w:spacing w:val="16"/>
        </w:rPr>
        <w:t>9.决策研究的开拓在管理发展史上具有划时代</w:t>
      </w:r>
      <w:r>
        <w:rPr>
          <w:spacing w:val="15"/>
        </w:rPr>
        <w:t>的意义，这一进展主要归功于(</w:t>
      </w:r>
      <w:r>
        <w:rPr>
          <w:spacing w:val="98"/>
        </w:rPr>
        <w:t xml:space="preserve"> </w:t>
      </w:r>
      <w:r>
        <w:rPr>
          <w:spacing w:val="15"/>
        </w:rPr>
        <w:t>)</w:t>
      </w:r>
    </w:p>
    <w:p>
      <w:pPr>
        <w:pStyle w:val="BodyText"/>
        <w:spacing w:before="262" w:line="510" w:lineRule="exact"/>
        <w:ind w:left="10"/>
      </w:pPr>
      <w:r>
        <w:rPr>
          <w:spacing w:val="13"/>
          <w:position w:val="18"/>
        </w:rPr>
        <w:t>所极力倡导的管理决策研究。</w:t>
      </w:r>
    </w:p>
    <w:p>
      <w:pPr>
        <w:pStyle w:val="BodyText"/>
        <w:spacing w:line="218" w:lineRule="auto"/>
        <w:ind w:left="10"/>
      </w:pPr>
      <w:r>
        <w:rPr>
          <w:rFonts w:ascii="Times New Roman" w:eastAsia="Times New Roman" w:hAnsi="Times New Roman" w:cs="Times New Roman"/>
          <w:spacing w:val="-14"/>
        </w:rPr>
        <w:t>A.</w:t>
      </w:r>
      <w:r>
        <w:rPr>
          <w:spacing w:val="-14"/>
        </w:rPr>
        <w:t>赫伯特·西蒙</w:t>
      </w:r>
    </w:p>
    <w:p>
      <w:pPr>
        <w:pStyle w:val="BodyText"/>
        <w:spacing w:before="154" w:line="459" w:lineRule="exact"/>
        <w:ind w:left="10"/>
      </w:pPr>
      <w:r>
        <w:rPr>
          <w:rFonts w:ascii="Times New Roman" w:eastAsia="Times New Roman" w:hAnsi="Times New Roman" w:cs="Times New Roman"/>
          <w:spacing w:val="-15"/>
          <w:position w:val="14"/>
        </w:rPr>
        <w:t>B.</w:t>
      </w:r>
      <w:r>
        <w:rPr>
          <w:rFonts w:ascii="Times New Roman" w:eastAsia="Times New Roman" w:hAnsi="Times New Roman" w:cs="Times New Roman"/>
          <w:spacing w:val="-30"/>
          <w:position w:val="14"/>
        </w:rPr>
        <w:t xml:space="preserve"> </w:t>
      </w:r>
      <w:r>
        <w:rPr>
          <w:spacing w:val="-15"/>
          <w:position w:val="14"/>
        </w:rPr>
        <w:t>伊斯顿</w:t>
      </w:r>
    </w:p>
    <w:p>
      <w:pPr>
        <w:pStyle w:val="BodyText"/>
        <w:spacing w:line="220" w:lineRule="auto"/>
        <w:ind w:left="10"/>
      </w:pPr>
      <w:r>
        <w:rPr>
          <w:rFonts w:ascii="Times New Roman" w:eastAsia="Times New Roman" w:hAnsi="Times New Roman" w:cs="Times New Roman"/>
          <w:spacing w:val="-13"/>
        </w:rPr>
        <w:t>C.</w:t>
      </w:r>
      <w:r>
        <w:rPr>
          <w:spacing w:val="-13"/>
        </w:rPr>
        <w:t>拉斯维尔</w:t>
      </w:r>
    </w:p>
    <w:p>
      <w:pPr>
        <w:pStyle w:val="BodyText"/>
        <w:spacing w:before="160" w:line="219" w:lineRule="auto"/>
        <w:ind w:left="10"/>
      </w:pPr>
      <w:r>
        <w:rPr>
          <w:spacing w:val="-11"/>
        </w:rPr>
        <w:t>D.阿利森</w:t>
      </w:r>
    </w:p>
    <w:p>
      <w:pPr>
        <w:pStyle w:val="BodyText"/>
        <w:spacing w:before="192" w:line="220" w:lineRule="auto"/>
        <w:ind w:left="10"/>
        <w:rPr>
          <w:rFonts w:ascii="Times New Roman" w:eastAsia="Times New Roman" w:hAnsi="Times New Roman" w:cs="Times New Roman"/>
        </w:rPr>
      </w:pPr>
      <w:r>
        <w:rPr>
          <w:color w:val="C40000"/>
          <w:spacing w:val="-16"/>
        </w:rPr>
        <w:t>【答案】:</w:t>
      </w:r>
      <w:r>
        <w:rPr>
          <w:color w:val="C40000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6"/>
        </w:rPr>
        <w:t>A</w:t>
      </w:r>
    </w:p>
    <w:p>
      <w:pPr>
        <w:pStyle w:val="BodyText"/>
        <w:spacing w:before="277" w:line="398" w:lineRule="auto"/>
        <w:ind w:left="10"/>
        <w:jc w:val="both"/>
      </w:pPr>
      <w:r>
        <w:rPr>
          <w:spacing w:val="12"/>
        </w:rPr>
        <w:t>10.某段时间，我国央行宣布下调国有大型商业银行、股份制商业银行、邮政储蓄</w:t>
      </w:r>
      <w:r>
        <w:rPr>
          <w:spacing w:val="13"/>
        </w:rPr>
        <w:t xml:space="preserve"> </w:t>
      </w:r>
      <w:r>
        <w:rPr>
          <w:spacing w:val="21"/>
        </w:rPr>
        <w:t>银行、城市商业银行、非县域农村商业银行、外资银行人</w:t>
      </w:r>
      <w:r>
        <w:rPr>
          <w:spacing w:val="20"/>
        </w:rPr>
        <w:t>民币存款准备金率0.5</w:t>
      </w:r>
    </w:p>
    <w:p>
      <w:pPr>
        <w:pStyle w:val="BodyText"/>
        <w:spacing w:before="1" w:line="218" w:lineRule="auto"/>
        <w:ind w:left="10"/>
      </w:pPr>
      <w:r>
        <w:rPr>
          <w:spacing w:val="31"/>
        </w:rPr>
        <w:t>个百分点，这一举措属于()。</w:t>
      </w:r>
    </w:p>
    <w:p>
      <w:pPr>
        <w:pStyle w:val="BodyText"/>
        <w:spacing w:before="202" w:line="462" w:lineRule="exact"/>
      </w:pPr>
      <w:r>
        <w:rPr>
          <w:rFonts w:ascii="Times New Roman" w:eastAsia="Times New Roman" w:hAnsi="Times New Roman" w:cs="Times New Roman"/>
          <w:spacing w:val="-22"/>
          <w:position w:val="15"/>
        </w:rPr>
        <w:t>A.</w:t>
      </w:r>
      <w:r>
        <w:rPr>
          <w:rFonts w:ascii="Times New Roman" w:eastAsia="Times New Roman" w:hAnsi="Times New Roman" w:cs="Times New Roman"/>
          <w:spacing w:val="-15"/>
          <w:position w:val="15"/>
        </w:rPr>
        <w:t xml:space="preserve"> </w:t>
      </w:r>
      <w:r>
        <w:rPr>
          <w:spacing w:val="-22"/>
          <w:position w:val="15"/>
        </w:rPr>
        <w:t>扩张性货币政策</w:t>
      </w:r>
    </w:p>
    <w:p>
      <w:pPr>
        <w:pStyle w:val="BodyText"/>
        <w:spacing w:line="220" w:lineRule="auto"/>
        <w:ind w:left="10"/>
      </w:pPr>
      <w:r>
        <w:rPr>
          <w:rFonts w:ascii="Times New Roman" w:eastAsia="Times New Roman" w:hAnsi="Times New Roman" w:cs="Times New Roman"/>
          <w:spacing w:val="-19"/>
        </w:rPr>
        <w:t>B.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19"/>
        </w:rPr>
        <w:t>扩张性财政政策</w:t>
      </w:r>
    </w:p>
    <w:p>
      <w:pPr>
        <w:pStyle w:val="BodyText"/>
        <w:spacing w:before="168" w:line="219" w:lineRule="auto"/>
        <w:ind w:left="10"/>
      </w:pPr>
      <w:r>
        <w:rPr>
          <w:spacing w:val="-19"/>
        </w:rPr>
        <w:t>C.紧缩性货币政策</w:t>
      </w:r>
    </w:p>
    <w:p>
      <w:pPr>
        <w:pStyle w:val="BodyText"/>
        <w:spacing w:before="152" w:line="219" w:lineRule="auto"/>
        <w:ind w:left="10"/>
      </w:pPr>
      <w:r>
        <w:rPr>
          <w:rFonts w:ascii="Times New Roman" w:eastAsia="Times New Roman" w:hAnsi="Times New Roman" w:cs="Times New Roman"/>
          <w:spacing w:val="-21"/>
          <w:w w:val="99"/>
        </w:rPr>
        <w:t>D.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21"/>
          <w:w w:val="99"/>
        </w:rPr>
        <w:t>紧缩性财政政策</w:t>
      </w:r>
    </w:p>
    <w:p>
      <w:pPr>
        <w:pStyle w:val="BodyText"/>
        <w:spacing w:before="194" w:line="220" w:lineRule="auto"/>
        <w:ind w:left="10"/>
      </w:pPr>
      <w:r>
        <w:rPr>
          <w:color w:val="C40000"/>
          <w:spacing w:val="-16"/>
        </w:rPr>
        <w:t>【答案】:</w:t>
      </w:r>
      <w:r>
        <w:rPr>
          <w:color w:val="C40000"/>
          <w:spacing w:val="35"/>
        </w:rPr>
        <w:t xml:space="preserve"> </w:t>
      </w:r>
      <w:r>
        <w:rPr>
          <w:color w:val="C40000"/>
          <w:spacing w:val="-16"/>
        </w:rPr>
        <w:t>A</w:t>
      </w:r>
    </w:p>
    <w:p>
      <w:pPr>
        <w:pStyle w:val="BodyText"/>
        <w:spacing w:before="265" w:line="216" w:lineRule="auto"/>
        <w:ind w:left="10"/>
      </w:pPr>
      <w:r>
        <w:rPr>
          <w:spacing w:val="12"/>
        </w:rPr>
        <w:t>11.主张“文章合为时而著,歌诗合为事而作”并著有《长恨歌》,《琵琶行》等名</w:t>
      </w:r>
    </w:p>
    <w:p>
      <w:pPr>
        <w:pStyle w:val="BodyText"/>
        <w:spacing w:before="271" w:line="220" w:lineRule="auto"/>
        <w:ind w:left="10"/>
      </w:pPr>
      <w:r>
        <w:rPr>
          <w:spacing w:val="-19"/>
        </w:rPr>
        <w:t>篇</w:t>
      </w:r>
      <w:r>
        <w:rPr>
          <w:spacing w:val="-23"/>
        </w:rPr>
        <w:t xml:space="preserve"> </w:t>
      </w:r>
      <w:r>
        <w:rPr>
          <w:spacing w:val="-19"/>
        </w:rPr>
        <w:t>的</w:t>
      </w:r>
      <w:r>
        <w:rPr>
          <w:spacing w:val="-44"/>
        </w:rPr>
        <w:t xml:space="preserve"> </w:t>
      </w:r>
      <w:r>
        <w:rPr>
          <w:spacing w:val="-19"/>
        </w:rPr>
        <w:t>是 (</w:t>
      </w:r>
      <w:r>
        <w:rPr>
          <w:spacing w:val="-46"/>
        </w:rPr>
        <w:t xml:space="preserve"> </w:t>
      </w:r>
      <w:r>
        <w:rPr>
          <w:spacing w:val="-19"/>
        </w:rPr>
        <w:t>)</w:t>
      </w:r>
      <w:r>
        <w:rPr>
          <w:spacing w:val="-58"/>
        </w:rPr>
        <w:t xml:space="preserve"> </w:t>
      </w:r>
      <w:r>
        <w:rPr>
          <w:spacing w:val="-19"/>
        </w:rPr>
        <w:t>。</w:t>
      </w:r>
    </w:p>
    <w:p>
      <w:pPr>
        <w:pStyle w:val="BodyText"/>
        <w:spacing w:before="198" w:line="462" w:lineRule="exact"/>
        <w:ind w:left="10"/>
      </w:pPr>
      <w:r>
        <w:rPr>
          <w:spacing w:val="-11"/>
          <w:position w:val="15"/>
        </w:rPr>
        <w:t>A.柳宗元</w:t>
      </w:r>
    </w:p>
    <w:p>
      <w:pPr>
        <w:pStyle w:val="BodyText"/>
        <w:spacing w:line="220" w:lineRule="auto"/>
        <w:ind w:left="10"/>
      </w:pPr>
      <w:r>
        <w:rPr>
          <w:spacing w:val="-11"/>
        </w:rPr>
        <w:t>B.李商隐</w:t>
      </w:r>
    </w:p>
    <w:p>
      <w:pPr>
        <w:pStyle w:val="BodyText"/>
        <w:spacing w:before="150" w:line="220" w:lineRule="auto"/>
        <w:ind w:left="10"/>
      </w:pPr>
      <w:r>
        <w:rPr>
          <w:rFonts w:ascii="Times New Roman" w:eastAsia="Times New Roman" w:hAnsi="Times New Roman" w:cs="Times New Roman"/>
          <w:spacing w:val="-8"/>
        </w:rPr>
        <w:t>C.</w:t>
      </w:r>
      <w:r>
        <w:rPr>
          <w:spacing w:val="-8"/>
        </w:rPr>
        <w:t>关汉卿</w:t>
      </w:r>
    </w:p>
    <w:p>
      <w:pPr>
        <w:pStyle w:val="BodyText"/>
        <w:spacing w:before="170" w:line="220" w:lineRule="auto"/>
        <w:ind w:left="10"/>
      </w:pPr>
      <w:r>
        <w:rPr>
          <w:spacing w:val="-8"/>
        </w:rPr>
        <w:t>D.白居易</w:t>
      </w:r>
    </w:p>
    <w:p>
      <w:pPr>
        <w:pStyle w:val="BodyText"/>
        <w:spacing w:before="200" w:line="220" w:lineRule="auto"/>
        <w:ind w:left="10"/>
      </w:pPr>
      <w:r>
        <w:rPr>
          <w:color w:val="C40000"/>
          <w:spacing w:val="-16"/>
        </w:rPr>
        <w:t>【答案】:</w:t>
      </w:r>
      <w:r>
        <w:rPr>
          <w:color w:val="C40000"/>
          <w:spacing w:val="35"/>
        </w:rPr>
        <w:t xml:space="preserve"> </w:t>
      </w:r>
      <w:r>
        <w:rPr>
          <w:color w:val="C40000"/>
          <w:spacing w:val="-16"/>
        </w:rPr>
        <w:t>D</w:t>
      </w:r>
    </w:p>
    <w:p>
      <w:pPr>
        <w:pStyle w:val="BodyText"/>
        <w:spacing w:before="258" w:line="219" w:lineRule="auto"/>
        <w:ind w:left="10"/>
      </w:pPr>
      <w:r>
        <w:rPr>
          <w:spacing w:val="29"/>
        </w:rPr>
        <w:t>12.2019年9月中国第一艘自主运营的豪华游轮()号扬帆远航完成从厦门到香</w:t>
      </w:r>
    </w:p>
    <w:p>
      <w:pPr>
        <w:pStyle w:val="BodyText"/>
        <w:spacing w:before="264" w:line="509" w:lineRule="exact"/>
        <w:ind w:left="10"/>
      </w:pPr>
      <w:r>
        <w:rPr>
          <w:spacing w:val="10"/>
          <w:position w:val="18"/>
        </w:rPr>
        <w:t>港首航。</w:t>
      </w:r>
    </w:p>
    <w:p>
      <w:pPr>
        <w:pStyle w:val="BodyText"/>
        <w:spacing w:line="219" w:lineRule="auto"/>
        <w:ind w:left="10"/>
      </w:pPr>
      <w:r>
        <w:rPr>
          <w:rFonts w:ascii="Times New Roman" w:eastAsia="Times New Roman" w:hAnsi="Times New Roman" w:cs="Times New Roman"/>
          <w:spacing w:val="-12"/>
        </w:rPr>
        <w:t>A.</w:t>
      </w:r>
      <w:r>
        <w:rPr>
          <w:spacing w:val="-12"/>
        </w:rPr>
        <w:t>五老峰</w:t>
      </w:r>
    </w:p>
    <w:p>
      <w:pPr>
        <w:pStyle w:val="BodyText"/>
        <w:spacing w:before="162" w:line="220" w:lineRule="auto"/>
        <w:ind w:left="10"/>
      </w:pPr>
      <w:r>
        <w:rPr>
          <w:rFonts w:ascii="Times New Roman" w:eastAsia="Times New Roman" w:hAnsi="Times New Roman" w:cs="Times New Roman"/>
          <w:spacing w:val="-4"/>
        </w:rPr>
        <w:t>B.</w:t>
      </w:r>
      <w:r>
        <w:rPr>
          <w:spacing w:val="-4"/>
        </w:rPr>
        <w:t>武夷山</w:t>
      </w:r>
    </w:p>
    <w:p>
      <w:pPr>
        <w:spacing w:line="220" w:lineRule="auto"/>
        <w:sectPr>
          <w:pgSz w:w="11910" w:h="16840"/>
          <w:pgMar w:top="1431" w:right="1133" w:bottom="0" w:left="1049" w:header="0" w:footer="0" w:gutter="0"/>
          <w:pgNumType w:start="3"/>
          <w:cols w:space="708"/>
        </w:sectPr>
      </w:pPr>
    </w:p>
    <w:p>
      <w:pPr>
        <w:pStyle w:val="BodyText"/>
        <w:spacing w:before="46" w:line="219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C.</w:t>
      </w:r>
      <w:r>
        <w:rPr>
          <w:rFonts w:ascii="Times New Roman" w:eastAsia="Times New Roman" w:hAnsi="Times New Roman" w:cs="Times New Roman"/>
          <w:spacing w:val="-20"/>
          <w:sz w:val="23"/>
          <w:szCs w:val="23"/>
        </w:rPr>
        <w:t xml:space="preserve"> </w:t>
      </w:r>
      <w:r>
        <w:rPr>
          <w:sz w:val="23"/>
          <w:szCs w:val="23"/>
        </w:rPr>
        <w:t>嘉庚</w:t>
      </w:r>
    </w:p>
    <w:p>
      <w:pPr>
        <w:pStyle w:val="BodyText"/>
        <w:spacing w:before="197" w:line="220" w:lineRule="auto"/>
        <w:rPr>
          <w:sz w:val="23"/>
          <w:szCs w:val="23"/>
        </w:rPr>
      </w:pPr>
      <w:r>
        <w:rPr>
          <w:spacing w:val="6"/>
          <w:sz w:val="23"/>
          <w:szCs w:val="23"/>
        </w:rPr>
        <w:t>D.鼓浪屿</w:t>
      </w:r>
    </w:p>
    <w:p>
      <w:pPr>
        <w:pStyle w:val="BodyText"/>
        <w:spacing w:before="178" w:line="220" w:lineRule="auto"/>
        <w:rPr>
          <w:sz w:val="28"/>
          <w:szCs w:val="28"/>
        </w:rPr>
      </w:pPr>
      <w:r>
        <w:rPr>
          <w:color w:val="C40000"/>
          <w:spacing w:val="-29"/>
          <w:sz w:val="28"/>
          <w:szCs w:val="28"/>
        </w:rPr>
        <w:t>【答案】:</w:t>
      </w:r>
      <w:r>
        <w:rPr>
          <w:color w:val="C40000"/>
          <w:spacing w:val="22"/>
          <w:sz w:val="28"/>
          <w:szCs w:val="28"/>
        </w:rPr>
        <w:t xml:space="preserve"> </w:t>
      </w:r>
      <w:r>
        <w:rPr>
          <w:color w:val="C40000"/>
          <w:spacing w:val="-29"/>
          <w:sz w:val="28"/>
          <w:szCs w:val="28"/>
        </w:rPr>
        <w:t>D</w:t>
      </w:r>
    </w:p>
    <w:p>
      <w:pPr>
        <w:pStyle w:val="BodyText"/>
        <w:spacing w:before="295" w:line="219" w:lineRule="auto"/>
        <w:rPr>
          <w:sz w:val="28"/>
          <w:szCs w:val="28"/>
        </w:rPr>
      </w:pPr>
      <w:r>
        <w:rPr>
          <w:spacing w:val="7"/>
          <w:sz w:val="28"/>
          <w:szCs w:val="28"/>
        </w:rPr>
        <w:t>13.能够引起法律关系发生、变更、消灭的客观情况，称为(</w:t>
      </w:r>
      <w:r>
        <w:rPr>
          <w:spacing w:val="6"/>
          <w:sz w:val="28"/>
          <w:szCs w:val="28"/>
        </w:rPr>
        <w:t>)。</w:t>
      </w:r>
    </w:p>
    <w:p>
      <w:pPr>
        <w:pStyle w:val="BodyText"/>
        <w:spacing w:before="215" w:line="460" w:lineRule="exac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position w:val="17"/>
          <w:sz w:val="23"/>
          <w:szCs w:val="23"/>
        </w:rPr>
        <w:t>A.</w:t>
      </w:r>
      <w:r>
        <w:rPr>
          <w:spacing w:val="6"/>
          <w:position w:val="17"/>
          <w:sz w:val="23"/>
          <w:szCs w:val="23"/>
        </w:rPr>
        <w:t>法律行为</w:t>
      </w:r>
    </w:p>
    <w:p>
      <w:pPr>
        <w:pStyle w:val="BodyText"/>
        <w:spacing w:line="219" w:lineRule="auto"/>
        <w:rPr>
          <w:sz w:val="23"/>
          <w:szCs w:val="23"/>
        </w:rPr>
      </w:pPr>
      <w:r>
        <w:rPr>
          <w:spacing w:val="6"/>
          <w:sz w:val="23"/>
          <w:szCs w:val="23"/>
        </w:rPr>
        <w:t>B.法律关系</w:t>
      </w:r>
    </w:p>
    <w:p>
      <w:pPr>
        <w:pStyle w:val="BodyText"/>
        <w:spacing w:before="197" w:line="219" w:lineRule="auto"/>
        <w:rPr>
          <w:sz w:val="23"/>
          <w:szCs w:val="23"/>
        </w:rPr>
      </w:pPr>
      <w:r>
        <w:rPr>
          <w:spacing w:val="5"/>
          <w:sz w:val="23"/>
          <w:szCs w:val="23"/>
        </w:rPr>
        <w:t>C.法律事实</w:t>
      </w:r>
    </w:p>
    <w:p>
      <w:pPr>
        <w:pStyle w:val="BodyText"/>
        <w:spacing w:before="197" w:line="219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D.</w:t>
      </w:r>
      <w:r>
        <w:rPr>
          <w:spacing w:val="6"/>
          <w:sz w:val="23"/>
          <w:szCs w:val="23"/>
        </w:rPr>
        <w:t>法律证据</w:t>
      </w:r>
    </w:p>
    <w:p>
      <w:pPr>
        <w:pStyle w:val="BodyText"/>
        <w:spacing w:before="170" w:line="22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C40000"/>
          <w:spacing w:val="-29"/>
          <w:sz w:val="28"/>
          <w:szCs w:val="28"/>
        </w:rPr>
        <w:t>【答案】:</w:t>
      </w:r>
      <w:r>
        <w:rPr>
          <w:color w:val="C4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29"/>
          <w:sz w:val="28"/>
          <w:szCs w:val="28"/>
        </w:rPr>
        <w:t>C</w:t>
      </w:r>
    </w:p>
    <w:p>
      <w:pPr>
        <w:pStyle w:val="BodyText"/>
        <w:spacing w:before="286" w:line="219" w:lineRule="auto"/>
        <w:rPr>
          <w:sz w:val="28"/>
          <w:szCs w:val="28"/>
        </w:rPr>
      </w:pPr>
      <w:r>
        <w:rPr>
          <w:spacing w:val="15"/>
          <w:sz w:val="28"/>
          <w:szCs w:val="28"/>
        </w:rPr>
        <w:t>14.下面不适用请示处理的公务为()</w:t>
      </w:r>
    </w:p>
    <w:p>
      <w:pPr>
        <w:pStyle w:val="BodyText"/>
        <w:spacing w:before="224" w:line="219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A.</w:t>
      </w:r>
      <w:r>
        <w:rPr>
          <w:rFonts w:ascii="Times New Roman" w:eastAsia="Times New Roman" w:hAnsi="Times New Roman" w:cs="Times New Roman"/>
          <w:spacing w:val="-21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本机关能力受限，请求上级机关审核并</w:t>
      </w:r>
      <w:r>
        <w:rPr>
          <w:spacing w:val="6"/>
          <w:sz w:val="23"/>
          <w:szCs w:val="23"/>
        </w:rPr>
        <w:t>帮助解决</w:t>
      </w:r>
    </w:p>
    <w:p>
      <w:pPr>
        <w:pStyle w:val="BodyText"/>
        <w:spacing w:before="177" w:line="219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8"/>
          <w:sz w:val="23"/>
          <w:szCs w:val="23"/>
        </w:rPr>
        <w:t>B.</w:t>
      </w:r>
      <w:r>
        <w:rPr>
          <w:rFonts w:ascii="Times New Roman" w:eastAsia="Times New Roman" w:hAnsi="Times New Roman" w:cs="Times New Roman"/>
          <w:spacing w:val="-21"/>
          <w:sz w:val="23"/>
          <w:szCs w:val="23"/>
        </w:rPr>
        <w:t xml:space="preserve"> </w:t>
      </w:r>
      <w:r>
        <w:rPr>
          <w:spacing w:val="8"/>
          <w:sz w:val="23"/>
          <w:szCs w:val="23"/>
        </w:rPr>
        <w:t>本机关无权解决，请求上级机关给予解决</w:t>
      </w:r>
    </w:p>
    <w:p>
      <w:pPr>
        <w:pStyle w:val="BodyText"/>
        <w:spacing w:before="208" w:line="471" w:lineRule="exac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8"/>
          <w:position w:val="18"/>
          <w:sz w:val="23"/>
          <w:szCs w:val="23"/>
        </w:rPr>
        <w:t>C.</w:t>
      </w:r>
      <w:r>
        <w:rPr>
          <w:rFonts w:ascii="Times New Roman" w:eastAsia="Times New Roman" w:hAnsi="Times New Roman" w:cs="Times New Roman"/>
          <w:spacing w:val="-23"/>
          <w:position w:val="18"/>
          <w:sz w:val="23"/>
          <w:szCs w:val="23"/>
        </w:rPr>
        <w:t xml:space="preserve"> </w:t>
      </w:r>
      <w:r>
        <w:rPr>
          <w:spacing w:val="8"/>
          <w:position w:val="18"/>
          <w:sz w:val="23"/>
          <w:szCs w:val="23"/>
        </w:rPr>
        <w:t>本机关对于有关政策有疑惑，请求上级指导</w:t>
      </w:r>
    </w:p>
    <w:p>
      <w:pPr>
        <w:pStyle w:val="BodyText"/>
        <w:spacing w:line="219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D. </w:t>
      </w:r>
      <w:r>
        <w:rPr>
          <w:spacing w:val="4"/>
          <w:sz w:val="23"/>
          <w:szCs w:val="23"/>
        </w:rPr>
        <w:t>向业务主管部门请求解决相关问题</w:t>
      </w:r>
    </w:p>
    <w:p>
      <w:pPr>
        <w:pStyle w:val="BodyText"/>
        <w:spacing w:before="180" w:line="220" w:lineRule="auto"/>
        <w:rPr>
          <w:sz w:val="28"/>
          <w:szCs w:val="28"/>
        </w:rPr>
      </w:pPr>
      <w:r>
        <w:rPr>
          <w:color w:val="C40000"/>
          <w:spacing w:val="-19"/>
          <w:sz w:val="28"/>
          <w:szCs w:val="28"/>
        </w:rPr>
        <w:t>【答案】:</w:t>
      </w:r>
      <w:r>
        <w:rPr>
          <w:color w:val="C40000"/>
          <w:spacing w:val="-38"/>
          <w:sz w:val="28"/>
          <w:szCs w:val="28"/>
        </w:rPr>
        <w:t xml:space="preserve"> </w:t>
      </w:r>
      <w:r>
        <w:rPr>
          <w:color w:val="C40000"/>
          <w:spacing w:val="-19"/>
          <w:sz w:val="28"/>
          <w:szCs w:val="28"/>
        </w:rPr>
        <w:t>D</w:t>
      </w:r>
    </w:p>
    <w:p>
      <w:pPr>
        <w:pStyle w:val="BodyText"/>
        <w:spacing w:before="244" w:line="370" w:lineRule="auto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15.某市都市报刊刊登了一篇反映该市城管局粗暴执法的新闻报道，内容</w:t>
      </w:r>
      <w:r>
        <w:rPr>
          <w:sz w:val="28"/>
          <w:szCs w:val="28"/>
        </w:rPr>
        <w:t xml:space="preserve">严重失 </w:t>
      </w:r>
      <w:r>
        <w:rPr>
          <w:spacing w:val="-3"/>
          <w:sz w:val="28"/>
          <w:szCs w:val="28"/>
        </w:rPr>
        <w:t>实。对此，该市城管局依法向人民法院起诉，要求该报赔礼道歉。该市城管局的</w:t>
      </w:r>
    </w:p>
    <w:p>
      <w:pPr>
        <w:pStyle w:val="BodyText"/>
        <w:spacing w:line="220" w:lineRule="auto"/>
        <w:rPr>
          <w:sz w:val="28"/>
          <w:szCs w:val="28"/>
        </w:rPr>
      </w:pPr>
      <w:r>
        <w:rPr>
          <w:spacing w:val="-13"/>
          <w:sz w:val="28"/>
          <w:szCs w:val="28"/>
        </w:rPr>
        <w:t>行为属于：</w:t>
      </w:r>
    </w:p>
    <w:p>
      <w:pPr>
        <w:pStyle w:val="BodyText"/>
        <w:spacing w:before="223" w:line="462" w:lineRule="exac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position w:val="17"/>
          <w:sz w:val="23"/>
          <w:szCs w:val="23"/>
        </w:rPr>
        <w:t>A.</w:t>
      </w:r>
      <w:r>
        <w:rPr>
          <w:rFonts w:ascii="Times New Roman" w:eastAsia="Times New Roman" w:hAnsi="Times New Roman" w:cs="Times New Roman"/>
          <w:spacing w:val="-27"/>
          <w:position w:val="17"/>
          <w:sz w:val="23"/>
          <w:szCs w:val="23"/>
        </w:rPr>
        <w:t xml:space="preserve"> </w:t>
      </w:r>
      <w:r>
        <w:rPr>
          <w:spacing w:val="1"/>
          <w:position w:val="17"/>
          <w:sz w:val="23"/>
          <w:szCs w:val="23"/>
        </w:rPr>
        <w:t>法的执行</w:t>
      </w:r>
    </w:p>
    <w:p>
      <w:pPr>
        <w:pStyle w:val="BodyText"/>
        <w:spacing w:before="1" w:line="220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B.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法的适用</w:t>
      </w:r>
    </w:p>
    <w:p>
      <w:pPr>
        <w:pStyle w:val="BodyText"/>
        <w:spacing w:before="193" w:line="219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C.</w:t>
      </w:r>
      <w:r>
        <w:rPr>
          <w:rFonts w:ascii="Times New Roman" w:eastAsia="Times New Roman" w:hAnsi="Times New Roman" w:cs="Times New Roman"/>
          <w:spacing w:val="-26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法的解释</w:t>
      </w:r>
    </w:p>
    <w:p>
      <w:pPr>
        <w:pStyle w:val="BodyText"/>
        <w:spacing w:before="198" w:line="220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D.</w:t>
      </w: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法的遵守</w:t>
      </w:r>
    </w:p>
    <w:p>
      <w:pPr>
        <w:pStyle w:val="BodyText"/>
        <w:spacing w:before="168" w:line="220" w:lineRule="auto"/>
        <w:rPr>
          <w:sz w:val="28"/>
          <w:szCs w:val="28"/>
        </w:rPr>
      </w:pPr>
      <w:r>
        <w:rPr>
          <w:color w:val="C40000"/>
          <w:spacing w:val="-29"/>
          <w:sz w:val="28"/>
          <w:szCs w:val="28"/>
        </w:rPr>
        <w:t>【答案】:</w:t>
      </w:r>
      <w:r>
        <w:rPr>
          <w:color w:val="C40000"/>
          <w:spacing w:val="22"/>
          <w:sz w:val="28"/>
          <w:szCs w:val="28"/>
        </w:rPr>
        <w:t xml:space="preserve"> </w:t>
      </w:r>
      <w:r>
        <w:rPr>
          <w:color w:val="C40000"/>
          <w:spacing w:val="-29"/>
          <w:sz w:val="28"/>
          <w:szCs w:val="28"/>
        </w:rPr>
        <w:t>D</w:t>
      </w:r>
    </w:p>
    <w:p>
      <w:pPr>
        <w:pStyle w:val="BodyText"/>
        <w:spacing w:before="276" w:line="219" w:lineRule="auto"/>
        <w:rPr>
          <w:sz w:val="28"/>
          <w:szCs w:val="28"/>
        </w:rPr>
      </w:pPr>
      <w:r>
        <w:rPr>
          <w:spacing w:val="2"/>
          <w:sz w:val="28"/>
          <w:szCs w:val="28"/>
        </w:rPr>
        <w:t>16.下列哪种球类运动的场地面积最大(</w:t>
      </w:r>
      <w:r>
        <w:rPr>
          <w:spacing w:val="10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)。</w:t>
      </w:r>
    </w:p>
    <w:p>
      <w:pPr>
        <w:pStyle w:val="BodyText"/>
        <w:spacing w:before="237" w:line="450" w:lineRule="exac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1"/>
          <w:position w:val="16"/>
          <w:sz w:val="23"/>
          <w:szCs w:val="23"/>
        </w:rPr>
        <w:t>A.</w:t>
      </w:r>
      <w:r>
        <w:rPr>
          <w:rFonts w:ascii="Times New Roman" w:eastAsia="Times New Roman" w:hAnsi="Times New Roman" w:cs="Times New Roman"/>
          <w:spacing w:val="-9"/>
          <w:position w:val="16"/>
          <w:sz w:val="23"/>
          <w:szCs w:val="23"/>
        </w:rPr>
        <w:t xml:space="preserve"> </w:t>
      </w:r>
      <w:r>
        <w:rPr>
          <w:spacing w:val="-11"/>
          <w:position w:val="16"/>
          <w:sz w:val="23"/>
          <w:szCs w:val="23"/>
        </w:rPr>
        <w:t>网球</w:t>
      </w:r>
    </w:p>
    <w:p>
      <w:pPr>
        <w:pStyle w:val="BodyText"/>
        <w:spacing w:before="1" w:line="220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B.</w:t>
      </w:r>
      <w:r>
        <w:rPr>
          <w:rFonts w:ascii="Times New Roman" w:eastAsia="Times New Roman" w:hAnsi="Times New Roman" w:cs="Times New Roman"/>
          <w:spacing w:val="-32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足球</w:t>
      </w:r>
    </w:p>
    <w:p>
      <w:pPr>
        <w:pStyle w:val="BodyText"/>
        <w:spacing w:before="195" w:line="221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C.</w:t>
      </w:r>
      <w:r>
        <w:rPr>
          <w:rFonts w:ascii="Times New Roman" w:eastAsia="Times New Roman" w:hAnsi="Times New Roman" w:cs="Times New Roman"/>
          <w:spacing w:val="-18"/>
          <w:sz w:val="23"/>
          <w:szCs w:val="23"/>
        </w:rPr>
        <w:t xml:space="preserve"> </w:t>
      </w:r>
      <w:r>
        <w:rPr>
          <w:spacing w:val="-4"/>
          <w:sz w:val="23"/>
          <w:szCs w:val="23"/>
        </w:rPr>
        <w:t>排球</w:t>
      </w:r>
    </w:p>
    <w:p>
      <w:pPr>
        <w:spacing w:line="221" w:lineRule="auto"/>
        <w:rPr>
          <w:sz w:val="23"/>
          <w:szCs w:val="23"/>
        </w:rPr>
        <w:sectPr>
          <w:pgSz w:w="11910" w:h="16840"/>
          <w:pgMar w:top="1423" w:right="1138" w:bottom="0" w:left="1069" w:header="0" w:footer="0" w:gutter="0"/>
          <w:pgNumType w:start="4"/>
          <w:cols w:space="708"/>
        </w:sectPr>
      </w:pPr>
    </w:p>
    <w:p>
      <w:pPr>
        <w:pStyle w:val="BodyText"/>
        <w:spacing w:before="51" w:line="221" w:lineRule="auto"/>
      </w:pPr>
      <w:r>
        <w:rPr>
          <w:rFonts w:ascii="Times New Roman" w:eastAsia="Times New Roman" w:hAnsi="Times New Roman" w:cs="Times New Roman"/>
          <w:spacing w:val="-9"/>
        </w:rPr>
        <w:t>D.</w:t>
      </w:r>
      <w:r>
        <w:rPr>
          <w:spacing w:val="-9"/>
        </w:rPr>
        <w:t>篮球</w:t>
      </w:r>
    </w:p>
    <w:p>
      <w:pPr>
        <w:pStyle w:val="BodyText"/>
        <w:spacing w:before="198" w:line="220" w:lineRule="auto"/>
      </w:pPr>
      <w:r>
        <w:rPr>
          <w:color w:val="C40000"/>
          <w:spacing w:val="-6"/>
        </w:rPr>
        <w:t>【答案】:</w:t>
      </w:r>
      <w:r>
        <w:rPr>
          <w:color w:val="C40000"/>
          <w:spacing w:val="-25"/>
        </w:rPr>
        <w:t xml:space="preserve"> </w:t>
      </w:r>
      <w:r>
        <w:rPr>
          <w:color w:val="C40000"/>
          <w:spacing w:val="-6"/>
        </w:rPr>
        <w:t>B</w:t>
      </w:r>
    </w:p>
    <w:p>
      <w:pPr>
        <w:pStyle w:val="BodyText"/>
        <w:spacing w:before="267" w:line="219" w:lineRule="auto"/>
        <w:jc w:val="right"/>
      </w:pPr>
      <w:r>
        <w:rPr>
          <w:spacing w:val="20"/>
        </w:rPr>
        <w:t>17.通货膨胀和通货紧缩是现代经济生活中经常出现的两种</w:t>
      </w:r>
      <w:r>
        <w:rPr>
          <w:spacing w:val="19"/>
        </w:rPr>
        <w:t>经济现象。下列有关</w:t>
      </w:r>
    </w:p>
    <w:p>
      <w:pPr>
        <w:pStyle w:val="BodyText"/>
        <w:spacing w:before="281" w:line="219" w:lineRule="auto"/>
      </w:pPr>
      <w:r>
        <w:rPr>
          <w:spacing w:val="39"/>
        </w:rPr>
        <w:t>通货膨胀和通货紧缩的说法，正确的是()?</w:t>
      </w:r>
    </w:p>
    <w:p>
      <w:pPr>
        <w:pStyle w:val="BodyText"/>
        <w:spacing w:before="191" w:line="219" w:lineRule="auto"/>
      </w:pPr>
      <w:r>
        <w:rPr>
          <w:rFonts w:ascii="Times New Roman" w:eastAsia="Times New Roman" w:hAnsi="Times New Roman" w:cs="Times New Roman"/>
          <w:spacing w:val="-21"/>
        </w:rPr>
        <w:t>A.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21"/>
        </w:rPr>
        <w:t>通货膨胀和通货紧缩都是纸币流通条件下才可能发生的经济现象</w:t>
      </w:r>
    </w:p>
    <w:p>
      <w:pPr>
        <w:pStyle w:val="BodyText"/>
        <w:spacing w:before="162" w:line="460" w:lineRule="exact"/>
      </w:pPr>
      <w:r>
        <w:rPr>
          <w:rFonts w:ascii="Times New Roman" w:eastAsia="Times New Roman" w:hAnsi="Times New Roman" w:cs="Times New Roman"/>
          <w:spacing w:val="-20"/>
          <w:position w:val="14"/>
        </w:rPr>
        <w:t>B.</w:t>
      </w:r>
      <w:r>
        <w:rPr>
          <w:rFonts w:ascii="Times New Roman" w:eastAsia="Times New Roman" w:hAnsi="Times New Roman" w:cs="Times New Roman"/>
          <w:spacing w:val="-30"/>
          <w:position w:val="14"/>
        </w:rPr>
        <w:t xml:space="preserve"> </w:t>
      </w:r>
      <w:r>
        <w:rPr>
          <w:spacing w:val="-20"/>
          <w:position w:val="14"/>
        </w:rPr>
        <w:t>通货膨胀和通货紧缩都是流通中货币供给量与货币流通量</w:t>
      </w:r>
      <w:r>
        <w:rPr>
          <w:spacing w:val="-21"/>
          <w:position w:val="14"/>
        </w:rPr>
        <w:t>不平衡造成的</w:t>
      </w:r>
    </w:p>
    <w:p>
      <w:pPr>
        <w:pStyle w:val="BodyText"/>
        <w:spacing w:before="1" w:line="218" w:lineRule="auto"/>
      </w:pPr>
      <w:r>
        <w:rPr>
          <w:spacing w:val="-20"/>
        </w:rPr>
        <w:t>C.发生通货膨胀时，对债权人有利；发生通货紧缩时，对债务人有利</w:t>
      </w:r>
    </w:p>
    <w:p>
      <w:pPr>
        <w:pStyle w:val="BodyText"/>
        <w:spacing w:before="162" w:line="219" w:lineRule="auto"/>
      </w:pPr>
      <w:r>
        <w:rPr>
          <w:rFonts w:ascii="Times New Roman" w:eastAsia="Times New Roman" w:hAnsi="Times New Roman" w:cs="Times New Roman"/>
          <w:spacing w:val="-20"/>
        </w:rPr>
        <w:t>D.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-20"/>
        </w:rPr>
        <w:t>通货膨胀是纸币发行量不断增加的结果，通货紧缩是纸币发行量</w:t>
      </w:r>
      <w:r>
        <w:rPr>
          <w:spacing w:val="-21"/>
        </w:rPr>
        <w:t>不断减少的结果</w:t>
      </w:r>
    </w:p>
    <w:p>
      <w:pPr>
        <w:pStyle w:val="BodyText"/>
        <w:spacing w:before="194" w:line="220" w:lineRule="auto"/>
        <w:rPr>
          <w:rFonts w:ascii="Times New Roman" w:eastAsia="Times New Roman" w:hAnsi="Times New Roman" w:cs="Times New Roman"/>
        </w:rPr>
      </w:pPr>
      <w:r>
        <w:rPr>
          <w:color w:val="C40000"/>
          <w:spacing w:val="-9"/>
        </w:rPr>
        <w:t>【答案】:</w:t>
      </w:r>
      <w:r>
        <w:rPr>
          <w:color w:val="C40000"/>
          <w:spacing w:val="-17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</w:rPr>
        <w:t>B</w:t>
      </w:r>
    </w:p>
    <w:p>
      <w:pPr>
        <w:pStyle w:val="BodyText"/>
        <w:spacing w:before="289" w:line="505" w:lineRule="exact"/>
      </w:pPr>
      <w:r>
        <w:rPr>
          <w:spacing w:val="25"/>
          <w:position w:val="18"/>
        </w:rPr>
        <w:t>18.我国民法规定，自然人的民事权利能力始于()。</w:t>
      </w:r>
    </w:p>
    <w:p>
      <w:pPr>
        <w:pStyle w:val="BodyText"/>
        <w:spacing w:before="1" w:line="222" w:lineRule="auto"/>
      </w:pPr>
      <w:r>
        <w:rPr>
          <w:rFonts w:ascii="Times New Roman" w:eastAsia="Times New Roman" w:hAnsi="Times New Roman" w:cs="Times New Roman"/>
          <w:spacing w:val="-8"/>
        </w:rPr>
        <w:t>A.</w:t>
      </w:r>
      <w:r>
        <w:rPr>
          <w:spacing w:val="-8"/>
        </w:rPr>
        <w:t>出生</w:t>
      </w:r>
    </w:p>
    <w:p>
      <w:pPr>
        <w:pStyle w:val="BodyText"/>
        <w:spacing w:before="161" w:line="470" w:lineRule="exact"/>
      </w:pPr>
      <w:r>
        <w:rPr>
          <w:rFonts w:ascii="Times New Roman" w:eastAsia="Times New Roman" w:hAnsi="Times New Roman" w:cs="Times New Roman"/>
          <w:spacing w:val="-3"/>
          <w:position w:val="15"/>
        </w:rPr>
        <w:t>B.</w:t>
      </w:r>
      <w:r>
        <w:rPr>
          <w:rFonts w:ascii="Times New Roman" w:eastAsia="Times New Roman" w:hAnsi="Times New Roman" w:cs="Times New Roman"/>
          <w:spacing w:val="-15"/>
          <w:position w:val="15"/>
        </w:rPr>
        <w:t xml:space="preserve"> </w:t>
      </w:r>
      <w:r>
        <w:rPr>
          <w:spacing w:val="-3"/>
          <w:position w:val="15"/>
        </w:rPr>
        <w:t>年满16周岁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3"/>
        </w:rPr>
        <w:t>C.</w:t>
      </w:r>
      <w:r>
        <w:rPr>
          <w:spacing w:val="3"/>
        </w:rPr>
        <w:t>年满18周岁</w:t>
      </w:r>
    </w:p>
    <w:p>
      <w:pPr>
        <w:pStyle w:val="BodyText"/>
        <w:spacing w:before="142" w:line="219" w:lineRule="auto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spacing w:val="1"/>
        </w:rPr>
        <w:t>年满10周岁</w:t>
      </w:r>
    </w:p>
    <w:p>
      <w:pPr>
        <w:pStyle w:val="BodyText"/>
        <w:spacing w:before="212" w:line="220" w:lineRule="auto"/>
        <w:rPr>
          <w:rFonts w:ascii="Times New Roman" w:eastAsia="Times New Roman" w:hAnsi="Times New Roman" w:cs="Times New Roman"/>
        </w:rPr>
      </w:pPr>
      <w:r>
        <w:rPr>
          <w:color w:val="C40000"/>
          <w:spacing w:val="-16"/>
        </w:rPr>
        <w:t>【答案】:</w:t>
      </w:r>
      <w:r>
        <w:rPr>
          <w:color w:val="C40000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6"/>
        </w:rPr>
        <w:t>A</w:t>
      </w:r>
    </w:p>
    <w:p>
      <w:pPr>
        <w:pStyle w:val="BodyText"/>
        <w:spacing w:before="308" w:line="219" w:lineRule="auto"/>
      </w:pPr>
      <w:r>
        <w:rPr>
          <w:spacing w:val="10"/>
        </w:rPr>
        <w:t>19.公文中的句式灵活多样，可采用不同的类型，下列语句中属于文言句式的是：</w:t>
      </w:r>
    </w:p>
    <w:p>
      <w:pPr>
        <w:pStyle w:val="BodyText"/>
        <w:spacing w:before="192" w:line="451" w:lineRule="exact"/>
      </w:pPr>
      <w:r>
        <w:rPr>
          <w:rFonts w:ascii="Times New Roman" w:eastAsia="Times New Roman" w:hAnsi="Times New Roman" w:cs="Times New Roman"/>
          <w:spacing w:val="-21"/>
          <w:position w:val="14"/>
        </w:rPr>
        <w:t>A.</w:t>
      </w:r>
      <w:r>
        <w:rPr>
          <w:rFonts w:ascii="Times New Roman" w:eastAsia="Times New Roman" w:hAnsi="Times New Roman" w:cs="Times New Roman"/>
          <w:spacing w:val="-20"/>
          <w:position w:val="14"/>
        </w:rPr>
        <w:t xml:space="preserve"> </w:t>
      </w:r>
      <w:r>
        <w:rPr>
          <w:spacing w:val="-21"/>
          <w:position w:val="14"/>
        </w:rPr>
        <w:t>凡有拖欠税款、偷税逃税等违反税法行为者，都应受到制裁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-19"/>
        </w:rPr>
        <w:t>B.</w:t>
      </w:r>
      <w:r>
        <w:rPr>
          <w:spacing w:val="-19"/>
        </w:rPr>
        <w:t>各单位要积极组织开展安全应急演练工作和自救逃生教育</w:t>
      </w:r>
    </w:p>
    <w:p>
      <w:pPr>
        <w:pStyle w:val="BodyText"/>
        <w:spacing w:before="170" w:line="219" w:lineRule="auto"/>
      </w:pPr>
      <w:r>
        <w:rPr>
          <w:rFonts w:ascii="Times New Roman" w:eastAsia="Times New Roman" w:hAnsi="Times New Roman" w:cs="Times New Roman"/>
          <w:spacing w:val="-19"/>
        </w:rPr>
        <w:t>C.</w:t>
      </w:r>
      <w:r>
        <w:rPr>
          <w:spacing w:val="-19"/>
        </w:rPr>
        <w:t>对于涉及国家机密的文件，应当严加保密</w:t>
      </w:r>
    </w:p>
    <w:p>
      <w:pPr>
        <w:pStyle w:val="BodyText"/>
        <w:spacing w:before="164" w:line="219" w:lineRule="auto"/>
      </w:pPr>
      <w:r>
        <w:rPr>
          <w:rFonts w:ascii="Times New Roman" w:eastAsia="Times New Roman" w:hAnsi="Times New Roman" w:cs="Times New Roman"/>
          <w:spacing w:val="-21"/>
        </w:rPr>
        <w:t>D.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21"/>
        </w:rPr>
        <w:t>加强绿化工作，规定城市绿地系统的绿线保护范围</w:t>
      </w:r>
    </w:p>
    <w:p>
      <w:pPr>
        <w:pStyle w:val="BodyText"/>
        <w:spacing w:before="192" w:line="220" w:lineRule="auto"/>
        <w:rPr>
          <w:rFonts w:ascii="Times New Roman" w:eastAsia="Times New Roman" w:hAnsi="Times New Roman" w:cs="Times New Roman"/>
        </w:rPr>
      </w:pPr>
      <w:r>
        <w:rPr>
          <w:color w:val="C40000"/>
          <w:spacing w:val="-16"/>
        </w:rPr>
        <w:t>【答案】:</w:t>
      </w:r>
      <w:r>
        <w:rPr>
          <w:color w:val="C40000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6"/>
        </w:rPr>
        <w:t>A</w:t>
      </w:r>
    </w:p>
    <w:p>
      <w:pPr>
        <w:pStyle w:val="BodyText"/>
        <w:spacing w:before="290" w:line="220" w:lineRule="auto"/>
      </w:pPr>
      <w:r>
        <w:rPr>
          <w:spacing w:val="28"/>
        </w:rPr>
        <w:t>20.下列病因能引起遗忘的是()。</w:t>
      </w:r>
    </w:p>
    <w:p>
      <w:pPr>
        <w:pStyle w:val="BodyText"/>
        <w:spacing w:before="209" w:line="461" w:lineRule="exact"/>
      </w:pPr>
      <w:r>
        <w:rPr>
          <w:rFonts w:ascii="Times New Roman" w:eastAsia="Times New Roman" w:hAnsi="Times New Roman" w:cs="Times New Roman"/>
          <w:spacing w:val="-14"/>
          <w:position w:val="15"/>
        </w:rPr>
        <w:t>A.</w:t>
      </w:r>
      <w:r>
        <w:rPr>
          <w:spacing w:val="-14"/>
          <w:position w:val="15"/>
        </w:rPr>
        <w:t>帕金森综合征</w:t>
      </w:r>
    </w:p>
    <w:p>
      <w:pPr>
        <w:pStyle w:val="BodyText"/>
        <w:spacing w:line="220" w:lineRule="auto"/>
      </w:pPr>
      <w:r>
        <w:rPr>
          <w:rFonts w:ascii="Times New Roman" w:eastAsia="Times New Roman" w:hAnsi="Times New Roman" w:cs="Times New Roman"/>
          <w:spacing w:val="-11"/>
        </w:rPr>
        <w:t>B.</w:t>
      </w:r>
      <w:r>
        <w:rPr>
          <w:spacing w:val="-11"/>
        </w:rPr>
        <w:t>脑血栓</w:t>
      </w:r>
    </w:p>
    <w:p>
      <w:pPr>
        <w:pStyle w:val="BodyText"/>
        <w:spacing w:before="158" w:line="471" w:lineRule="exact"/>
      </w:pPr>
      <w:r>
        <w:rPr>
          <w:rFonts w:ascii="Times New Roman" w:eastAsia="Times New Roman" w:hAnsi="Times New Roman" w:cs="Times New Roman"/>
          <w:spacing w:val="-22"/>
          <w:position w:val="15"/>
        </w:rPr>
        <w:t>C.</w:t>
      </w:r>
      <w:r>
        <w:rPr>
          <w:rFonts w:ascii="Times New Roman" w:eastAsia="Times New Roman" w:hAnsi="Times New Roman" w:cs="Times New Roman"/>
          <w:spacing w:val="-24"/>
          <w:position w:val="15"/>
        </w:rPr>
        <w:t xml:space="preserve"> </w:t>
      </w:r>
      <w:r>
        <w:rPr>
          <w:spacing w:val="-22"/>
          <w:position w:val="15"/>
        </w:rPr>
        <w:t>阿尔茨海默症</w:t>
      </w:r>
    </w:p>
    <w:p>
      <w:pPr>
        <w:pStyle w:val="BodyText"/>
        <w:spacing w:before="1" w:line="219" w:lineRule="auto"/>
      </w:pPr>
      <w:r>
        <w:rPr>
          <w:rFonts w:ascii="Times New Roman" w:eastAsia="Times New Roman" w:hAnsi="Times New Roman" w:cs="Times New Roman"/>
          <w:spacing w:val="-24"/>
        </w:rPr>
        <w:t>D.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24"/>
        </w:rPr>
        <w:t>前庭神经炎</w:t>
      </w:r>
    </w:p>
    <w:p>
      <w:pPr>
        <w:spacing w:line="219" w:lineRule="auto"/>
        <w:sectPr>
          <w:footerReference w:type="default" r:id="rId4"/>
          <w:pgSz w:w="11910" w:h="16840"/>
          <w:pgMar w:top="1390" w:right="1167" w:bottom="2258" w:left="1059" w:header="0" w:footer="1948" w:gutter="0"/>
          <w:pgNumType w:start="5"/>
          <w:cols w:space="708"/>
        </w:sectPr>
      </w:pPr>
    </w:p>
    <w:p>
      <w:pPr>
        <w:pStyle w:val="BodyText"/>
        <w:spacing w:before="64" w:line="219" w:lineRule="auto"/>
        <w:ind w:left="14"/>
        <w:rPr>
          <w:sz w:val="32"/>
          <w:szCs w:val="32"/>
        </w:rPr>
      </w:pPr>
      <w:r>
        <w:rPr>
          <w:b/>
          <w:bCs/>
          <w:color w:val="0830B4"/>
          <w:spacing w:val="9"/>
          <w:sz w:val="32"/>
          <w:szCs w:val="32"/>
        </w:rPr>
        <w:t>第二部分言语理解与表达</w:t>
      </w:r>
    </w:p>
    <w:p>
      <w:pPr>
        <w:pStyle w:val="BodyText"/>
        <w:spacing w:before="309" w:line="384" w:lineRule="auto"/>
        <w:ind w:left="9"/>
      </w:pPr>
      <w:r>
        <w:rPr>
          <w:spacing w:val="16"/>
        </w:rPr>
        <w:t>21.沃尔玛的创始人山姆?沃尔顿一生都在勤勉工作。60多岁的时候</w:t>
      </w:r>
      <w:r>
        <w:rPr>
          <w:spacing w:val="15"/>
        </w:rPr>
        <w:t>，他每天仍然</w:t>
      </w:r>
      <w:r>
        <w:t xml:space="preserve"> </w:t>
      </w:r>
      <w:r>
        <w:rPr>
          <w:spacing w:val="25"/>
        </w:rPr>
        <w:t>从早上4点半就开始工作，直到第二天凌晨。偶然</w:t>
      </w:r>
      <w:r>
        <w:rPr>
          <w:spacing w:val="24"/>
        </w:rPr>
        <w:t>还会在某个凌晨5点钟访问一</w:t>
      </w:r>
      <w:r>
        <w:t xml:space="preserve"> </w:t>
      </w:r>
      <w:r>
        <w:rPr>
          <w:spacing w:val="17"/>
        </w:rPr>
        <w:t>处配送中心，与员工们一起吃早餐。他常自己开着飞机，从一家分店跑到另一家</w:t>
      </w:r>
      <w:r>
        <w:rPr>
          <w:spacing w:val="9"/>
        </w:rPr>
        <w:t xml:space="preserve"> </w:t>
      </w:r>
      <w:r>
        <w:rPr>
          <w:spacing w:val="25"/>
        </w:rPr>
        <w:t>分店，每周至少有4天时间花在这类访问上。20世纪70年代，公司迅速壮大，</w:t>
      </w:r>
      <w:r>
        <w:rPr>
          <w:spacing w:val="9"/>
        </w:rPr>
        <w:t xml:space="preserve">  </w:t>
      </w:r>
      <w:r>
        <w:rPr>
          <w:spacing w:val="16"/>
        </w:rPr>
        <w:t xml:space="preserve">山姆不可能遍访每家分店了，但他还会经常跑到自己的超市里，专门去听购物的 </w:t>
      </w:r>
      <w:r>
        <w:rPr>
          <w:spacing w:val="12"/>
        </w:rPr>
        <w:t>老太太们的抱怨，然后再用行动消除掉这些顾客的不满。山姆正是通过多听</w:t>
      </w:r>
      <w:r>
        <w:rPr>
          <w:spacing w:val="11"/>
        </w:rPr>
        <w:t>员工、</w:t>
      </w:r>
      <w:r>
        <w:t xml:space="preserve"> </w:t>
      </w:r>
      <w:r>
        <w:rPr>
          <w:spacing w:val="16"/>
        </w:rPr>
        <w:t>多听顾客的声音，才了解到沃尔玛的运营情况以及顾客的真正需求。这段文字意</w:t>
      </w:r>
    </w:p>
    <w:p>
      <w:pPr>
        <w:pStyle w:val="BodyText"/>
        <w:spacing w:line="221" w:lineRule="auto"/>
        <w:ind w:left="9"/>
      </w:pPr>
      <w:r>
        <w:rPr>
          <w:spacing w:val="-16"/>
        </w:rPr>
        <w:t>在</w:t>
      </w:r>
      <w:r>
        <w:rPr>
          <w:spacing w:val="-35"/>
        </w:rPr>
        <w:t xml:space="preserve"> </w:t>
      </w:r>
      <w:r>
        <w:rPr>
          <w:spacing w:val="-16"/>
        </w:rPr>
        <w:t>强</w:t>
      </w:r>
      <w:r>
        <w:rPr>
          <w:spacing w:val="-45"/>
        </w:rPr>
        <w:t xml:space="preserve"> </w:t>
      </w:r>
      <w:r>
        <w:rPr>
          <w:spacing w:val="-16"/>
        </w:rPr>
        <w:t>调 (</w:t>
      </w:r>
      <w:r>
        <w:rPr>
          <w:spacing w:val="-45"/>
        </w:rPr>
        <w:t xml:space="preserve"> </w:t>
      </w:r>
      <w:r>
        <w:rPr>
          <w:spacing w:val="-16"/>
        </w:rPr>
        <w:t>)</w:t>
      </w:r>
      <w:r>
        <w:rPr>
          <w:spacing w:val="-57"/>
        </w:rPr>
        <w:t xml:space="preserve"> </w:t>
      </w:r>
      <w:r>
        <w:rPr>
          <w:spacing w:val="-16"/>
        </w:rPr>
        <w:t>。</w:t>
      </w:r>
    </w:p>
    <w:p>
      <w:pPr>
        <w:pStyle w:val="BodyText"/>
        <w:spacing w:before="224" w:line="470" w:lineRule="exact"/>
        <w:ind w:left="9"/>
      </w:pPr>
      <w:r>
        <w:rPr>
          <w:rFonts w:ascii="Times New Roman" w:eastAsia="Times New Roman" w:hAnsi="Times New Roman" w:cs="Times New Roman"/>
          <w:spacing w:val="-20"/>
          <w:position w:val="15"/>
        </w:rPr>
        <w:t>A.</w:t>
      </w:r>
      <w:r>
        <w:rPr>
          <w:spacing w:val="-20"/>
          <w:position w:val="15"/>
        </w:rPr>
        <w:t>激励人们，最好的办法就是倾听</w:t>
      </w:r>
    </w:p>
    <w:p>
      <w:pPr>
        <w:pStyle w:val="BodyText"/>
        <w:spacing w:before="1" w:line="219" w:lineRule="auto"/>
        <w:ind w:left="9"/>
      </w:pPr>
      <w:r>
        <w:rPr>
          <w:rFonts w:ascii="Times New Roman" w:eastAsia="Times New Roman" w:hAnsi="Times New Roman" w:cs="Times New Roman"/>
          <w:spacing w:val="-19"/>
        </w:rPr>
        <w:t>B.</w:t>
      </w:r>
      <w:r>
        <w:rPr>
          <w:spacing w:val="-19"/>
        </w:rPr>
        <w:t>获取财富，需要一对倾听的耳朵</w:t>
      </w:r>
    </w:p>
    <w:p>
      <w:pPr>
        <w:pStyle w:val="BodyText"/>
        <w:spacing w:before="161" w:line="219" w:lineRule="auto"/>
        <w:ind w:left="9"/>
      </w:pPr>
      <w:r>
        <w:rPr>
          <w:rFonts w:ascii="Times New Roman" w:eastAsia="Times New Roman" w:hAnsi="Times New Roman" w:cs="Times New Roman"/>
          <w:spacing w:val="-17"/>
        </w:rPr>
        <w:t>C.</w:t>
      </w:r>
      <w:r>
        <w:rPr>
          <w:spacing w:val="-17"/>
        </w:rPr>
        <w:t>听，还是不听，需要艺术</w:t>
      </w:r>
    </w:p>
    <w:p>
      <w:pPr>
        <w:pStyle w:val="BodyText"/>
        <w:spacing w:before="172" w:line="219" w:lineRule="auto"/>
        <w:ind w:left="9"/>
      </w:pPr>
      <w:r>
        <w:rPr>
          <w:spacing w:val="-20"/>
        </w:rPr>
        <w:t>D.山姆是一个倾听市场的老手</w:t>
      </w:r>
    </w:p>
    <w:p>
      <w:pPr>
        <w:pStyle w:val="BodyText"/>
        <w:spacing w:before="192" w:line="220" w:lineRule="auto"/>
      </w:pPr>
      <w:r>
        <w:rPr>
          <w:color w:val="C40000"/>
          <w:spacing w:val="-17"/>
        </w:rPr>
        <w:t>【答案】:</w:t>
      </w:r>
      <w:r>
        <w:rPr>
          <w:color w:val="C40000"/>
          <w:spacing w:val="40"/>
        </w:rPr>
        <w:t xml:space="preserve"> </w:t>
      </w:r>
      <w:r>
        <w:rPr>
          <w:color w:val="C40000"/>
          <w:spacing w:val="-17"/>
        </w:rPr>
        <w:t>B</w:t>
      </w:r>
    </w:p>
    <w:p>
      <w:pPr>
        <w:pStyle w:val="BodyText"/>
        <w:spacing w:before="258" w:line="387" w:lineRule="auto"/>
        <w:ind w:left="9" w:right="78"/>
        <w:jc w:val="both"/>
      </w:pPr>
      <w:r>
        <w:rPr>
          <w:spacing w:val="16"/>
        </w:rPr>
        <w:t>22.英国科学家宣称，已找到了一种替代全球定位系</w:t>
      </w:r>
      <w:r>
        <w:rPr>
          <w:spacing w:val="15"/>
        </w:rPr>
        <w:t>统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15"/>
        </w:rPr>
        <w:t>(</w:t>
      </w:r>
      <w:r>
        <w:rPr>
          <w:rFonts w:ascii="Times New Roman" w:eastAsia="Times New Roman" w:hAnsi="Times New Roman" w:cs="Times New Roman"/>
        </w:rPr>
        <w:t>GPS</w:t>
      </w:r>
      <w:r>
        <w:rPr>
          <w:rFonts w:ascii="Times New Roman" w:eastAsia="Times New Roman" w:hAnsi="Times New Roman" w:cs="Times New Roman"/>
          <w:spacing w:val="15"/>
        </w:rPr>
        <w:t>)</w:t>
      </w:r>
      <w:r>
        <w:rPr>
          <w:rFonts w:ascii="Times New Roman" w:eastAsia="Times New Roman" w:hAnsi="Times New Roman" w:cs="Times New Roman"/>
          <w:spacing w:val="2"/>
        </w:rPr>
        <w:t xml:space="preserve">   </w:t>
      </w:r>
      <w:r>
        <w:rPr>
          <w:spacing w:val="15"/>
        </w:rPr>
        <w:t>的方法，而无需借</w:t>
      </w:r>
      <w:r>
        <w:t xml:space="preserve"> </w:t>
      </w:r>
      <w:r>
        <w:rPr>
          <w:spacing w:val="17"/>
        </w:rPr>
        <w:t>助任何空间技术。研究发现，激光能够限制并冷却放置于真空条件下的原子，将</w:t>
      </w:r>
      <w:r>
        <w:rPr>
          <w:spacing w:val="5"/>
        </w:rPr>
        <w:t xml:space="preserve"> </w:t>
      </w:r>
      <w:r>
        <w:rPr>
          <w:spacing w:val="17"/>
        </w:rPr>
        <w:t>温度降至绝对零度以上的百万分之一度。在这样的温度下，原子对地球的磁性和</w:t>
      </w:r>
      <w:r>
        <w:rPr>
          <w:spacing w:val="15"/>
        </w:rPr>
        <w:t xml:space="preserve"> </w:t>
      </w:r>
      <w:r>
        <w:rPr>
          <w:spacing w:val="17"/>
        </w:rPr>
        <w:t>重力领域的变化极度敏感。研究者利用这些成果，可以在一台小型装置上限制原</w:t>
      </w:r>
      <w:r>
        <w:rPr>
          <w:spacing w:val="15"/>
        </w:rPr>
        <w:t xml:space="preserve"> </w:t>
      </w:r>
      <w:r>
        <w:rPr>
          <w:spacing w:val="17"/>
        </w:rPr>
        <w:t>子，研究它们的波动，从而定位其运动，并准确查明它们的所在位置。此时，其</w:t>
      </w:r>
      <w:r>
        <w:rPr>
          <w:spacing w:val="4"/>
        </w:rPr>
        <w:t xml:space="preserve"> </w:t>
      </w:r>
      <w:r>
        <w:rPr>
          <w:spacing w:val="21"/>
        </w:rPr>
        <w:t>踪迹定位工作会交由一个仅有1米长的装置来完成，关键在于如何</w:t>
      </w:r>
      <w:r>
        <w:rPr>
          <w:spacing w:val="20"/>
        </w:rPr>
        <w:t>把它打造成微</w:t>
      </w:r>
    </w:p>
    <w:p>
      <w:pPr>
        <w:pStyle w:val="BodyText"/>
        <w:spacing w:before="1" w:line="218" w:lineRule="auto"/>
        <w:ind w:left="9"/>
      </w:pPr>
      <w:r>
        <w:rPr>
          <w:spacing w:val="29"/>
        </w:rPr>
        <w:t>缩装置，以便将其安装在智能手机之中。这段文字主要介</w:t>
      </w:r>
      <w:r>
        <w:rPr>
          <w:spacing w:val="28"/>
        </w:rPr>
        <w:t>绍的是()</w:t>
      </w:r>
    </w:p>
    <w:p>
      <w:pPr>
        <w:pStyle w:val="BodyText"/>
        <w:spacing w:before="222" w:line="472" w:lineRule="exact"/>
        <w:ind w:left="9"/>
      </w:pPr>
      <w:r>
        <w:rPr>
          <w:spacing w:val="-20"/>
          <w:position w:val="15"/>
        </w:rPr>
        <w:t>A.激光在科技创新中的新用途</w:t>
      </w:r>
    </w:p>
    <w:p>
      <w:pPr>
        <w:pStyle w:val="BodyText"/>
        <w:spacing w:line="220" w:lineRule="auto"/>
        <w:ind w:left="9"/>
      </w:pPr>
      <w:r>
        <w:rPr>
          <w:spacing w:val="-20"/>
        </w:rPr>
        <w:t>B.利用原子进行定位的原理</w:t>
      </w:r>
    </w:p>
    <w:p>
      <w:pPr>
        <w:pStyle w:val="BodyText"/>
        <w:spacing w:before="158" w:line="219" w:lineRule="auto"/>
        <w:ind w:left="9"/>
      </w:pPr>
      <w:r>
        <w:rPr>
          <w:rFonts w:ascii="Times New Roman" w:eastAsia="Times New Roman" w:hAnsi="Times New Roman" w:cs="Times New Roman"/>
          <w:spacing w:val="-19"/>
        </w:rPr>
        <w:t>C.</w:t>
      </w:r>
      <w:r>
        <w:rPr>
          <w:spacing w:val="-19"/>
        </w:rPr>
        <w:t>智能手机应用程序的革新</w:t>
      </w:r>
    </w:p>
    <w:p>
      <w:pPr>
        <w:pStyle w:val="BodyText"/>
        <w:spacing w:before="154" w:line="220" w:lineRule="auto"/>
        <w:ind w:left="9"/>
      </w:pPr>
      <w:r>
        <w:rPr>
          <w:spacing w:val="-18"/>
        </w:rPr>
        <w:t>D.新定位系统在前沿领域的应用</w:t>
      </w:r>
    </w:p>
    <w:p>
      <w:pPr>
        <w:pStyle w:val="BodyText"/>
        <w:spacing w:before="210" w:line="220" w:lineRule="auto"/>
        <w:ind w:left="10"/>
        <w:rPr>
          <w:rFonts w:ascii="Times New Roman" w:eastAsia="Times New Roman" w:hAnsi="Times New Roman" w:cs="Times New Roman"/>
        </w:rPr>
      </w:pPr>
      <w:r>
        <w:rPr>
          <w:color w:val="C40000"/>
          <w:spacing w:val="-19"/>
        </w:rPr>
        <w:t>【答案】:</w:t>
      </w:r>
      <w:r>
        <w:rPr>
          <w:color w:val="C40000"/>
          <w:spacing w:val="52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19"/>
        </w:rPr>
        <w:t>B</w:t>
      </w:r>
    </w:p>
    <w:p>
      <w:pPr>
        <w:spacing w:line="220" w:lineRule="auto"/>
        <w:rPr>
          <w:rFonts w:ascii="Times New Roman" w:eastAsia="Times New Roman" w:hAnsi="Times New Roman" w:cs="Times New Roman"/>
        </w:rPr>
        <w:sectPr>
          <w:footerReference w:type="default" r:id="rId5"/>
          <w:pgSz w:w="11910" w:h="16840"/>
          <w:pgMar w:top="1404" w:right="1039" w:bottom="400" w:left="1070" w:header="0" w:footer="0" w:gutter="0"/>
          <w:pgNumType w:start="6"/>
          <w:cols w:space="708"/>
        </w:sectPr>
      </w:pPr>
    </w:p>
    <w:p>
      <w:pPr>
        <w:pStyle w:val="BodyText"/>
        <w:spacing w:before="54" w:line="381" w:lineRule="auto"/>
        <w:ind w:left="9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23.20年市场经济改革，把中国经济送上了持续增长的快车道，</w:t>
      </w:r>
      <w:r>
        <w:rPr>
          <w:sz w:val="28"/>
          <w:szCs w:val="28"/>
        </w:rPr>
        <w:t xml:space="preserve">把在现代化道路 </w:t>
      </w:r>
      <w:r>
        <w:rPr>
          <w:spacing w:val="29"/>
          <w:sz w:val="24"/>
          <w:szCs w:val="24"/>
        </w:rPr>
        <w:t>上艰苦跋涉的中国人推上了</w:t>
      </w:r>
      <w:r>
        <w:rPr>
          <w:spacing w:val="-69"/>
          <w:sz w:val="24"/>
          <w:szCs w:val="24"/>
        </w:rPr>
        <w:t xml:space="preserve"> </w:t>
      </w:r>
      <w:r>
        <w:rPr>
          <w:spacing w:val="29"/>
          <w:sz w:val="24"/>
          <w:szCs w:val="24"/>
        </w:rPr>
        <w:t>一个高峰。然而，</w:t>
      </w:r>
      <w:r>
        <w:rPr>
          <w:spacing w:val="80"/>
          <w:sz w:val="24"/>
          <w:szCs w:val="24"/>
        </w:rPr>
        <w:t xml:space="preserve"> </w:t>
      </w:r>
      <w:r>
        <w:rPr>
          <w:spacing w:val="6"/>
          <w:sz w:val="24"/>
          <w:szCs w:val="24"/>
          <w:u w:val="single" w:color="auto"/>
        </w:rPr>
        <w:t xml:space="preserve">     </w:t>
      </w:r>
      <w:r>
        <w:rPr>
          <w:spacing w:val="-110"/>
          <w:sz w:val="24"/>
          <w:szCs w:val="24"/>
        </w:rPr>
        <w:t xml:space="preserve"> </w:t>
      </w:r>
      <w:r>
        <w:rPr>
          <w:spacing w:val="29"/>
          <w:sz w:val="24"/>
          <w:szCs w:val="24"/>
        </w:rPr>
        <w:t>,我们</w:t>
      </w:r>
      <w:r>
        <w:rPr>
          <w:spacing w:val="-57"/>
          <w:sz w:val="24"/>
          <w:szCs w:val="24"/>
        </w:rPr>
        <w:t xml:space="preserve"> </w:t>
      </w:r>
      <w:r>
        <w:rPr>
          <w:spacing w:val="29"/>
          <w:sz w:val="24"/>
          <w:szCs w:val="24"/>
        </w:rPr>
        <w:t>一</w:t>
      </w:r>
      <w:r>
        <w:rPr>
          <w:spacing w:val="-58"/>
          <w:sz w:val="24"/>
          <w:szCs w:val="24"/>
        </w:rPr>
        <w:t xml:space="preserve"> </w:t>
      </w:r>
      <w:r>
        <w:rPr>
          <w:spacing w:val="29"/>
          <w:sz w:val="24"/>
          <w:szCs w:val="24"/>
        </w:rPr>
        <w:t>刻</w:t>
      </w:r>
      <w:r>
        <w:rPr>
          <w:spacing w:val="28"/>
          <w:sz w:val="24"/>
          <w:szCs w:val="24"/>
        </w:rPr>
        <w:t>都不曾忘记发展中</w:t>
      </w:r>
      <w:r>
        <w:rPr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那些“不平衡、不协调、不可持续”的风险隐患；</w:t>
      </w:r>
      <w:r>
        <w:rPr>
          <w:spacing w:val="61"/>
          <w:sz w:val="28"/>
          <w:szCs w:val="28"/>
        </w:rPr>
        <w:t xml:space="preserve"> </w:t>
      </w:r>
      <w:r>
        <w:rPr>
          <w:spacing w:val="12"/>
          <w:sz w:val="28"/>
          <w:szCs w:val="28"/>
          <w:u w:val="single" w:color="auto"/>
        </w:rPr>
        <w:t xml:space="preserve">    </w:t>
      </w:r>
      <w:r>
        <w:rPr>
          <w:spacing w:val="-128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,</w:t>
      </w:r>
      <w:r>
        <w:rPr>
          <w:spacing w:val="85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“发展起来以后的问题</w:t>
      </w:r>
    </w:p>
    <w:p>
      <w:pPr>
        <w:pStyle w:val="BodyText"/>
        <w:spacing w:line="218" w:lineRule="auto"/>
        <w:ind w:left="9"/>
        <w:rPr>
          <w:sz w:val="28"/>
          <w:szCs w:val="28"/>
        </w:rPr>
      </w:pPr>
      <w:r>
        <w:rPr>
          <w:spacing w:val="7"/>
          <w:sz w:val="28"/>
          <w:szCs w:val="28"/>
        </w:rPr>
        <w:t>不比不发展时少”。依次填入画横线部分最恰当的一项是()。</w:t>
      </w:r>
    </w:p>
    <w:p>
      <w:pPr>
        <w:pStyle w:val="BodyText"/>
        <w:spacing w:before="209" w:line="368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A. </w:t>
      </w:r>
      <w:r>
        <w:rPr>
          <w:spacing w:val="-12"/>
          <w:sz w:val="24"/>
          <w:szCs w:val="24"/>
        </w:rPr>
        <w:t>防患未</w:t>
      </w:r>
      <w:r>
        <w:rPr>
          <w:spacing w:val="-12"/>
          <w:sz w:val="24"/>
          <w:szCs w:val="24"/>
          <w:u w:val="single" w:color="auto"/>
        </w:rPr>
        <w:t>然</w:t>
      </w:r>
      <w:r>
        <w:rPr>
          <w:spacing w:val="23"/>
          <w:sz w:val="24"/>
          <w:szCs w:val="24"/>
          <w:u w:val="single" w:color="auto"/>
        </w:rPr>
        <w:t xml:space="preserve">   </w:t>
      </w:r>
      <w:r>
        <w:rPr>
          <w:spacing w:val="-12"/>
          <w:sz w:val="24"/>
          <w:szCs w:val="24"/>
        </w:rPr>
        <w:t>戒骄戒躁</w:t>
      </w:r>
    </w:p>
    <w:p>
      <w:pPr>
        <w:pStyle w:val="BodyText"/>
        <w:spacing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B. </w:t>
      </w:r>
      <w:r>
        <w:rPr>
          <w:spacing w:val="-9"/>
          <w:sz w:val="24"/>
          <w:szCs w:val="24"/>
        </w:rPr>
        <w:t>居安思</w:t>
      </w:r>
      <w:r>
        <w:rPr>
          <w:spacing w:val="-9"/>
          <w:sz w:val="24"/>
          <w:szCs w:val="24"/>
          <w:u w:val="single" w:color="auto"/>
        </w:rPr>
        <w:t>危</w:t>
      </w:r>
      <w:r>
        <w:rPr>
          <w:spacing w:val="17"/>
          <w:sz w:val="24"/>
          <w:szCs w:val="24"/>
          <w:u w:val="single" w:color="auto"/>
        </w:rPr>
        <w:t xml:space="preserve">   </w:t>
      </w:r>
      <w:r>
        <w:rPr>
          <w:spacing w:val="-9"/>
          <w:sz w:val="24"/>
          <w:szCs w:val="24"/>
        </w:rPr>
        <w:t>喜中有忧</w:t>
      </w:r>
    </w:p>
    <w:p>
      <w:pPr>
        <w:pStyle w:val="BodyText"/>
        <w:spacing w:before="175" w:line="220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常备不懈</w:t>
      </w:r>
      <w:r>
        <w:rPr>
          <w:spacing w:val="12"/>
          <w:sz w:val="24"/>
          <w:szCs w:val="24"/>
          <w:u w:val="single" w:color="auto"/>
        </w:rPr>
        <w:t xml:space="preserve">   </w:t>
      </w:r>
      <w:r>
        <w:rPr>
          <w:spacing w:val="-10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未雨绸缪</w:t>
      </w:r>
    </w:p>
    <w:p>
      <w:pPr>
        <w:pStyle w:val="BodyText"/>
        <w:spacing w:before="174" w:line="220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D.</w:t>
      </w:r>
      <w:r>
        <w:rPr>
          <w:spacing w:val="-9"/>
          <w:sz w:val="24"/>
          <w:szCs w:val="24"/>
        </w:rPr>
        <w:t>夕惕若厉</w:t>
      </w:r>
      <w:r>
        <w:rPr>
          <w:spacing w:val="30"/>
          <w:sz w:val="24"/>
          <w:szCs w:val="24"/>
          <w:u w:val="single" w:color="auto"/>
        </w:rPr>
        <w:t xml:space="preserve">   </w:t>
      </w:r>
      <w:r>
        <w:rPr>
          <w:spacing w:val="-9"/>
          <w:sz w:val="24"/>
          <w:szCs w:val="24"/>
        </w:rPr>
        <w:t>如履薄冰</w:t>
      </w:r>
    </w:p>
    <w:p>
      <w:pPr>
        <w:pStyle w:val="BodyText"/>
        <w:spacing w:before="176" w:line="220" w:lineRule="auto"/>
        <w:ind w:left="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C40000"/>
          <w:spacing w:val="-29"/>
          <w:sz w:val="28"/>
          <w:szCs w:val="28"/>
        </w:rPr>
        <w:t>【答案】:</w:t>
      </w:r>
      <w:r>
        <w:rPr>
          <w:color w:val="C4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29"/>
          <w:sz w:val="28"/>
          <w:szCs w:val="28"/>
        </w:rPr>
        <w:t>B</w:t>
      </w:r>
    </w:p>
    <w:p>
      <w:pPr>
        <w:pStyle w:val="BodyText"/>
        <w:spacing w:before="265" w:line="356" w:lineRule="auto"/>
        <w:ind w:left="9" w:right="52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24.纵观各国货币发展历史，货币国际化虽然给所在国带来一定风险，但却远远</w:t>
      </w:r>
      <w:r>
        <w:rPr>
          <w:spacing w:val="15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低于带来的好处。从老百姓的角度看，本国货币的国际化程度高，就意味着在出</w:t>
      </w:r>
      <w:r>
        <w:rPr>
          <w:spacing w:val="17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国旅游、消费、留学的过程中可以较为便利地用本币进行支付，不必经过繁琐的</w:t>
      </w:r>
      <w:r>
        <w:rPr>
          <w:spacing w:val="5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汇兑程序；从政府的角度看，国际货币发行国可以通过发行本国货币为国</w:t>
      </w:r>
      <w:r>
        <w:rPr>
          <w:spacing w:val="-4"/>
          <w:sz w:val="28"/>
          <w:szCs w:val="28"/>
        </w:rPr>
        <w:t>际赤字</w:t>
      </w:r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融资，相当于对别的国家征收了“铸币税”,其中的好处不言而喻。因此，许多</w:t>
      </w:r>
    </w:p>
    <w:p>
      <w:pPr>
        <w:pStyle w:val="BodyText"/>
        <w:spacing w:line="218" w:lineRule="auto"/>
        <w:ind w:left="9"/>
        <w:rPr>
          <w:sz w:val="28"/>
          <w:szCs w:val="28"/>
        </w:rPr>
      </w:pPr>
      <w:r>
        <w:rPr>
          <w:spacing w:val="7"/>
          <w:sz w:val="28"/>
          <w:szCs w:val="28"/>
        </w:rPr>
        <w:t>国家的货币都“争先恐后”地走向国际化。这段文字意在()。</w:t>
      </w:r>
    </w:p>
    <w:p>
      <w:pPr>
        <w:pStyle w:val="BodyText"/>
        <w:spacing w:before="267" w:line="460" w:lineRule="exact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5"/>
          <w:position w:val="16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spacing w:val="-16"/>
          <w:position w:val="16"/>
          <w:sz w:val="24"/>
          <w:szCs w:val="24"/>
        </w:rPr>
        <w:t xml:space="preserve"> </w:t>
      </w:r>
      <w:r>
        <w:rPr>
          <w:spacing w:val="-5"/>
          <w:position w:val="16"/>
          <w:sz w:val="24"/>
          <w:szCs w:val="24"/>
        </w:rPr>
        <w:t>说明实现货币国际化的结果</w:t>
      </w:r>
    </w:p>
    <w:p>
      <w:pPr>
        <w:pStyle w:val="BodyText"/>
        <w:spacing w:before="1" w:line="218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B.</w:t>
      </w:r>
      <w:r>
        <w:rPr>
          <w:spacing w:val="-1"/>
          <w:sz w:val="24"/>
          <w:szCs w:val="24"/>
        </w:rPr>
        <w:t>提醒货币国际化潜藏的危险</w:t>
      </w:r>
    </w:p>
    <w:p>
      <w:pPr>
        <w:pStyle w:val="BodyText"/>
        <w:spacing w:before="175"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揭示促使货币国际化的原因</w:t>
      </w:r>
    </w:p>
    <w:p>
      <w:pPr>
        <w:pStyle w:val="BodyText"/>
        <w:spacing w:before="196" w:line="219" w:lineRule="auto"/>
        <w:ind w:left="9"/>
        <w:rPr>
          <w:sz w:val="24"/>
          <w:szCs w:val="24"/>
        </w:rPr>
      </w:pPr>
      <w:r>
        <w:rPr>
          <w:spacing w:val="-3"/>
          <w:sz w:val="24"/>
          <w:szCs w:val="24"/>
        </w:rPr>
        <w:t>D.剖析货币国际化的实现途径</w:t>
      </w:r>
    </w:p>
    <w:p>
      <w:pPr>
        <w:pStyle w:val="BodyText"/>
        <w:spacing w:before="159" w:line="22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C40000"/>
          <w:spacing w:val="-26"/>
          <w:sz w:val="28"/>
          <w:szCs w:val="28"/>
        </w:rPr>
        <w:t>【答案】:</w:t>
      </w:r>
      <w:r>
        <w:rPr>
          <w:color w:val="C4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26"/>
          <w:sz w:val="28"/>
          <w:szCs w:val="28"/>
        </w:rPr>
        <w:t>C</w:t>
      </w:r>
    </w:p>
    <w:p>
      <w:pPr>
        <w:pStyle w:val="BodyText"/>
        <w:spacing w:before="275" w:line="375" w:lineRule="auto"/>
        <w:ind w:left="9" w:right="34"/>
        <w:rPr>
          <w:sz w:val="28"/>
          <w:szCs w:val="28"/>
        </w:rPr>
      </w:pPr>
      <w:r>
        <w:rPr>
          <w:sz w:val="28"/>
          <w:szCs w:val="28"/>
        </w:rPr>
        <w:t>25.诗在其所具有的诸多品格中，十分重要的一条便是对生活的</w:t>
      </w:r>
      <w:r>
        <w:rPr>
          <w:spacing w:val="-111"/>
          <w:sz w:val="28"/>
          <w:szCs w:val="28"/>
        </w:rPr>
        <w:t xml:space="preserve"> </w:t>
      </w:r>
      <w:r>
        <w:rPr>
          <w:spacing w:val="1"/>
          <w:sz w:val="28"/>
          <w:szCs w:val="28"/>
          <w:u w:val="single" w:color="auto"/>
        </w:rPr>
        <w:t xml:space="preserve">      </w:t>
      </w:r>
      <w:r>
        <w:rPr>
          <w:spacing w:val="-106"/>
          <w:sz w:val="28"/>
          <w:szCs w:val="28"/>
        </w:rPr>
        <w:t xml:space="preserve"> </w:t>
      </w:r>
      <w:r>
        <w:rPr>
          <w:sz w:val="28"/>
          <w:szCs w:val="28"/>
        </w:rPr>
        <w:t xml:space="preserve">的打量。 </w:t>
      </w:r>
      <w:r>
        <w:rPr>
          <w:spacing w:val="-8"/>
          <w:sz w:val="28"/>
          <w:szCs w:val="28"/>
        </w:rPr>
        <w:t>诗人的目光仿佛具有</w:t>
      </w:r>
      <w:r>
        <w:rPr>
          <w:spacing w:val="-94"/>
          <w:sz w:val="28"/>
          <w:szCs w:val="28"/>
        </w:rPr>
        <w:t xml:space="preserve"> </w:t>
      </w:r>
      <w:r>
        <w:rPr>
          <w:spacing w:val="23"/>
          <w:sz w:val="28"/>
          <w:szCs w:val="28"/>
          <w:u w:val="single" w:color="auto"/>
        </w:rPr>
        <w:t xml:space="preserve">      </w:t>
      </w:r>
      <w:r>
        <w:rPr>
          <w:spacing w:val="-138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的本领，生活中许多琐碎、平淡甚至枯燥的事物，经</w:t>
      </w:r>
    </w:p>
    <w:p>
      <w:pPr>
        <w:pStyle w:val="BodyText"/>
        <w:spacing w:before="1" w:line="218" w:lineRule="auto"/>
        <w:ind w:left="9"/>
        <w:rPr>
          <w:sz w:val="24"/>
          <w:szCs w:val="24"/>
        </w:rPr>
      </w:pPr>
      <w:r>
        <w:rPr>
          <w:spacing w:val="41"/>
          <w:sz w:val="24"/>
          <w:szCs w:val="24"/>
        </w:rPr>
        <w:t>过它的抚摸便产生了丰富的意味。依次填入画横线部分最恰当的</w:t>
      </w:r>
      <w:r>
        <w:rPr>
          <w:spacing w:val="-56"/>
          <w:sz w:val="24"/>
          <w:szCs w:val="24"/>
        </w:rPr>
        <w:t xml:space="preserve"> </w:t>
      </w:r>
      <w:r>
        <w:rPr>
          <w:spacing w:val="41"/>
          <w:sz w:val="24"/>
          <w:szCs w:val="24"/>
        </w:rPr>
        <w:t>一</w:t>
      </w:r>
      <w:r>
        <w:rPr>
          <w:spacing w:val="-60"/>
          <w:sz w:val="24"/>
          <w:szCs w:val="24"/>
        </w:rPr>
        <w:t xml:space="preserve"> </w:t>
      </w:r>
      <w:r>
        <w:rPr>
          <w:spacing w:val="41"/>
          <w:sz w:val="24"/>
          <w:szCs w:val="24"/>
        </w:rPr>
        <w:t>项是()。</w:t>
      </w:r>
    </w:p>
    <w:p>
      <w:pPr>
        <w:pStyle w:val="BodyText"/>
        <w:spacing w:before="218" w:line="479" w:lineRule="exact"/>
        <w:ind w:left="9"/>
        <w:rPr>
          <w:sz w:val="24"/>
          <w:szCs w:val="24"/>
        </w:rPr>
      </w:pPr>
      <w:r>
        <w:rPr>
          <w:spacing w:val="-3"/>
          <w:position w:val="18"/>
          <w:sz w:val="24"/>
          <w:szCs w:val="24"/>
        </w:rPr>
        <w:t>A.别具匠心</w:t>
      </w:r>
    </w:p>
    <w:p>
      <w:pPr>
        <w:pStyle w:val="BodyText"/>
        <w:spacing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spacing w:val="-3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别具一格</w:t>
      </w:r>
    </w:p>
    <w:p>
      <w:pPr>
        <w:pStyle w:val="BodyText"/>
        <w:spacing w:before="185"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C.</w:t>
      </w:r>
      <w:r>
        <w:rPr>
          <w:spacing w:val="-1"/>
          <w:sz w:val="24"/>
          <w:szCs w:val="24"/>
        </w:rPr>
        <w:t>别具一格</w:t>
      </w:r>
    </w:p>
    <w:p>
      <w:pPr>
        <w:pStyle w:val="BodyText"/>
        <w:spacing w:before="176" w:line="220" w:lineRule="auto"/>
        <w:ind w:left="9"/>
        <w:rPr>
          <w:sz w:val="24"/>
          <w:szCs w:val="24"/>
        </w:rPr>
      </w:pPr>
      <w:r>
        <w:rPr>
          <w:spacing w:val="-2"/>
          <w:sz w:val="24"/>
          <w:szCs w:val="24"/>
        </w:rPr>
        <w:t>D.别具匠心</w:t>
      </w:r>
    </w:p>
    <w:p>
      <w:pPr>
        <w:spacing w:line="220" w:lineRule="auto"/>
        <w:rPr>
          <w:sz w:val="24"/>
          <w:szCs w:val="24"/>
        </w:rPr>
        <w:sectPr>
          <w:footerReference w:type="default" r:id="rId6"/>
          <w:pgSz w:w="11910" w:h="16840"/>
          <w:pgMar w:top="1395" w:right="1083" w:bottom="400" w:left="1050" w:header="0" w:footer="0" w:gutter="0"/>
          <w:pgNumType w:start="7"/>
          <w:cols w:space="708"/>
        </w:sectPr>
      </w:pPr>
    </w:p>
    <w:p>
      <w:pPr>
        <w:pStyle w:val="BodyText"/>
        <w:spacing w:before="56" w:line="220" w:lineRule="auto"/>
        <w:ind w:left="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C40000"/>
          <w:spacing w:val="-31"/>
          <w:sz w:val="28"/>
          <w:szCs w:val="28"/>
        </w:rPr>
        <w:t>【答案】:</w:t>
      </w:r>
      <w:r>
        <w:rPr>
          <w:color w:val="C4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31"/>
          <w:sz w:val="28"/>
          <w:szCs w:val="28"/>
        </w:rPr>
        <w:t>A</w:t>
      </w:r>
    </w:p>
    <w:p>
      <w:pPr>
        <w:pStyle w:val="BodyText"/>
        <w:spacing w:before="274" w:line="356" w:lineRule="auto"/>
        <w:ind w:right="61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26.浮雕是雕塑与绘画结合的产物，它采用</w:t>
      </w:r>
      <w:r>
        <w:rPr>
          <w:spacing w:val="1"/>
          <w:sz w:val="28"/>
          <w:szCs w:val="28"/>
        </w:rPr>
        <w:t>压缩的办法来处理对象，()透视等因</w:t>
      </w:r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素来表现三维空间，供一面或两面观看。浮雕一般是()在另一平面上的，因此</w:t>
      </w:r>
    </w:p>
    <w:p>
      <w:pPr>
        <w:pStyle w:val="BodyText"/>
        <w:spacing w:line="218" w:lineRule="auto"/>
        <w:jc w:val="right"/>
        <w:rPr>
          <w:sz w:val="28"/>
          <w:szCs w:val="28"/>
        </w:rPr>
      </w:pPr>
      <w:r>
        <w:rPr>
          <w:spacing w:val="-8"/>
          <w:sz w:val="28"/>
          <w:szCs w:val="28"/>
        </w:rPr>
        <w:t>在建筑上使用更多，用具器物上也经常可以看到。</w:t>
      </w:r>
      <w:r>
        <w:rPr>
          <w:spacing w:val="-9"/>
          <w:sz w:val="28"/>
          <w:szCs w:val="28"/>
        </w:rPr>
        <w:t>填入括号部分最恰当的一项是：</w:t>
      </w:r>
    </w:p>
    <w:p>
      <w:pPr>
        <w:pStyle w:val="BodyText"/>
        <w:spacing w:before="217" w:line="470" w:lineRule="exact"/>
        <w:rPr>
          <w:sz w:val="24"/>
          <w:szCs w:val="24"/>
        </w:rPr>
      </w:pPr>
      <w:r>
        <w:rPr>
          <w:spacing w:val="-2"/>
          <w:position w:val="17"/>
          <w:sz w:val="24"/>
          <w:szCs w:val="24"/>
        </w:rPr>
        <w:t>A.融汇依附</w:t>
      </w:r>
    </w:p>
    <w:p>
      <w:pPr>
        <w:pStyle w:val="BodyText"/>
        <w:spacing w:line="218" w:lineRule="auto"/>
        <w:rPr>
          <w:sz w:val="24"/>
          <w:szCs w:val="24"/>
        </w:rPr>
      </w:pPr>
      <w:r>
        <w:rPr>
          <w:spacing w:val="-2"/>
          <w:sz w:val="24"/>
          <w:szCs w:val="24"/>
        </w:rPr>
        <w:t>B.凭借附属</w:t>
      </w:r>
    </w:p>
    <w:p>
      <w:pPr>
        <w:pStyle w:val="BodyText"/>
        <w:spacing w:before="167" w:line="22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C.</w:t>
      </w:r>
      <w:r>
        <w:rPr>
          <w:spacing w:val="-2"/>
          <w:sz w:val="24"/>
          <w:szCs w:val="24"/>
        </w:rPr>
        <w:t>通过呈现</w:t>
      </w:r>
    </w:p>
    <w:p>
      <w:pPr>
        <w:pStyle w:val="BodyText"/>
        <w:spacing w:before="182" w:line="219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spacing w:val="-2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依照展现</w:t>
      </w:r>
    </w:p>
    <w:p>
      <w:pPr>
        <w:pStyle w:val="BodyText"/>
        <w:spacing w:before="199" w:line="220" w:lineRule="auto"/>
        <w:ind w:left="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C40000"/>
          <w:spacing w:val="-22"/>
          <w:sz w:val="28"/>
          <w:szCs w:val="28"/>
        </w:rPr>
        <w:t>【答案】:</w:t>
      </w:r>
      <w:r>
        <w:rPr>
          <w:color w:val="C40000"/>
          <w:spacing w:val="-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22"/>
          <w:sz w:val="28"/>
          <w:szCs w:val="28"/>
        </w:rPr>
        <w:t>B</w:t>
      </w:r>
    </w:p>
    <w:p>
      <w:pPr>
        <w:pStyle w:val="BodyText"/>
        <w:spacing w:before="265" w:line="356" w:lineRule="auto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27.有的人有一个轰轰烈烈的生，却留下一个默默无闻的死；有的人有一个默默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无闻的生，却有一个轰轰烈烈的死。有的人显赫一时，却只能成为匆匆的过客；</w:t>
      </w:r>
    </w:p>
    <w:p>
      <w:pPr>
        <w:pStyle w:val="BodyText"/>
        <w:spacing w:before="1" w:line="219" w:lineRule="auto"/>
        <w:rPr>
          <w:sz w:val="28"/>
          <w:szCs w:val="28"/>
        </w:rPr>
      </w:pPr>
      <w:r>
        <w:rPr>
          <w:spacing w:val="7"/>
          <w:sz w:val="28"/>
          <w:szCs w:val="28"/>
        </w:rPr>
        <w:t>有的人潦倒终生，却成为历史天空闪亮的星斗。这段</w:t>
      </w:r>
      <w:r>
        <w:rPr>
          <w:spacing w:val="6"/>
          <w:sz w:val="28"/>
          <w:szCs w:val="28"/>
        </w:rPr>
        <w:t>话谈论的是()。</w:t>
      </w:r>
    </w:p>
    <w:p>
      <w:pPr>
        <w:pStyle w:val="BodyText"/>
        <w:spacing w:before="217" w:line="470" w:lineRule="exac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position w:val="17"/>
          <w:sz w:val="24"/>
          <w:szCs w:val="24"/>
        </w:rPr>
        <w:t>A.</w:t>
      </w:r>
      <w:r>
        <w:rPr>
          <w:spacing w:val="-1"/>
          <w:position w:val="17"/>
          <w:sz w:val="24"/>
          <w:szCs w:val="24"/>
        </w:rPr>
        <w:t>人的地位区别</w:t>
      </w:r>
    </w:p>
    <w:p>
      <w:pPr>
        <w:pStyle w:val="BodyText"/>
        <w:spacing w:line="22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人的生活方式</w:t>
      </w:r>
    </w:p>
    <w:p>
      <w:pPr>
        <w:pStyle w:val="BodyText"/>
        <w:spacing w:before="181" w:line="218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C.</w:t>
      </w:r>
      <w:r>
        <w:rPr>
          <w:spacing w:val="3"/>
          <w:sz w:val="24"/>
          <w:szCs w:val="24"/>
        </w:rPr>
        <w:t>人的生命价值</w:t>
      </w:r>
    </w:p>
    <w:p>
      <w:pPr>
        <w:pStyle w:val="BodyText"/>
        <w:spacing w:before="179" w:line="22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D.</w:t>
      </w:r>
      <w:r>
        <w:rPr>
          <w:spacing w:val="-4"/>
          <w:sz w:val="24"/>
          <w:szCs w:val="24"/>
        </w:rPr>
        <w:t>人生变幻无常</w:t>
      </w:r>
    </w:p>
    <w:p>
      <w:pPr>
        <w:pStyle w:val="BodyText"/>
        <w:spacing w:before="186" w:line="220" w:lineRule="auto"/>
        <w:ind w:left="10"/>
        <w:rPr>
          <w:sz w:val="28"/>
          <w:szCs w:val="28"/>
        </w:rPr>
      </w:pPr>
      <w:r>
        <w:rPr>
          <w:color w:val="C40000"/>
          <w:spacing w:val="-5"/>
          <w:sz w:val="28"/>
          <w:szCs w:val="28"/>
        </w:rPr>
        <w:t>【答案】:C</w:t>
      </w:r>
    </w:p>
    <w:p>
      <w:pPr>
        <w:pStyle w:val="BodyText"/>
        <w:spacing w:before="273" w:line="356" w:lineRule="auto"/>
        <w:ind w:right="70"/>
        <w:rPr>
          <w:sz w:val="28"/>
          <w:szCs w:val="28"/>
        </w:rPr>
      </w:pPr>
      <w:r>
        <w:rPr>
          <w:spacing w:val="1"/>
          <w:sz w:val="28"/>
          <w:szCs w:val="28"/>
        </w:rPr>
        <w:t>28.由于工作的关系，在为不少老年人提供心理咨询服务的过程中，我发现价值</w:t>
      </w:r>
      <w:r>
        <w:rPr>
          <w:spacing w:val="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感对老人的健康和生命有相当大的影响。在同样的时间段，责任感被激活，感到</w:t>
      </w:r>
    </w:p>
    <w:p>
      <w:pPr>
        <w:pStyle w:val="BodyText"/>
        <w:spacing w:before="2" w:line="217" w:lineRule="auto"/>
        <w:rPr>
          <w:sz w:val="28"/>
          <w:szCs w:val="28"/>
        </w:rPr>
      </w:pPr>
      <w:r>
        <w:rPr>
          <w:spacing w:val="-12"/>
          <w:sz w:val="28"/>
          <w:szCs w:val="28"/>
        </w:rPr>
        <w:t>生活有价值的老人，他的快乐程度较高，健康程度亦较高；觉得生活不再有意义，</w:t>
      </w:r>
    </w:p>
    <w:p>
      <w:pPr>
        <w:pStyle w:val="BodyText"/>
        <w:spacing w:before="209" w:line="383" w:lineRule="auto"/>
        <w:ind w:right="1"/>
        <w:rPr>
          <w:sz w:val="28"/>
          <w:szCs w:val="28"/>
        </w:rPr>
      </w:pPr>
      <w:r>
        <w:rPr>
          <w:spacing w:val="-3"/>
          <w:sz w:val="28"/>
          <w:szCs w:val="28"/>
        </w:rPr>
        <w:t>生活已不再有价值的老人，生活的激情和活力也日趋缺乏，说话越来越少，很不</w:t>
      </w:r>
      <w:r>
        <w:rPr>
          <w:spacing w:val="9"/>
          <w:sz w:val="28"/>
          <w:szCs w:val="28"/>
        </w:rPr>
        <w:t xml:space="preserve"> </w:t>
      </w:r>
      <w:r>
        <w:rPr>
          <w:spacing w:val="33"/>
          <w:sz w:val="24"/>
          <w:szCs w:val="24"/>
        </w:rPr>
        <w:t>开心，身体也慢慢垮掉了。在同样的时间段，</w:t>
      </w:r>
      <w:r>
        <w:rPr>
          <w:spacing w:val="32"/>
          <w:sz w:val="24"/>
          <w:szCs w:val="24"/>
        </w:rPr>
        <w:t>觉得“活着有意思”的老人中有15%</w:t>
      </w:r>
      <w:r>
        <w:rPr>
          <w:sz w:val="24"/>
          <w:szCs w:val="24"/>
        </w:rPr>
        <w:t xml:space="preserve"> </w:t>
      </w:r>
      <w:r>
        <w:rPr>
          <w:spacing w:val="-5"/>
          <w:sz w:val="28"/>
          <w:szCs w:val="28"/>
        </w:rPr>
        <w:t>的人死去，而觉得“活着无价值”的老人的对照组却有30%的人死去</w:t>
      </w:r>
      <w:r>
        <w:rPr>
          <w:spacing w:val="-6"/>
          <w:sz w:val="28"/>
          <w:szCs w:val="28"/>
        </w:rPr>
        <w:t>。</w:t>
      </w:r>
      <w:r>
        <w:rPr>
          <w:spacing w:val="70"/>
          <w:sz w:val="28"/>
          <w:szCs w:val="28"/>
        </w:rPr>
        <w:t xml:space="preserve"> </w:t>
      </w:r>
      <w:r>
        <w:rPr>
          <w:spacing w:val="15"/>
          <w:sz w:val="28"/>
          <w:szCs w:val="28"/>
          <w:u w:val="single" w:color="auto"/>
        </w:rPr>
        <w:t xml:space="preserve">    </w:t>
      </w:r>
      <w:r>
        <w:rPr>
          <w:spacing w:val="-12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。填</w:t>
      </w:r>
    </w:p>
    <w:p>
      <w:pPr>
        <w:pStyle w:val="BodyText"/>
        <w:spacing w:before="1" w:line="218" w:lineRule="auto"/>
        <w:rPr>
          <w:sz w:val="24"/>
          <w:szCs w:val="24"/>
        </w:rPr>
      </w:pPr>
      <w:r>
        <w:rPr>
          <w:spacing w:val="40"/>
          <w:sz w:val="24"/>
          <w:szCs w:val="24"/>
        </w:rPr>
        <w:t>入画横线部分最恰当的</w:t>
      </w:r>
      <w:r>
        <w:rPr>
          <w:spacing w:val="-47"/>
          <w:sz w:val="24"/>
          <w:szCs w:val="24"/>
        </w:rPr>
        <w:t xml:space="preserve"> </w:t>
      </w:r>
      <w:r>
        <w:rPr>
          <w:spacing w:val="40"/>
          <w:sz w:val="24"/>
          <w:szCs w:val="24"/>
        </w:rPr>
        <w:t>一</w:t>
      </w:r>
      <w:r>
        <w:rPr>
          <w:spacing w:val="-54"/>
          <w:sz w:val="24"/>
          <w:szCs w:val="24"/>
        </w:rPr>
        <w:t xml:space="preserve"> </w:t>
      </w:r>
      <w:r>
        <w:rPr>
          <w:spacing w:val="40"/>
          <w:sz w:val="24"/>
          <w:szCs w:val="24"/>
        </w:rPr>
        <w:t>句是()。</w:t>
      </w:r>
    </w:p>
    <w:p>
      <w:pPr>
        <w:pStyle w:val="BodyText"/>
        <w:spacing w:before="255" w:line="470" w:lineRule="exact"/>
        <w:rPr>
          <w:sz w:val="24"/>
          <w:szCs w:val="24"/>
        </w:rPr>
      </w:pPr>
      <w:r>
        <w:rPr>
          <w:spacing w:val="-2"/>
          <w:position w:val="17"/>
          <w:sz w:val="24"/>
          <w:szCs w:val="24"/>
        </w:rPr>
        <w:t>A.无价值感严重威胁着人们的健康和寿命</w:t>
      </w:r>
    </w:p>
    <w:p>
      <w:pPr>
        <w:pStyle w:val="BodyText"/>
        <w:spacing w:before="1" w:line="217" w:lineRule="auto"/>
        <w:rPr>
          <w:sz w:val="24"/>
          <w:szCs w:val="24"/>
        </w:rPr>
      </w:pPr>
      <w:r>
        <w:rPr>
          <w:spacing w:val="-2"/>
          <w:sz w:val="24"/>
          <w:szCs w:val="24"/>
        </w:rPr>
        <w:t>B.生命的无价值感是一种自挫性的思维</w:t>
      </w:r>
    </w:p>
    <w:p>
      <w:pPr>
        <w:pStyle w:val="BodyText"/>
        <w:spacing w:before="187" w:line="218" w:lineRule="auto"/>
        <w:rPr>
          <w:sz w:val="24"/>
          <w:szCs w:val="24"/>
        </w:rPr>
      </w:pPr>
      <w:r>
        <w:rPr>
          <w:spacing w:val="-2"/>
          <w:sz w:val="24"/>
          <w:szCs w:val="24"/>
        </w:rPr>
        <w:t>C.人的价值高下常常以其所获得的成就而定</w:t>
      </w:r>
    </w:p>
    <w:p>
      <w:pPr>
        <w:spacing w:line="218" w:lineRule="auto"/>
        <w:rPr>
          <w:sz w:val="24"/>
          <w:szCs w:val="24"/>
        </w:rPr>
        <w:sectPr>
          <w:footerReference w:type="default" r:id="rId7"/>
          <w:pgSz w:w="11910" w:h="16840"/>
          <w:pgMar w:top="1416" w:right="1070" w:bottom="400" w:left="1059" w:header="0" w:footer="0" w:gutter="0"/>
          <w:pgNumType w:start="8"/>
          <w:cols w:space="708"/>
        </w:sectPr>
      </w:pPr>
    </w:p>
    <w:p>
      <w:pPr>
        <w:pStyle w:val="BodyText"/>
        <w:spacing w:before="52" w:line="219" w:lineRule="auto"/>
      </w:pPr>
      <w:r>
        <w:rPr>
          <w:rFonts w:ascii="Times New Roman" w:eastAsia="Times New Roman" w:hAnsi="Times New Roman" w:cs="Times New Roman"/>
          <w:spacing w:val="-20"/>
        </w:rPr>
        <w:t>D.</w:t>
      </w:r>
      <w:r>
        <w:rPr>
          <w:spacing w:val="-20"/>
        </w:rPr>
        <w:t>我们应当用理性的思维来代替那些消极绝望的想法</w:t>
      </w:r>
    </w:p>
    <w:p>
      <w:pPr>
        <w:pStyle w:val="BodyText"/>
        <w:spacing w:before="192" w:line="220" w:lineRule="auto"/>
        <w:ind w:left="10"/>
      </w:pPr>
      <w:r>
        <w:rPr>
          <w:color w:val="C40000"/>
          <w:spacing w:val="7"/>
        </w:rPr>
        <w:t>【答案】:A</w:t>
      </w:r>
    </w:p>
    <w:p>
      <w:pPr>
        <w:pStyle w:val="BodyText"/>
        <w:spacing w:before="306" w:line="391" w:lineRule="auto"/>
        <w:jc w:val="both"/>
      </w:pPr>
      <w:r>
        <w:rPr>
          <w:spacing w:val="12"/>
        </w:rPr>
        <w:t>29.军事伪装可追溯到上古时代，比如《荷马史诗》中提及的“特</w:t>
      </w:r>
      <w:r>
        <w:rPr>
          <w:spacing w:val="11"/>
        </w:rPr>
        <w:t xml:space="preserve">洛伊木马”就是 </w:t>
      </w:r>
      <w:r>
        <w:rPr>
          <w:spacing w:val="27"/>
        </w:rPr>
        <w:t>军事伪装的早期实例，即将人员和装备伪装成无害的事物，使得军事行动()。</w:t>
      </w:r>
    </w:p>
    <w:p>
      <w:pPr>
        <w:pStyle w:val="BodyText"/>
        <w:spacing w:line="218" w:lineRule="auto"/>
      </w:pPr>
      <w:r>
        <w:rPr>
          <w:spacing w:val="15"/>
        </w:rPr>
        <w:t>巧妙运用军事伪装技术，()自身真实的作战意图，往往能取得令人称奇的胜利。</w:t>
      </w:r>
    </w:p>
    <w:p>
      <w:pPr>
        <w:pStyle w:val="BodyText"/>
        <w:spacing w:before="193" w:line="470" w:lineRule="exact"/>
      </w:pPr>
      <w:r>
        <w:rPr>
          <w:spacing w:val="-18"/>
          <w:position w:val="15"/>
        </w:rPr>
        <w:t>A.悄无声息、掩饰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-19"/>
        </w:rPr>
        <w:t>B.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-19"/>
        </w:rPr>
        <w:t>扑朔迷离、转移</w:t>
      </w:r>
    </w:p>
    <w:p>
      <w:pPr>
        <w:pStyle w:val="BodyText"/>
        <w:spacing w:before="142" w:line="219" w:lineRule="auto"/>
      </w:pPr>
      <w:r>
        <w:rPr>
          <w:rFonts w:ascii="Times New Roman" w:eastAsia="Times New Roman" w:hAnsi="Times New Roman" w:cs="Times New Roman"/>
          <w:spacing w:val="-16"/>
        </w:rPr>
        <w:t>C.</w:t>
      </w:r>
      <w:r>
        <w:rPr>
          <w:spacing w:val="-16"/>
        </w:rPr>
        <w:t>出其不意、隐藏</w:t>
      </w:r>
    </w:p>
    <w:p>
      <w:pPr>
        <w:pStyle w:val="BodyText"/>
        <w:spacing w:before="172" w:line="220" w:lineRule="auto"/>
      </w:pPr>
      <w:r>
        <w:rPr>
          <w:rFonts w:ascii="Times New Roman" w:eastAsia="Times New Roman" w:hAnsi="Times New Roman" w:cs="Times New Roman"/>
          <w:spacing w:val="-20"/>
        </w:rPr>
        <w:t xml:space="preserve">D. </w:t>
      </w:r>
      <w:r>
        <w:rPr>
          <w:spacing w:val="-20"/>
        </w:rPr>
        <w:t>防不胜防、严守</w:t>
      </w:r>
    </w:p>
    <w:p>
      <w:pPr>
        <w:pStyle w:val="BodyText"/>
        <w:spacing w:before="190" w:line="220" w:lineRule="auto"/>
        <w:ind w:left="10"/>
      </w:pPr>
      <w:r>
        <w:rPr>
          <w:color w:val="C40000"/>
          <w:spacing w:val="8"/>
        </w:rPr>
        <w:t>【答案】:C</w:t>
      </w:r>
    </w:p>
    <w:p>
      <w:pPr>
        <w:pStyle w:val="BodyText"/>
        <w:spacing w:before="277" w:line="391" w:lineRule="auto"/>
        <w:ind w:right="96"/>
        <w:jc w:val="both"/>
      </w:pPr>
      <w:r>
        <w:rPr>
          <w:spacing w:val="20"/>
        </w:rPr>
        <w:t>30.循环经济与生态经济在考虑自然资源时，不仅视其为可利用的资源，而且是</w:t>
      </w:r>
      <w:r>
        <w:rPr>
          <w:spacing w:val="2"/>
        </w:rPr>
        <w:t xml:space="preserve"> </w:t>
      </w:r>
      <w:r>
        <w:rPr>
          <w:spacing w:val="17"/>
        </w:rPr>
        <w:t>需要维持良性循环的生态系统；在考虑科学技术时，不仅考虑其对自然</w:t>
      </w:r>
      <w:r>
        <w:rPr>
          <w:spacing w:val="16"/>
        </w:rPr>
        <w:t>的开发能</w:t>
      </w:r>
      <w:r>
        <w:t xml:space="preserve"> </w:t>
      </w:r>
      <w:r>
        <w:rPr>
          <w:spacing w:val="17"/>
        </w:rPr>
        <w:t>力，而且充分考虑到它对生态系统的维系和修复能力，使之成为有</w:t>
      </w:r>
      <w:r>
        <w:rPr>
          <w:spacing w:val="16"/>
        </w:rPr>
        <w:t>益于环境的技</w:t>
      </w:r>
      <w:r>
        <w:t xml:space="preserve"> </w:t>
      </w:r>
      <w:r>
        <w:rPr>
          <w:spacing w:val="17"/>
        </w:rPr>
        <w:t>术；在考虑人自身发展时，不仅考虑人对自然的改造能力，而且更重视</w:t>
      </w:r>
      <w:r>
        <w:rPr>
          <w:spacing w:val="16"/>
        </w:rPr>
        <w:t>人与自然</w:t>
      </w:r>
      <w:r>
        <w:t xml:space="preserve"> </w:t>
      </w:r>
      <w:r>
        <w:rPr>
          <w:spacing w:val="17"/>
        </w:rPr>
        <w:t>和谐相处的能力，促进人的全面发展。这段文字表达了循环经济和生</w:t>
      </w:r>
      <w:r>
        <w:rPr>
          <w:spacing w:val="16"/>
        </w:rPr>
        <w:t>态经济理念</w:t>
      </w:r>
    </w:p>
    <w:p>
      <w:pPr>
        <w:pStyle w:val="BodyText"/>
        <w:spacing w:line="220" w:lineRule="auto"/>
      </w:pPr>
      <w:r>
        <w:rPr>
          <w:spacing w:val="-24"/>
        </w:rPr>
        <w:t>中 的</w:t>
      </w:r>
      <w:r>
        <w:rPr>
          <w:spacing w:val="18"/>
        </w:rPr>
        <w:t xml:space="preserve"> </w:t>
      </w:r>
      <w:r>
        <w:rPr>
          <w:spacing w:val="-24"/>
        </w:rPr>
        <w:t>(</w:t>
      </w:r>
      <w:r>
        <w:rPr>
          <w:spacing w:val="-28"/>
        </w:rPr>
        <w:t xml:space="preserve"> </w:t>
      </w:r>
      <w:r>
        <w:rPr>
          <w:spacing w:val="-24"/>
        </w:rPr>
        <w:t>)</w:t>
      </w:r>
      <w:r>
        <w:rPr>
          <w:spacing w:val="-40"/>
        </w:rPr>
        <w:t xml:space="preserve"> </w:t>
      </w:r>
      <w:r>
        <w:rPr>
          <w:spacing w:val="-24"/>
        </w:rPr>
        <w:t>。</w:t>
      </w:r>
    </w:p>
    <w:p>
      <w:pPr>
        <w:pStyle w:val="BodyText"/>
        <w:spacing w:before="190" w:line="460" w:lineRule="exact"/>
      </w:pPr>
      <w:r>
        <w:rPr>
          <w:rFonts w:ascii="Times New Roman" w:eastAsia="Times New Roman" w:hAnsi="Times New Roman" w:cs="Times New Roman"/>
          <w:spacing w:val="-22"/>
          <w:position w:val="14"/>
        </w:rPr>
        <w:t xml:space="preserve">A. </w:t>
      </w:r>
      <w:r>
        <w:rPr>
          <w:spacing w:val="-22"/>
          <w:position w:val="14"/>
        </w:rPr>
        <w:t>系统观</w:t>
      </w:r>
    </w:p>
    <w:p>
      <w:pPr>
        <w:pStyle w:val="BodyText"/>
        <w:spacing w:line="220" w:lineRule="auto"/>
      </w:pPr>
      <w:r>
        <w:rPr>
          <w:rFonts w:ascii="Times New Roman" w:eastAsia="Times New Roman" w:hAnsi="Times New Roman" w:cs="Times New Roman"/>
          <w:spacing w:val="-10"/>
        </w:rPr>
        <w:t>B.</w:t>
      </w:r>
      <w:r>
        <w:rPr>
          <w:spacing w:val="-10"/>
        </w:rPr>
        <w:t>环保观</w:t>
      </w:r>
    </w:p>
    <w:p>
      <w:pPr>
        <w:pStyle w:val="BodyText"/>
        <w:spacing w:before="167" w:line="218" w:lineRule="auto"/>
      </w:pPr>
      <w:r>
        <w:rPr>
          <w:spacing w:val="-13"/>
        </w:rPr>
        <w:t>C.价值观</w:t>
      </w:r>
    </w:p>
    <w:p>
      <w:pPr>
        <w:pStyle w:val="BodyText"/>
        <w:spacing w:before="156" w:line="219" w:lineRule="auto"/>
      </w:pPr>
      <w:r>
        <w:rPr>
          <w:rFonts w:ascii="Times New Roman" w:eastAsia="Times New Roman" w:hAnsi="Times New Roman" w:cs="Times New Roman"/>
          <w:spacing w:val="-11"/>
        </w:rPr>
        <w:t>D.</w:t>
      </w:r>
      <w:r>
        <w:rPr>
          <w:spacing w:val="-11"/>
        </w:rPr>
        <w:t>生产观</w:t>
      </w:r>
    </w:p>
    <w:p>
      <w:pPr>
        <w:pStyle w:val="BodyText"/>
        <w:spacing w:before="202" w:line="220" w:lineRule="auto"/>
        <w:ind w:left="10"/>
        <w:rPr>
          <w:rFonts w:ascii="Times New Roman" w:eastAsia="Times New Roman" w:hAnsi="Times New Roman" w:cs="Times New Roman"/>
        </w:rPr>
      </w:pPr>
      <w:r>
        <w:rPr>
          <w:color w:val="C40000"/>
          <w:spacing w:val="-9"/>
        </w:rPr>
        <w:t>【答案】:</w:t>
      </w:r>
      <w:r>
        <w:rPr>
          <w:color w:val="C40000"/>
          <w:spacing w:val="-18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9"/>
        </w:rPr>
        <w:t>C</w:t>
      </w:r>
    </w:p>
    <w:p>
      <w:pPr>
        <w:pStyle w:val="BodyText"/>
        <w:spacing w:before="281" w:line="383" w:lineRule="auto"/>
        <w:ind w:right="74"/>
      </w:pPr>
      <w:r>
        <w:rPr>
          <w:spacing w:val="20"/>
        </w:rPr>
        <w:t>31.想象是指在原有经验的基础上创造新形象的思维活动。按照想象是否受意志</w:t>
      </w:r>
      <w:r>
        <w:rPr>
          <w:spacing w:val="6"/>
        </w:rPr>
        <w:t xml:space="preserve"> </w:t>
      </w:r>
      <w:r>
        <w:rPr>
          <w:spacing w:val="18"/>
        </w:rPr>
        <w:t>控制，可分为随意想象和不随意想象。不随</w:t>
      </w:r>
      <w:r>
        <w:rPr>
          <w:spacing w:val="17"/>
        </w:rPr>
        <w:t>意想象的特点是把各种印象和信息离</w:t>
      </w:r>
      <w:r>
        <w:t xml:space="preserve"> </w:t>
      </w:r>
      <w:r>
        <w:rPr>
          <w:spacing w:val="8"/>
        </w:rPr>
        <w:t>奇、突然、有时是无意义地组合在一起。随意想象是把各种印象和信息自觉控制、</w:t>
      </w:r>
      <w:r>
        <w:rPr>
          <w:spacing w:val="11"/>
        </w:rPr>
        <w:t xml:space="preserve"> </w:t>
      </w:r>
      <w:r>
        <w:rPr>
          <w:spacing w:val="17"/>
        </w:rPr>
        <w:t>有目的、经过意志的努力呈现出需要的场景。根据上述定义，下列选项属于随意</w:t>
      </w:r>
    </w:p>
    <w:p>
      <w:pPr>
        <w:pStyle w:val="BodyText"/>
        <w:spacing w:before="1" w:line="219" w:lineRule="auto"/>
      </w:pPr>
      <w:r>
        <w:rPr>
          <w:spacing w:val="-20"/>
        </w:rPr>
        <w:t>想</w:t>
      </w:r>
      <w:r>
        <w:rPr>
          <w:spacing w:val="-45"/>
        </w:rPr>
        <w:t xml:space="preserve"> </w:t>
      </w:r>
      <w:r>
        <w:rPr>
          <w:spacing w:val="-20"/>
        </w:rPr>
        <w:t>象</w:t>
      </w:r>
      <w:r>
        <w:rPr>
          <w:spacing w:val="-35"/>
        </w:rPr>
        <w:t xml:space="preserve"> </w:t>
      </w:r>
      <w:r>
        <w:rPr>
          <w:spacing w:val="-20"/>
        </w:rPr>
        <w:t>的</w:t>
      </w:r>
      <w:r>
        <w:rPr>
          <w:spacing w:val="-52"/>
        </w:rPr>
        <w:t xml:space="preserve"> </w:t>
      </w:r>
      <w:r>
        <w:rPr>
          <w:spacing w:val="-20"/>
        </w:rPr>
        <w:t>是 (</w:t>
      </w:r>
      <w:r>
        <w:rPr>
          <w:spacing w:val="-55"/>
        </w:rPr>
        <w:t xml:space="preserve"> </w:t>
      </w:r>
      <w:r>
        <w:rPr>
          <w:spacing w:val="-20"/>
        </w:rPr>
        <w:t>)</w:t>
      </w:r>
      <w:r>
        <w:rPr>
          <w:spacing w:val="-67"/>
        </w:rPr>
        <w:t xml:space="preserve"> </w:t>
      </w:r>
      <w:r>
        <w:rPr>
          <w:spacing w:val="-20"/>
        </w:rPr>
        <w:t>。</w:t>
      </w:r>
    </w:p>
    <w:p>
      <w:pPr>
        <w:spacing w:line="219" w:lineRule="auto"/>
        <w:sectPr>
          <w:footerReference w:type="default" r:id="rId8"/>
          <w:pgSz w:w="11910" w:h="16840"/>
          <w:pgMar w:top="1388" w:right="1050" w:bottom="400" w:left="1069" w:header="0" w:footer="0" w:gutter="0"/>
          <w:pgNumType w:start="9"/>
          <w:cols w:space="708"/>
        </w:sectPr>
      </w:pPr>
    </w:p>
    <w:p>
      <w:pPr>
        <w:pStyle w:val="BodyText"/>
        <w:spacing w:before="47" w:line="481" w:lineRule="exact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position w:val="18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spacing w:val="-29"/>
          <w:position w:val="18"/>
          <w:sz w:val="24"/>
          <w:szCs w:val="24"/>
        </w:rPr>
        <w:t xml:space="preserve"> </w:t>
      </w:r>
      <w:r>
        <w:rPr>
          <w:spacing w:val="-1"/>
          <w:position w:val="18"/>
          <w:sz w:val="24"/>
          <w:szCs w:val="24"/>
        </w:rPr>
        <w:t>小陈的父亲看着照片回忆起当年上山下乡时的场景</w:t>
      </w:r>
    </w:p>
    <w:p>
      <w:pPr>
        <w:pStyle w:val="BodyText"/>
        <w:spacing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spacing w:val="-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小李昨天晚上睡觉时，梦到了儿时一起嬉戏的伙伴</w:t>
      </w:r>
    </w:p>
    <w:p>
      <w:pPr>
        <w:pStyle w:val="BodyText"/>
        <w:spacing w:before="175"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spacing w:val="-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小王面对设计图，憧憬着公司新大楼竣工后的样子</w:t>
      </w:r>
    </w:p>
    <w:p>
      <w:pPr>
        <w:pStyle w:val="BodyText"/>
        <w:spacing w:before="175" w:line="220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张三接到录取通知，想到自己实现了目标，很兴奋</w:t>
      </w:r>
    </w:p>
    <w:p>
      <w:pPr>
        <w:pStyle w:val="BodyText"/>
        <w:spacing w:before="186" w:line="220" w:lineRule="auto"/>
        <w:rPr>
          <w:sz w:val="28"/>
          <w:szCs w:val="28"/>
        </w:rPr>
      </w:pPr>
      <w:r>
        <w:rPr>
          <w:color w:val="C40000"/>
          <w:spacing w:val="-29"/>
          <w:sz w:val="28"/>
          <w:szCs w:val="28"/>
        </w:rPr>
        <w:t>【答案】:</w:t>
      </w:r>
      <w:r>
        <w:rPr>
          <w:color w:val="C40000"/>
          <w:spacing w:val="23"/>
          <w:sz w:val="28"/>
          <w:szCs w:val="28"/>
        </w:rPr>
        <w:t xml:space="preserve"> </w:t>
      </w:r>
      <w:r>
        <w:rPr>
          <w:color w:val="C40000"/>
          <w:spacing w:val="-29"/>
          <w:sz w:val="28"/>
          <w:szCs w:val="28"/>
        </w:rPr>
        <w:t>C</w:t>
      </w:r>
    </w:p>
    <w:p>
      <w:pPr>
        <w:pStyle w:val="BodyText"/>
        <w:spacing w:before="253" w:line="356" w:lineRule="auto"/>
        <w:ind w:left="9" w:right="32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32.师生之间的对话应是教育场域中最普遍存在的互动方式，教师和学生作为两</w:t>
      </w:r>
      <w:r>
        <w:rPr>
          <w:spacing w:val="6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个具有独立人格的精神个体，都带有自身独一无二的经验、先见和背景，对话意</w:t>
      </w:r>
      <w:r>
        <w:rPr>
          <w:spacing w:val="1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味着让他们暂时走进一个共同的生活世界，体验对方的思想、情感与智慧，形成</w:t>
      </w:r>
      <w:r>
        <w:rPr>
          <w:spacing w:val="7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不同视域的交融。由于师生交流的终极意义是对学生认知边界的建构，我们把这</w:t>
      </w:r>
      <w:r>
        <w:rPr>
          <w:spacing w:val="5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种师生间的对话称为建构性对话。这种对话可以帮助学生建构知识体系，也可以</w:t>
      </w:r>
    </w:p>
    <w:p>
      <w:pPr>
        <w:pStyle w:val="BodyText"/>
        <w:spacing w:before="1" w:line="217" w:lineRule="auto"/>
        <w:ind w:left="9"/>
        <w:rPr>
          <w:sz w:val="28"/>
          <w:szCs w:val="28"/>
        </w:rPr>
      </w:pPr>
      <w:r>
        <w:rPr>
          <w:spacing w:val="-2"/>
          <w:sz w:val="28"/>
          <w:szCs w:val="28"/>
        </w:rPr>
        <w:t>促进教师专业发展，让教育的意义和价值在对话的世界中延伸。</w:t>
      </w:r>
    </w:p>
    <w:p>
      <w:pPr>
        <w:pStyle w:val="BodyText"/>
        <w:spacing w:before="262" w:line="538" w:lineRule="exact"/>
        <w:ind w:left="9"/>
        <w:rPr>
          <w:sz w:val="28"/>
          <w:szCs w:val="28"/>
        </w:rPr>
      </w:pPr>
      <w:r>
        <w:rPr>
          <w:spacing w:val="-5"/>
          <w:position w:val="19"/>
          <w:sz w:val="28"/>
          <w:szCs w:val="28"/>
        </w:rPr>
        <w:t>这段文字接下来最可能讲述的是：</w:t>
      </w:r>
    </w:p>
    <w:p>
      <w:pPr>
        <w:pStyle w:val="BodyText"/>
        <w:spacing w:before="1"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A.</w:t>
      </w:r>
      <w:r>
        <w:rPr>
          <w:spacing w:val="-2"/>
          <w:sz w:val="24"/>
          <w:szCs w:val="24"/>
        </w:rPr>
        <w:t>教育场域中各种常见的互动方式</w:t>
      </w:r>
    </w:p>
    <w:p>
      <w:pPr>
        <w:pStyle w:val="BodyText"/>
        <w:spacing w:before="195" w:line="471" w:lineRule="exact"/>
        <w:ind w:left="9"/>
        <w:rPr>
          <w:sz w:val="24"/>
          <w:szCs w:val="24"/>
        </w:rPr>
      </w:pPr>
      <w:r>
        <w:rPr>
          <w:spacing w:val="-2"/>
          <w:position w:val="17"/>
          <w:sz w:val="24"/>
          <w:szCs w:val="24"/>
        </w:rPr>
        <w:t>B.师生建构性对话成立的前提条件</w:t>
      </w:r>
    </w:p>
    <w:p>
      <w:pPr>
        <w:pStyle w:val="BodyText"/>
        <w:spacing w:line="220" w:lineRule="auto"/>
        <w:ind w:left="9"/>
        <w:rPr>
          <w:sz w:val="24"/>
          <w:szCs w:val="24"/>
        </w:rPr>
      </w:pPr>
      <w:r>
        <w:rPr>
          <w:spacing w:val="-3"/>
          <w:sz w:val="24"/>
          <w:szCs w:val="24"/>
        </w:rPr>
        <w:t>C.学生认知边界建构的意义和方法</w:t>
      </w:r>
    </w:p>
    <w:p>
      <w:pPr>
        <w:pStyle w:val="BodyText"/>
        <w:spacing w:before="161" w:line="218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D.</w:t>
      </w:r>
      <w:r>
        <w:rPr>
          <w:spacing w:val="-2"/>
          <w:sz w:val="24"/>
          <w:szCs w:val="24"/>
        </w:rPr>
        <w:t>教师和学生独立人格建构的价值</w:t>
      </w:r>
    </w:p>
    <w:p>
      <w:pPr>
        <w:pStyle w:val="BodyText"/>
        <w:spacing w:before="181" w:line="22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C40000"/>
          <w:spacing w:val="-29"/>
          <w:sz w:val="28"/>
          <w:szCs w:val="28"/>
        </w:rPr>
        <w:t>【答案】:</w:t>
      </w:r>
      <w:r>
        <w:rPr>
          <w:color w:val="C4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C40000"/>
          <w:spacing w:val="-29"/>
          <w:sz w:val="28"/>
          <w:szCs w:val="28"/>
        </w:rPr>
        <w:t>B</w:t>
      </w:r>
    </w:p>
    <w:p>
      <w:pPr>
        <w:pStyle w:val="BodyText"/>
        <w:spacing w:before="267" w:line="362" w:lineRule="auto"/>
        <w:ind w:left="9" w:right="60"/>
        <w:rPr>
          <w:sz w:val="28"/>
          <w:szCs w:val="28"/>
        </w:rPr>
      </w:pPr>
      <w:r>
        <w:rPr>
          <w:sz w:val="28"/>
          <w:szCs w:val="28"/>
        </w:rPr>
        <w:t>33.所谓网络戏谑文化，是网民长期以来在互联网上</w:t>
      </w:r>
      <w:r>
        <w:rPr>
          <w:spacing w:val="-1"/>
          <w:sz w:val="28"/>
          <w:szCs w:val="28"/>
        </w:rPr>
        <w:t>形成的一种话语表达方式，</w:t>
      </w:r>
      <w:r>
        <w:rPr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不知从何时起，中国互联网拥有了一种特殊的语境，很多时候，反讽和隐喻比()</w:t>
      </w:r>
      <w:r>
        <w:rPr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更有力，嬉笑的态度比严肃的发言更接近事情本质，戏谑的</w:t>
      </w:r>
      <w:r>
        <w:rPr>
          <w:spacing w:val="-4"/>
          <w:sz w:val="28"/>
          <w:szCs w:val="28"/>
        </w:rPr>
        <w:t>效果通常是通过猛烈</w:t>
      </w:r>
    </w:p>
    <w:p>
      <w:pPr>
        <w:pStyle w:val="BodyText"/>
        <w:spacing w:before="1" w:line="218" w:lineRule="auto"/>
        <w:ind w:left="9"/>
        <w:rPr>
          <w:sz w:val="28"/>
          <w:szCs w:val="28"/>
        </w:rPr>
      </w:pPr>
      <w:r>
        <w:rPr>
          <w:spacing w:val="-3"/>
          <w:sz w:val="28"/>
          <w:szCs w:val="28"/>
        </w:rPr>
        <w:t>的反差和鲜明的对比才得以形成的。填入括号部分最恰当的一项是：</w:t>
      </w:r>
    </w:p>
    <w:p>
      <w:pPr>
        <w:pStyle w:val="BodyText"/>
        <w:spacing w:before="208" w:line="479" w:lineRule="exact"/>
        <w:ind w:left="9"/>
        <w:rPr>
          <w:sz w:val="24"/>
          <w:szCs w:val="24"/>
        </w:rPr>
      </w:pPr>
      <w:r>
        <w:rPr>
          <w:spacing w:val="-2"/>
          <w:position w:val="18"/>
          <w:sz w:val="24"/>
          <w:szCs w:val="24"/>
        </w:rPr>
        <w:t>A.开门见山</w:t>
      </w:r>
    </w:p>
    <w:p>
      <w:pPr>
        <w:pStyle w:val="BodyText"/>
        <w:spacing w:before="1" w:line="218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B.</w:t>
      </w:r>
      <w:r>
        <w:rPr>
          <w:spacing w:val="4"/>
          <w:sz w:val="24"/>
          <w:szCs w:val="24"/>
        </w:rPr>
        <w:t>轻描淡写</w:t>
      </w:r>
    </w:p>
    <w:p>
      <w:pPr>
        <w:pStyle w:val="BodyText"/>
        <w:spacing w:before="187" w:line="220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C.</w:t>
      </w:r>
      <w:r>
        <w:rPr>
          <w:spacing w:val="3"/>
          <w:sz w:val="24"/>
          <w:szCs w:val="24"/>
        </w:rPr>
        <w:t>指桑骂槐</w:t>
      </w:r>
    </w:p>
    <w:p>
      <w:pPr>
        <w:pStyle w:val="BodyText"/>
        <w:spacing w:before="184" w:line="219" w:lineRule="auto"/>
        <w:ind w:left="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直抒胸臆</w:t>
      </w:r>
    </w:p>
    <w:p>
      <w:pPr>
        <w:pStyle w:val="BodyText"/>
        <w:spacing w:before="177" w:line="220" w:lineRule="auto"/>
        <w:rPr>
          <w:sz w:val="28"/>
          <w:szCs w:val="28"/>
        </w:rPr>
      </w:pPr>
      <w:r>
        <w:rPr>
          <w:color w:val="C40000"/>
          <w:spacing w:val="-29"/>
          <w:sz w:val="28"/>
          <w:szCs w:val="28"/>
        </w:rPr>
        <w:t>【答案】:</w:t>
      </w:r>
      <w:r>
        <w:rPr>
          <w:color w:val="C40000"/>
          <w:spacing w:val="23"/>
          <w:sz w:val="28"/>
          <w:szCs w:val="28"/>
        </w:rPr>
        <w:t xml:space="preserve"> </w:t>
      </w:r>
      <w:r>
        <w:rPr>
          <w:color w:val="C40000"/>
          <w:spacing w:val="-29"/>
          <w:sz w:val="28"/>
          <w:szCs w:val="28"/>
        </w:rPr>
        <w:t>D</w:t>
      </w:r>
    </w:p>
    <w:p>
      <w:pPr>
        <w:pStyle w:val="BodyText"/>
        <w:spacing w:before="284" w:line="219" w:lineRule="auto"/>
        <w:jc w:val="right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34.科学研究的目的是发现事物的本质，总结事物的发展规律， </w:t>
      </w:r>
      <w:r>
        <w:rPr>
          <w:spacing w:val="-6"/>
          <w:sz w:val="28"/>
          <w:szCs w:val="28"/>
          <w:u w:val="single" w:color="auto"/>
        </w:rPr>
        <w:t xml:space="preserve">     </w:t>
      </w:r>
      <w:r>
        <w:rPr>
          <w:spacing w:val="-9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反</w:t>
      </w:r>
      <w:r>
        <w:rPr>
          <w:spacing w:val="-7"/>
          <w:sz w:val="28"/>
          <w:szCs w:val="28"/>
        </w:rPr>
        <w:t>映科学研</w:t>
      </w:r>
    </w:p>
    <w:p>
      <w:pPr>
        <w:spacing w:line="219" w:lineRule="auto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https://d.book118.com/855021102123011120</w:t>
        </w:r>
      </w:hyperlink>
    </w:p>
    <w:p>
      <w:pPr>
        <w:spacing w:line="219" w:lineRule="auto"/>
        <w:rPr>
          <w:sz w:val="28"/>
          <w:szCs w:val="28"/>
        </w:rPr>
      </w:pPr>
    </w:p>
    <w:sectPr>
      <w:footerReference w:type="default" r:id="rId10"/>
      <w:pgSz w:w="11910" w:h="16840"/>
      <w:pgMar w:top="1410" w:right="1102" w:bottom="400" w:left="1050" w:header="0" w:footer="0" w:gutter="0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1" w:line="212" w:lineRule="auto"/>
    </w:pPr>
    <w:r>
      <w:rPr>
        <w:color w:val="C40000"/>
        <w:spacing w:val="-19"/>
      </w:rPr>
      <w:t>【答案】:</w:t>
    </w:r>
    <w:r>
      <w:rPr>
        <w:color w:val="C40000"/>
        <w:spacing w:val="53"/>
      </w:rPr>
      <w:t xml:space="preserve"> </w:t>
    </w:r>
    <w:r>
      <w:rPr>
        <w:color w:val="C40000"/>
        <w:spacing w:val="-19"/>
      </w:rPr>
      <w:t>C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993201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6"/>
      <w:szCs w:val="26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hyperlink" Target="https://d.book118.com/85502110212301112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2024-03-02T16:23:00Z</dcterms:created>
  <dcterms:modified xsi:type="dcterms:W3CDTF">2024-03-02T08:23:49Z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2024-03-02T08:23:47Z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65e2e20d86ea1b001f8bec08wl</vt:lpwstr>
  </property>
</Properties>
</file>