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翻车机项目建设方案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93" w:history="1">
        <w:r>
          <w:rPr>
            <w:rFonts w:ascii="仿宋" w:eastAsia="仿宋" w:hAnsi="仿宋" w:cs="仿宋" w:hint="eastAsia"/>
            <w:lang w:eastAsia="zh-CN"/>
          </w:rPr>
          <w:t>序言</w:t>
        </w:r>
        <w:r>
          <w:tab/>
        </w:r>
        <w:r>
          <w:fldChar w:fldCharType="begin"/>
        </w:r>
        <w:r>
          <w:instrText xml:space="preserve"> PAGEREF _Toc4793 \h </w:instrText>
        </w:r>
        <w:r>
          <w:fldChar w:fldCharType="separate"/>
        </w:r>
        <w:r>
          <w:t>3</w:t>
        </w:r>
        <w:r>
          <w:fldChar w:fldCharType="end"/>
        </w:r>
      </w:hyperlink>
    </w:p>
    <w:p>
      <w:pPr>
        <w:pStyle w:val="TOC1"/>
        <w:tabs>
          <w:tab w:val="right" w:leader="dot" w:pos="8306"/>
        </w:tabs>
      </w:pPr>
      <w:hyperlink w:anchor="_Toc5354" w:history="1">
        <w:r>
          <w:rPr>
            <w:rFonts w:ascii="仿宋" w:eastAsia="仿宋" w:hAnsi="仿宋" w:cs="仿宋" w:hint="eastAsia"/>
            <w:lang w:eastAsia="zh-CN"/>
          </w:rPr>
          <w:t>一、项目选址研究</w:t>
        </w:r>
        <w:r>
          <w:tab/>
        </w:r>
        <w:r>
          <w:fldChar w:fldCharType="begin"/>
        </w:r>
        <w:r>
          <w:instrText xml:space="preserve"> PAGEREF _Toc5354 \h </w:instrText>
        </w:r>
        <w:r>
          <w:fldChar w:fldCharType="separate"/>
        </w:r>
        <w:r>
          <w:t>3</w:t>
        </w:r>
        <w:r>
          <w:fldChar w:fldCharType="end"/>
        </w:r>
      </w:hyperlink>
    </w:p>
    <w:p>
      <w:pPr>
        <w:pStyle w:val="TOC2"/>
        <w:tabs>
          <w:tab w:val="right" w:leader="dot" w:pos="8306"/>
        </w:tabs>
      </w:pPr>
      <w:hyperlink w:anchor="_Toc31351" w:history="1">
        <w:r>
          <w:rPr>
            <w:rFonts w:ascii="仿宋" w:eastAsia="仿宋" w:hAnsi="仿宋" w:cs="仿宋" w:hint="eastAsia"/>
            <w:lang w:eastAsia="zh-CN"/>
          </w:rPr>
          <w:t>(一)、项目选址原则</w:t>
        </w:r>
        <w:r>
          <w:tab/>
        </w:r>
        <w:r>
          <w:fldChar w:fldCharType="begin"/>
        </w:r>
        <w:r>
          <w:instrText xml:space="preserve"> PAGEREF _Toc31351 \h </w:instrText>
        </w:r>
        <w:r>
          <w:fldChar w:fldCharType="separate"/>
        </w:r>
        <w:r>
          <w:t>3</w:t>
        </w:r>
        <w:r>
          <w:fldChar w:fldCharType="end"/>
        </w:r>
      </w:hyperlink>
    </w:p>
    <w:p>
      <w:pPr>
        <w:pStyle w:val="TOC2"/>
        <w:tabs>
          <w:tab w:val="right" w:leader="dot" w:pos="8306"/>
        </w:tabs>
      </w:pPr>
      <w:hyperlink w:anchor="_Toc10724" w:history="1">
        <w:r>
          <w:rPr>
            <w:rFonts w:ascii="仿宋" w:eastAsia="仿宋" w:hAnsi="仿宋" w:cs="仿宋" w:hint="eastAsia"/>
            <w:lang w:eastAsia="zh-CN"/>
          </w:rPr>
          <w:t>(二)、项目选址</w:t>
        </w:r>
        <w:r>
          <w:tab/>
        </w:r>
        <w:r>
          <w:fldChar w:fldCharType="begin"/>
        </w:r>
        <w:r>
          <w:instrText xml:space="preserve"> PAGEREF _Toc10724 \h </w:instrText>
        </w:r>
        <w:r>
          <w:fldChar w:fldCharType="separate"/>
        </w:r>
        <w:r>
          <w:t>6</w:t>
        </w:r>
        <w:r>
          <w:fldChar w:fldCharType="end"/>
        </w:r>
      </w:hyperlink>
    </w:p>
    <w:p>
      <w:pPr>
        <w:pStyle w:val="TOC2"/>
        <w:tabs>
          <w:tab w:val="right" w:leader="dot" w:pos="8306"/>
        </w:tabs>
      </w:pPr>
      <w:hyperlink w:anchor="_Toc19982" w:history="1">
        <w:r>
          <w:rPr>
            <w:rFonts w:ascii="仿宋" w:eastAsia="仿宋" w:hAnsi="仿宋" w:cs="仿宋" w:hint="eastAsia"/>
            <w:lang w:eastAsia="zh-CN"/>
          </w:rPr>
          <w:t>(三)、建设条件分析</w:t>
        </w:r>
        <w:r>
          <w:tab/>
        </w:r>
        <w:r>
          <w:fldChar w:fldCharType="begin"/>
        </w:r>
        <w:r>
          <w:instrText xml:space="preserve"> PAGEREF _Toc19982 \h </w:instrText>
        </w:r>
        <w:r>
          <w:fldChar w:fldCharType="separate"/>
        </w:r>
        <w:r>
          <w:t>8</w:t>
        </w:r>
        <w:r>
          <w:fldChar w:fldCharType="end"/>
        </w:r>
      </w:hyperlink>
    </w:p>
    <w:p>
      <w:pPr>
        <w:pStyle w:val="TOC2"/>
        <w:tabs>
          <w:tab w:val="right" w:leader="dot" w:pos="8306"/>
        </w:tabs>
      </w:pPr>
      <w:hyperlink w:anchor="_Toc4652" w:history="1">
        <w:r>
          <w:rPr>
            <w:rFonts w:ascii="仿宋" w:eastAsia="仿宋" w:hAnsi="仿宋" w:cs="仿宋" w:hint="eastAsia"/>
            <w:lang w:eastAsia="zh-CN"/>
          </w:rPr>
          <w:t>(四)、用地控制指标</w:t>
        </w:r>
        <w:r>
          <w:tab/>
        </w:r>
        <w:r>
          <w:fldChar w:fldCharType="begin"/>
        </w:r>
        <w:r>
          <w:instrText xml:space="preserve"> PAGEREF _Toc4652 \h </w:instrText>
        </w:r>
        <w:r>
          <w:fldChar w:fldCharType="separate"/>
        </w:r>
        <w:r>
          <w:t>10</w:t>
        </w:r>
        <w:r>
          <w:fldChar w:fldCharType="end"/>
        </w:r>
      </w:hyperlink>
    </w:p>
    <w:p>
      <w:pPr>
        <w:pStyle w:val="TOC2"/>
        <w:tabs>
          <w:tab w:val="right" w:leader="dot" w:pos="8306"/>
        </w:tabs>
      </w:pPr>
      <w:hyperlink w:anchor="_Toc7213" w:history="1">
        <w:r>
          <w:rPr>
            <w:rFonts w:ascii="仿宋" w:eastAsia="仿宋" w:hAnsi="仿宋" w:cs="仿宋" w:hint="eastAsia"/>
            <w:lang w:eastAsia="zh-CN"/>
          </w:rPr>
          <w:t>(五)、地总体要求</w:t>
        </w:r>
        <w:r>
          <w:tab/>
        </w:r>
        <w:r>
          <w:fldChar w:fldCharType="begin"/>
        </w:r>
        <w:r>
          <w:instrText xml:space="preserve"> PAGEREF _Toc7213 \h </w:instrText>
        </w:r>
        <w:r>
          <w:fldChar w:fldCharType="separate"/>
        </w:r>
        <w:r>
          <w:t>11</w:t>
        </w:r>
        <w:r>
          <w:fldChar w:fldCharType="end"/>
        </w:r>
      </w:hyperlink>
    </w:p>
    <w:p>
      <w:pPr>
        <w:pStyle w:val="TOC2"/>
        <w:tabs>
          <w:tab w:val="right" w:leader="dot" w:pos="8306"/>
        </w:tabs>
      </w:pPr>
      <w:hyperlink w:anchor="_Toc651" w:history="1">
        <w:r>
          <w:rPr>
            <w:rFonts w:ascii="仿宋" w:eastAsia="仿宋" w:hAnsi="仿宋" w:cs="仿宋" w:hint="eastAsia"/>
            <w:lang w:eastAsia="zh-CN"/>
          </w:rPr>
          <w:t>(六)、节约用地措施</w:t>
        </w:r>
        <w:r>
          <w:tab/>
        </w:r>
        <w:r>
          <w:fldChar w:fldCharType="begin"/>
        </w:r>
        <w:r>
          <w:instrText xml:space="preserve"> PAGEREF _Toc651 \h </w:instrText>
        </w:r>
        <w:r>
          <w:fldChar w:fldCharType="separate"/>
        </w:r>
        <w:r>
          <w:t>12</w:t>
        </w:r>
        <w:r>
          <w:fldChar w:fldCharType="end"/>
        </w:r>
      </w:hyperlink>
    </w:p>
    <w:p>
      <w:pPr>
        <w:pStyle w:val="TOC2"/>
        <w:tabs>
          <w:tab w:val="right" w:leader="dot" w:pos="8306"/>
        </w:tabs>
      </w:pPr>
      <w:hyperlink w:anchor="_Toc27653" w:history="1">
        <w:r>
          <w:rPr>
            <w:rFonts w:ascii="仿宋" w:eastAsia="仿宋" w:hAnsi="仿宋" w:cs="仿宋" w:hint="eastAsia"/>
            <w:lang w:eastAsia="zh-CN"/>
          </w:rPr>
          <w:t>(七)、选址综合评价</w:t>
        </w:r>
        <w:r>
          <w:tab/>
        </w:r>
        <w:r>
          <w:fldChar w:fldCharType="begin"/>
        </w:r>
        <w:r>
          <w:instrText xml:space="preserve"> PAGEREF _Toc27653 \h </w:instrText>
        </w:r>
        <w:r>
          <w:fldChar w:fldCharType="separate"/>
        </w:r>
        <w:r>
          <w:t>14</w:t>
        </w:r>
        <w:r>
          <w:fldChar w:fldCharType="end"/>
        </w:r>
      </w:hyperlink>
    </w:p>
    <w:p>
      <w:pPr>
        <w:pStyle w:val="TOC1"/>
        <w:tabs>
          <w:tab w:val="right" w:leader="dot" w:pos="8306"/>
        </w:tabs>
      </w:pPr>
      <w:hyperlink w:anchor="_Toc7369" w:history="1">
        <w:r>
          <w:rPr>
            <w:rFonts w:ascii="仿宋" w:eastAsia="仿宋" w:hAnsi="仿宋" w:cs="仿宋" w:hint="eastAsia"/>
            <w:lang w:eastAsia="zh-CN"/>
          </w:rPr>
          <w:t>二、翻车机项目概论</w:t>
        </w:r>
        <w:r>
          <w:tab/>
        </w:r>
        <w:r>
          <w:fldChar w:fldCharType="begin"/>
        </w:r>
        <w:r>
          <w:instrText xml:space="preserve"> PAGEREF _Toc7369 \h </w:instrText>
        </w:r>
        <w:r>
          <w:fldChar w:fldCharType="separate"/>
        </w:r>
        <w:r>
          <w:t>15</w:t>
        </w:r>
        <w:r>
          <w:fldChar w:fldCharType="end"/>
        </w:r>
      </w:hyperlink>
    </w:p>
    <w:p>
      <w:pPr>
        <w:pStyle w:val="TOC2"/>
        <w:tabs>
          <w:tab w:val="right" w:leader="dot" w:pos="8306"/>
        </w:tabs>
      </w:pPr>
      <w:hyperlink w:anchor="_Toc14866" w:history="1">
        <w:r>
          <w:rPr>
            <w:rFonts w:ascii="仿宋" w:eastAsia="仿宋" w:hAnsi="仿宋" w:cs="仿宋" w:hint="eastAsia"/>
            <w:lang w:eastAsia="zh-CN"/>
          </w:rPr>
          <w:t>(一)、项目申报单位概况</w:t>
        </w:r>
        <w:r>
          <w:tab/>
        </w:r>
        <w:r>
          <w:fldChar w:fldCharType="begin"/>
        </w:r>
        <w:r>
          <w:instrText xml:space="preserve"> PAGEREF _Toc14866 \h </w:instrText>
        </w:r>
        <w:r>
          <w:fldChar w:fldCharType="separate"/>
        </w:r>
        <w:r>
          <w:t>15</w:t>
        </w:r>
        <w:r>
          <w:fldChar w:fldCharType="end"/>
        </w:r>
      </w:hyperlink>
    </w:p>
    <w:p>
      <w:pPr>
        <w:pStyle w:val="TOC2"/>
        <w:tabs>
          <w:tab w:val="right" w:leader="dot" w:pos="8306"/>
        </w:tabs>
      </w:pPr>
      <w:hyperlink w:anchor="_Toc11756" w:history="1">
        <w:r>
          <w:rPr>
            <w:rFonts w:ascii="仿宋" w:eastAsia="仿宋" w:hAnsi="仿宋" w:cs="仿宋" w:hint="eastAsia"/>
            <w:lang w:eastAsia="zh-CN"/>
          </w:rPr>
          <w:t>(二)、项目概况</w:t>
        </w:r>
        <w:r>
          <w:tab/>
        </w:r>
        <w:r>
          <w:fldChar w:fldCharType="begin"/>
        </w:r>
        <w:r>
          <w:instrText xml:space="preserve"> PAGEREF _Toc11756 \h </w:instrText>
        </w:r>
        <w:r>
          <w:fldChar w:fldCharType="separate"/>
        </w:r>
        <w:r>
          <w:t>16</w:t>
        </w:r>
        <w:r>
          <w:fldChar w:fldCharType="end"/>
        </w:r>
      </w:hyperlink>
    </w:p>
    <w:p>
      <w:pPr>
        <w:pStyle w:val="TOC1"/>
        <w:tabs>
          <w:tab w:val="right" w:leader="dot" w:pos="8306"/>
        </w:tabs>
      </w:pPr>
      <w:hyperlink w:anchor="_Toc8176" w:history="1">
        <w:r>
          <w:rPr>
            <w:rFonts w:ascii="仿宋" w:eastAsia="仿宋" w:hAnsi="仿宋" w:cs="仿宋" w:hint="eastAsia"/>
            <w:lang w:eastAsia="zh-CN"/>
          </w:rPr>
          <w:t>三、背景、必要性分析</w:t>
        </w:r>
        <w:r>
          <w:tab/>
        </w:r>
        <w:r>
          <w:fldChar w:fldCharType="begin"/>
        </w:r>
        <w:r>
          <w:instrText xml:space="preserve"> PAGEREF _Toc8176 \h </w:instrText>
        </w:r>
        <w:r>
          <w:fldChar w:fldCharType="separate"/>
        </w:r>
        <w:r>
          <w:t>19</w:t>
        </w:r>
        <w:r>
          <w:fldChar w:fldCharType="end"/>
        </w:r>
      </w:hyperlink>
    </w:p>
    <w:p>
      <w:pPr>
        <w:pStyle w:val="TOC2"/>
        <w:tabs>
          <w:tab w:val="right" w:leader="dot" w:pos="8306"/>
        </w:tabs>
      </w:pPr>
      <w:hyperlink w:anchor="_Toc3869" w:history="1">
        <w:r>
          <w:rPr>
            <w:rFonts w:ascii="仿宋" w:eastAsia="仿宋" w:hAnsi="仿宋" w:cs="仿宋" w:hint="eastAsia"/>
            <w:lang w:eastAsia="zh-CN"/>
          </w:rPr>
          <w:t>(一)、项目建设背景</w:t>
        </w:r>
        <w:r>
          <w:tab/>
        </w:r>
        <w:r>
          <w:fldChar w:fldCharType="begin"/>
        </w:r>
        <w:r>
          <w:instrText xml:space="preserve"> PAGEREF _Toc3869 \h </w:instrText>
        </w:r>
        <w:r>
          <w:fldChar w:fldCharType="separate"/>
        </w:r>
        <w:r>
          <w:t>19</w:t>
        </w:r>
        <w:r>
          <w:fldChar w:fldCharType="end"/>
        </w:r>
      </w:hyperlink>
    </w:p>
    <w:p>
      <w:pPr>
        <w:pStyle w:val="TOC2"/>
        <w:tabs>
          <w:tab w:val="right" w:leader="dot" w:pos="8306"/>
        </w:tabs>
      </w:pPr>
      <w:hyperlink w:anchor="_Toc10269" w:history="1">
        <w:r>
          <w:rPr>
            <w:rFonts w:ascii="仿宋" w:eastAsia="仿宋" w:hAnsi="仿宋" w:cs="仿宋" w:hint="eastAsia"/>
            <w:lang w:eastAsia="zh-CN"/>
          </w:rPr>
          <w:t>(二)、必要性分析</w:t>
        </w:r>
        <w:r>
          <w:tab/>
        </w:r>
        <w:r>
          <w:fldChar w:fldCharType="begin"/>
        </w:r>
        <w:r>
          <w:instrText xml:space="preserve"> PAGEREF _Toc10269 \h </w:instrText>
        </w:r>
        <w:r>
          <w:fldChar w:fldCharType="separate"/>
        </w:r>
        <w:r>
          <w:t>20</w:t>
        </w:r>
        <w:r>
          <w:fldChar w:fldCharType="end"/>
        </w:r>
      </w:hyperlink>
    </w:p>
    <w:p>
      <w:pPr>
        <w:pStyle w:val="TOC2"/>
        <w:tabs>
          <w:tab w:val="right" w:leader="dot" w:pos="8306"/>
        </w:tabs>
      </w:pPr>
      <w:hyperlink w:anchor="_Toc18163" w:history="1">
        <w:r>
          <w:rPr>
            <w:rFonts w:ascii="仿宋" w:eastAsia="仿宋" w:hAnsi="仿宋" w:cs="仿宋" w:hint="eastAsia"/>
            <w:lang w:eastAsia="zh-CN"/>
          </w:rPr>
          <w:t>(三)、项目建设有利条件</w:t>
        </w:r>
        <w:r>
          <w:tab/>
        </w:r>
        <w:r>
          <w:fldChar w:fldCharType="begin"/>
        </w:r>
        <w:r>
          <w:instrText xml:space="preserve"> PAGEREF _Toc18163 \h </w:instrText>
        </w:r>
        <w:r>
          <w:fldChar w:fldCharType="separate"/>
        </w:r>
        <w:r>
          <w:t>21</w:t>
        </w:r>
        <w:r>
          <w:fldChar w:fldCharType="end"/>
        </w:r>
      </w:hyperlink>
    </w:p>
    <w:p>
      <w:pPr>
        <w:pStyle w:val="TOC1"/>
        <w:tabs>
          <w:tab w:val="right" w:leader="dot" w:pos="8306"/>
        </w:tabs>
      </w:pPr>
      <w:hyperlink w:anchor="_Toc5280" w:history="1">
        <w:r>
          <w:rPr>
            <w:rFonts w:ascii="仿宋" w:eastAsia="仿宋" w:hAnsi="仿宋" w:cs="仿宋" w:hint="eastAsia"/>
            <w:lang w:eastAsia="zh-CN"/>
          </w:rPr>
          <w:t>四、财务管理与成本控制</w:t>
        </w:r>
        <w:r>
          <w:tab/>
        </w:r>
        <w:r>
          <w:fldChar w:fldCharType="begin"/>
        </w:r>
        <w:r>
          <w:instrText xml:space="preserve"> PAGEREF _Toc5280 \h </w:instrText>
        </w:r>
        <w:r>
          <w:fldChar w:fldCharType="separate"/>
        </w:r>
        <w:r>
          <w:t>23</w:t>
        </w:r>
        <w:r>
          <w:fldChar w:fldCharType="end"/>
        </w:r>
      </w:hyperlink>
    </w:p>
    <w:p>
      <w:pPr>
        <w:pStyle w:val="TOC2"/>
        <w:tabs>
          <w:tab w:val="right" w:leader="dot" w:pos="8306"/>
        </w:tabs>
      </w:pPr>
      <w:hyperlink w:anchor="_Toc13823" w:history="1">
        <w:r>
          <w:rPr>
            <w:rFonts w:ascii="仿宋" w:eastAsia="仿宋" w:hAnsi="仿宋" w:cs="仿宋" w:hint="eastAsia"/>
            <w:lang w:eastAsia="zh-CN"/>
          </w:rPr>
          <w:t>(一)、财务管理体系建设</w:t>
        </w:r>
        <w:r>
          <w:tab/>
        </w:r>
        <w:r>
          <w:fldChar w:fldCharType="begin"/>
        </w:r>
        <w:r>
          <w:instrText xml:space="preserve"> PAGEREF _Toc13823 \h </w:instrText>
        </w:r>
        <w:r>
          <w:fldChar w:fldCharType="separate"/>
        </w:r>
        <w:r>
          <w:t>23</w:t>
        </w:r>
        <w:r>
          <w:fldChar w:fldCharType="end"/>
        </w:r>
      </w:hyperlink>
    </w:p>
    <w:p>
      <w:pPr>
        <w:pStyle w:val="TOC2"/>
        <w:tabs>
          <w:tab w:val="right" w:leader="dot" w:pos="8306"/>
        </w:tabs>
      </w:pPr>
      <w:hyperlink w:anchor="_Toc22491" w:history="1">
        <w:r>
          <w:rPr>
            <w:rFonts w:ascii="仿宋" w:eastAsia="仿宋" w:hAnsi="仿宋" w:cs="仿宋" w:hint="eastAsia"/>
            <w:lang w:eastAsia="zh-CN"/>
          </w:rPr>
          <w:t>(二)、成本控制措施</w:t>
        </w:r>
        <w:r>
          <w:tab/>
        </w:r>
        <w:r>
          <w:fldChar w:fldCharType="begin"/>
        </w:r>
        <w:r>
          <w:instrText xml:space="preserve"> PAGEREF _Toc22491 \h </w:instrText>
        </w:r>
        <w:r>
          <w:fldChar w:fldCharType="separate"/>
        </w:r>
        <w:r>
          <w:t>24</w:t>
        </w:r>
        <w:r>
          <w:fldChar w:fldCharType="end"/>
        </w:r>
      </w:hyperlink>
    </w:p>
    <w:p>
      <w:pPr>
        <w:pStyle w:val="TOC1"/>
        <w:tabs>
          <w:tab w:val="right" w:leader="dot" w:pos="8306"/>
        </w:tabs>
      </w:pPr>
      <w:hyperlink w:anchor="_Toc12491" w:history="1">
        <w:r>
          <w:rPr>
            <w:rFonts w:ascii="仿宋" w:eastAsia="仿宋" w:hAnsi="仿宋" w:cs="仿宋" w:hint="eastAsia"/>
            <w:lang w:eastAsia="zh-CN"/>
          </w:rPr>
          <w:t>五、环境和生态影响分析</w:t>
        </w:r>
        <w:r>
          <w:tab/>
        </w:r>
        <w:r>
          <w:fldChar w:fldCharType="begin"/>
        </w:r>
        <w:r>
          <w:instrText xml:space="preserve"> PAGEREF _Toc12491 \h </w:instrText>
        </w:r>
        <w:r>
          <w:fldChar w:fldCharType="separate"/>
        </w:r>
        <w:r>
          <w:t>25</w:t>
        </w:r>
        <w:r>
          <w:fldChar w:fldCharType="end"/>
        </w:r>
      </w:hyperlink>
    </w:p>
    <w:p>
      <w:pPr>
        <w:pStyle w:val="TOC2"/>
        <w:tabs>
          <w:tab w:val="right" w:leader="dot" w:pos="8306"/>
        </w:tabs>
      </w:pPr>
      <w:hyperlink w:anchor="_Toc14624" w:history="1">
        <w:r>
          <w:rPr>
            <w:rFonts w:ascii="仿宋" w:eastAsia="仿宋" w:hAnsi="仿宋" w:cs="仿宋" w:hint="eastAsia"/>
            <w:lang w:eastAsia="zh-CN"/>
          </w:rPr>
          <w:t>(一)、环境和生态现状</w:t>
        </w:r>
        <w:r>
          <w:tab/>
        </w:r>
        <w:r>
          <w:fldChar w:fldCharType="begin"/>
        </w:r>
        <w:r>
          <w:instrText xml:space="preserve"> PAGEREF _Toc14624 \h </w:instrText>
        </w:r>
        <w:r>
          <w:fldChar w:fldCharType="separate"/>
        </w:r>
        <w:r>
          <w:t>25</w:t>
        </w:r>
        <w:r>
          <w:fldChar w:fldCharType="end"/>
        </w:r>
      </w:hyperlink>
    </w:p>
    <w:p>
      <w:pPr>
        <w:pStyle w:val="TOC2"/>
        <w:tabs>
          <w:tab w:val="right" w:leader="dot" w:pos="8306"/>
        </w:tabs>
      </w:pPr>
      <w:hyperlink w:anchor="_Toc15012" w:history="1">
        <w:r>
          <w:rPr>
            <w:rFonts w:ascii="仿宋" w:eastAsia="仿宋" w:hAnsi="仿宋" w:cs="仿宋" w:hint="eastAsia"/>
            <w:lang w:eastAsia="zh-CN"/>
          </w:rPr>
          <w:t>(二)、生态环境影响分析</w:t>
        </w:r>
        <w:r>
          <w:tab/>
        </w:r>
        <w:r>
          <w:fldChar w:fldCharType="begin"/>
        </w:r>
        <w:r>
          <w:instrText xml:space="preserve"> PAGEREF _Toc15012 \h </w:instrText>
        </w:r>
        <w:r>
          <w:fldChar w:fldCharType="separate"/>
        </w:r>
        <w:r>
          <w:t>27</w:t>
        </w:r>
        <w:r>
          <w:fldChar w:fldCharType="end"/>
        </w:r>
      </w:hyperlink>
    </w:p>
    <w:p>
      <w:pPr>
        <w:pStyle w:val="TOC2"/>
        <w:tabs>
          <w:tab w:val="right" w:leader="dot" w:pos="8306"/>
        </w:tabs>
      </w:pPr>
      <w:hyperlink w:anchor="_Toc10944" w:history="1">
        <w:r>
          <w:rPr>
            <w:rFonts w:ascii="仿宋" w:eastAsia="仿宋" w:hAnsi="仿宋" w:cs="仿宋" w:hint="eastAsia"/>
            <w:lang w:eastAsia="zh-CN"/>
          </w:rPr>
          <w:t>(三)、生态环境保护措施</w:t>
        </w:r>
        <w:r>
          <w:tab/>
        </w:r>
        <w:r>
          <w:fldChar w:fldCharType="begin"/>
        </w:r>
        <w:r>
          <w:instrText xml:space="preserve"> PAGEREF _Toc10944 \h </w:instrText>
        </w:r>
        <w:r>
          <w:fldChar w:fldCharType="separate"/>
        </w:r>
        <w:r>
          <w:t>28</w:t>
        </w:r>
        <w:r>
          <w:fldChar w:fldCharType="end"/>
        </w:r>
      </w:hyperlink>
    </w:p>
    <w:p>
      <w:pPr>
        <w:pStyle w:val="TOC2"/>
        <w:tabs>
          <w:tab w:val="right" w:leader="dot" w:pos="8306"/>
        </w:tabs>
      </w:pPr>
      <w:hyperlink w:anchor="_Toc28649" w:history="1">
        <w:r>
          <w:rPr>
            <w:rFonts w:ascii="仿宋" w:eastAsia="仿宋" w:hAnsi="仿宋" w:cs="仿宋" w:hint="eastAsia"/>
            <w:lang w:eastAsia="zh-CN"/>
          </w:rPr>
          <w:t>(四)、地质灾害影响分析</w:t>
        </w:r>
        <w:r>
          <w:tab/>
        </w:r>
        <w:r>
          <w:fldChar w:fldCharType="begin"/>
        </w:r>
        <w:r>
          <w:instrText xml:space="preserve"> PAGEREF _Toc28649 \h </w:instrText>
        </w:r>
        <w:r>
          <w:fldChar w:fldCharType="separate"/>
        </w:r>
        <w:r>
          <w:t>30</w:t>
        </w:r>
        <w:r>
          <w:fldChar w:fldCharType="end"/>
        </w:r>
      </w:hyperlink>
    </w:p>
    <w:p>
      <w:pPr>
        <w:pStyle w:val="TOC2"/>
        <w:tabs>
          <w:tab w:val="right" w:leader="dot" w:pos="8306"/>
        </w:tabs>
      </w:pPr>
      <w:hyperlink w:anchor="_Toc17828" w:history="1">
        <w:r>
          <w:rPr>
            <w:rFonts w:ascii="仿宋" w:eastAsia="仿宋" w:hAnsi="仿宋" w:cs="仿宋" w:hint="eastAsia"/>
            <w:lang w:eastAsia="zh-CN"/>
          </w:rPr>
          <w:t>(五)、特殊环境影响</w:t>
        </w:r>
        <w:r>
          <w:tab/>
        </w:r>
        <w:r>
          <w:fldChar w:fldCharType="begin"/>
        </w:r>
        <w:r>
          <w:instrText xml:space="preserve"> PAGEREF _Toc17828 \h </w:instrText>
        </w:r>
        <w:r>
          <w:fldChar w:fldCharType="separate"/>
        </w:r>
        <w:r>
          <w:t>31</w:t>
        </w:r>
        <w:r>
          <w:fldChar w:fldCharType="end"/>
        </w:r>
      </w:hyperlink>
    </w:p>
    <w:p>
      <w:pPr>
        <w:pStyle w:val="TOC1"/>
        <w:tabs>
          <w:tab w:val="right" w:leader="dot" w:pos="8306"/>
        </w:tabs>
      </w:pPr>
      <w:hyperlink w:anchor="_Toc25535" w:history="1">
        <w:r>
          <w:rPr>
            <w:rFonts w:ascii="仿宋" w:eastAsia="仿宋" w:hAnsi="仿宋" w:cs="仿宋" w:hint="eastAsia"/>
            <w:lang w:eastAsia="zh-CN"/>
          </w:rPr>
          <w:t>六、项目监理与质量保证</w:t>
        </w:r>
        <w:r>
          <w:tab/>
        </w:r>
        <w:r>
          <w:fldChar w:fldCharType="begin"/>
        </w:r>
        <w:r>
          <w:instrText xml:space="preserve"> PAGEREF _Toc25535 \h </w:instrText>
        </w:r>
        <w:r>
          <w:fldChar w:fldCharType="separate"/>
        </w:r>
        <w:r>
          <w:t>32</w:t>
        </w:r>
        <w:r>
          <w:fldChar w:fldCharType="end"/>
        </w:r>
      </w:hyperlink>
    </w:p>
    <w:p>
      <w:pPr>
        <w:pStyle w:val="TOC2"/>
        <w:tabs>
          <w:tab w:val="right" w:leader="dot" w:pos="8306"/>
        </w:tabs>
      </w:pPr>
      <w:hyperlink w:anchor="_Toc16059" w:history="1">
        <w:r>
          <w:rPr>
            <w:rFonts w:ascii="仿宋" w:eastAsia="仿宋" w:hAnsi="仿宋" w:cs="仿宋" w:hint="eastAsia"/>
            <w:lang w:eastAsia="zh-CN"/>
          </w:rPr>
          <w:t>(一)、监理体系构建</w:t>
        </w:r>
        <w:r>
          <w:tab/>
        </w:r>
        <w:r>
          <w:fldChar w:fldCharType="begin"/>
        </w:r>
        <w:r>
          <w:instrText xml:space="preserve"> PAGEREF _Toc16059 \h </w:instrText>
        </w:r>
        <w:r>
          <w:fldChar w:fldCharType="separate"/>
        </w:r>
        <w:r>
          <w:t>32</w:t>
        </w:r>
        <w:r>
          <w:fldChar w:fldCharType="end"/>
        </w:r>
      </w:hyperlink>
    </w:p>
    <w:p>
      <w:pPr>
        <w:pStyle w:val="TOC2"/>
        <w:tabs>
          <w:tab w:val="right" w:leader="dot" w:pos="8306"/>
        </w:tabs>
      </w:pPr>
      <w:hyperlink w:anchor="_Toc5197" w:history="1">
        <w:r>
          <w:rPr>
            <w:rFonts w:ascii="仿宋" w:eastAsia="仿宋" w:hAnsi="仿宋" w:cs="仿宋" w:hint="eastAsia"/>
            <w:lang w:eastAsia="zh-CN"/>
          </w:rPr>
          <w:t>(二)、质量保证体系实施</w:t>
        </w:r>
        <w:r>
          <w:tab/>
        </w:r>
        <w:r>
          <w:fldChar w:fldCharType="begin"/>
        </w:r>
        <w:r>
          <w:instrText xml:space="preserve"> PAGEREF _Toc5197 \h </w:instrText>
        </w:r>
        <w:r>
          <w:fldChar w:fldCharType="separate"/>
        </w:r>
        <w:r>
          <w:t>33</w:t>
        </w:r>
        <w:r>
          <w:fldChar w:fldCharType="end"/>
        </w:r>
      </w:hyperlink>
    </w:p>
    <w:p>
      <w:pPr>
        <w:pStyle w:val="TOC2"/>
        <w:tabs>
          <w:tab w:val="right" w:leader="dot" w:pos="8306"/>
        </w:tabs>
      </w:pPr>
      <w:hyperlink w:anchor="_Toc3260" w:history="1">
        <w:r>
          <w:rPr>
            <w:rFonts w:ascii="仿宋" w:eastAsia="仿宋" w:hAnsi="仿宋" w:cs="仿宋" w:hint="eastAsia"/>
            <w:lang w:eastAsia="zh-CN"/>
          </w:rPr>
          <w:t>(三)、监理与质量控制流程</w:t>
        </w:r>
        <w:r>
          <w:tab/>
        </w:r>
        <w:r>
          <w:fldChar w:fldCharType="begin"/>
        </w:r>
        <w:r>
          <w:instrText xml:space="preserve"> PAGEREF _Toc3260 \h </w:instrText>
        </w:r>
        <w:r>
          <w:fldChar w:fldCharType="separate"/>
        </w:r>
        <w:r>
          <w:t>33</w:t>
        </w:r>
        <w:r>
          <w:fldChar w:fldCharType="end"/>
        </w:r>
      </w:hyperlink>
    </w:p>
    <w:p>
      <w:pPr>
        <w:pStyle w:val="TOC1"/>
        <w:tabs>
          <w:tab w:val="right" w:leader="dot" w:pos="8306"/>
        </w:tabs>
      </w:pPr>
      <w:hyperlink w:anchor="_Toc29165" w:history="1">
        <w:r>
          <w:rPr>
            <w:rFonts w:ascii="仿宋" w:eastAsia="仿宋" w:hAnsi="仿宋" w:cs="仿宋" w:hint="eastAsia"/>
            <w:lang w:eastAsia="zh-CN"/>
          </w:rPr>
          <w:t>七、客户关系管理与市场拓展</w:t>
        </w:r>
        <w:r>
          <w:tab/>
        </w:r>
        <w:r>
          <w:fldChar w:fldCharType="begin"/>
        </w:r>
        <w:r>
          <w:instrText xml:space="preserve"> PAGEREF _Toc29165 \h </w:instrText>
        </w:r>
        <w:r>
          <w:fldChar w:fldCharType="separate"/>
        </w:r>
        <w:r>
          <w:t>34</w:t>
        </w:r>
        <w:r>
          <w:fldChar w:fldCharType="end"/>
        </w:r>
      </w:hyperlink>
    </w:p>
    <w:p>
      <w:pPr>
        <w:pStyle w:val="TOC2"/>
        <w:tabs>
          <w:tab w:val="right" w:leader="dot" w:pos="8306"/>
        </w:tabs>
      </w:pPr>
      <w:hyperlink w:anchor="_Toc26892" w:history="1">
        <w:r>
          <w:rPr>
            <w:rFonts w:ascii="仿宋" w:eastAsia="仿宋" w:hAnsi="仿宋" w:cs="仿宋" w:hint="eastAsia"/>
            <w:lang w:eastAsia="zh-CN"/>
          </w:rPr>
          <w:t>(一)、客户关系管理策略</w:t>
        </w:r>
        <w:r>
          <w:tab/>
        </w:r>
        <w:r>
          <w:fldChar w:fldCharType="begin"/>
        </w:r>
        <w:r>
          <w:instrText xml:space="preserve"> PAGEREF _Toc26892 \h </w:instrText>
        </w:r>
        <w:r>
          <w:fldChar w:fldCharType="separate"/>
        </w:r>
        <w:r>
          <w:t>34</w:t>
        </w:r>
        <w:r>
          <w:fldChar w:fldCharType="end"/>
        </w:r>
      </w:hyperlink>
    </w:p>
    <w:p>
      <w:pPr>
        <w:pStyle w:val="TOC2"/>
        <w:tabs>
          <w:tab w:val="right" w:leader="dot" w:pos="8306"/>
        </w:tabs>
      </w:pPr>
      <w:hyperlink w:anchor="_Toc6404" w:history="1">
        <w:r>
          <w:rPr>
            <w:rFonts w:ascii="仿宋" w:eastAsia="仿宋" w:hAnsi="仿宋" w:cs="仿宋" w:hint="eastAsia"/>
            <w:lang w:eastAsia="zh-CN"/>
          </w:rPr>
          <w:t>(二)、市场拓展方案</w:t>
        </w:r>
        <w:r>
          <w:tab/>
        </w:r>
        <w:r>
          <w:fldChar w:fldCharType="begin"/>
        </w:r>
        <w:r>
          <w:instrText xml:space="preserve"> PAGEREF _Toc6404 \h </w:instrText>
        </w:r>
        <w:r>
          <w:fldChar w:fldCharType="separate"/>
        </w:r>
        <w:r>
          <w:t>35</w:t>
        </w:r>
        <w:r>
          <w:fldChar w:fldCharType="end"/>
        </w:r>
      </w:hyperlink>
    </w:p>
    <w:p>
      <w:pPr>
        <w:pStyle w:val="TOC1"/>
        <w:tabs>
          <w:tab w:val="right" w:leader="dot" w:pos="8306"/>
        </w:tabs>
      </w:pPr>
      <w:hyperlink w:anchor="_Toc27853" w:history="1">
        <w:r>
          <w:rPr>
            <w:rFonts w:ascii="仿宋" w:eastAsia="仿宋" w:hAnsi="仿宋" w:cs="仿宋" w:hint="eastAsia"/>
            <w:lang w:eastAsia="zh-CN"/>
          </w:rPr>
          <w:t>八、项目进度计划</w:t>
        </w:r>
        <w:r>
          <w:tab/>
        </w:r>
        <w:r>
          <w:fldChar w:fldCharType="begin"/>
        </w:r>
        <w:r>
          <w:instrText xml:space="preserve"> PAGEREF _Toc27853 \h </w:instrText>
        </w:r>
        <w:r>
          <w:fldChar w:fldCharType="separate"/>
        </w:r>
        <w:r>
          <w:t>36</w:t>
        </w:r>
        <w:r>
          <w:fldChar w:fldCharType="end"/>
        </w:r>
      </w:hyperlink>
    </w:p>
    <w:p>
      <w:pPr>
        <w:pStyle w:val="TOC2"/>
        <w:tabs>
          <w:tab w:val="right" w:leader="dot" w:pos="8306"/>
        </w:tabs>
      </w:pPr>
      <w:hyperlink w:anchor="_Toc6993" w:history="1">
        <w:r>
          <w:rPr>
            <w:rFonts w:ascii="仿宋" w:eastAsia="仿宋" w:hAnsi="仿宋" w:cs="仿宋" w:hint="eastAsia"/>
            <w:lang w:eastAsia="zh-CN"/>
          </w:rPr>
          <w:t>(一)、建设周期</w:t>
        </w:r>
        <w:r>
          <w:tab/>
        </w:r>
        <w:r>
          <w:fldChar w:fldCharType="begin"/>
        </w:r>
        <w:r>
          <w:instrText xml:space="preserve"> PAGEREF _Toc6993 \h </w:instrText>
        </w:r>
        <w:r>
          <w:fldChar w:fldCharType="separate"/>
        </w:r>
        <w:r>
          <w:t>36</w:t>
        </w:r>
        <w:r>
          <w:fldChar w:fldCharType="end"/>
        </w:r>
      </w:hyperlink>
    </w:p>
    <w:p>
      <w:pPr>
        <w:pStyle w:val="TOC2"/>
        <w:tabs>
          <w:tab w:val="right" w:leader="dot" w:pos="8306"/>
        </w:tabs>
      </w:pPr>
      <w:hyperlink w:anchor="_Toc21338" w:history="1">
        <w:r>
          <w:rPr>
            <w:rFonts w:ascii="仿宋" w:eastAsia="仿宋" w:hAnsi="仿宋" w:cs="仿宋" w:hint="eastAsia"/>
            <w:lang w:eastAsia="zh-CN"/>
          </w:rPr>
          <w:t>(二)、建设进度</w:t>
        </w:r>
        <w:r>
          <w:tab/>
        </w:r>
        <w:r>
          <w:fldChar w:fldCharType="begin"/>
        </w:r>
        <w:r>
          <w:instrText xml:space="preserve"> PAGEREF _Toc21338 \h </w:instrText>
        </w:r>
        <w:r>
          <w:fldChar w:fldCharType="separate"/>
        </w:r>
        <w:r>
          <w:t>36</w:t>
        </w:r>
        <w:r>
          <w:fldChar w:fldCharType="end"/>
        </w:r>
      </w:hyperlink>
    </w:p>
    <w:p>
      <w:pPr>
        <w:pStyle w:val="TOC2"/>
        <w:tabs>
          <w:tab w:val="right" w:leader="dot" w:pos="8306"/>
        </w:tabs>
      </w:pPr>
      <w:hyperlink w:anchor="_Toc23794" w:history="1">
        <w:r>
          <w:rPr>
            <w:rFonts w:ascii="仿宋" w:eastAsia="仿宋" w:hAnsi="仿宋" w:cs="仿宋" w:hint="eastAsia"/>
            <w:lang w:eastAsia="zh-CN"/>
          </w:rPr>
          <w:t>(三)、进度安排注意事项</w:t>
        </w:r>
        <w:r>
          <w:tab/>
        </w:r>
        <w:r>
          <w:fldChar w:fldCharType="begin"/>
        </w:r>
        <w:r>
          <w:instrText xml:space="preserve"> PAGEREF _Toc23794 \h </w:instrText>
        </w:r>
        <w:r>
          <w:fldChar w:fldCharType="separate"/>
        </w:r>
        <w:r>
          <w:t>38</w:t>
        </w:r>
        <w:r>
          <w:fldChar w:fldCharType="end"/>
        </w:r>
      </w:hyperlink>
    </w:p>
    <w:p>
      <w:pPr>
        <w:pStyle w:val="TOC2"/>
        <w:tabs>
          <w:tab w:val="right" w:leader="dot" w:pos="8306"/>
        </w:tabs>
      </w:pPr>
      <w:hyperlink w:anchor="_Toc30146" w:history="1">
        <w:r>
          <w:rPr>
            <w:rFonts w:ascii="仿宋" w:eastAsia="仿宋" w:hAnsi="仿宋" w:cs="仿宋" w:hint="eastAsia"/>
            <w:lang w:eastAsia="zh-CN"/>
          </w:rPr>
          <w:t>(四)、人力资源配置</w:t>
        </w:r>
        <w:r>
          <w:tab/>
        </w:r>
        <w:r>
          <w:fldChar w:fldCharType="begin"/>
        </w:r>
        <w:r>
          <w:instrText xml:space="preserve"> PAGEREF _Toc30146 \h </w:instrText>
        </w:r>
        <w:r>
          <w:fldChar w:fldCharType="separate"/>
        </w:r>
        <w:r>
          <w:t>39</w:t>
        </w:r>
        <w:r>
          <w:fldChar w:fldCharType="end"/>
        </w:r>
      </w:hyperlink>
    </w:p>
    <w:p>
      <w:pPr>
        <w:pStyle w:val="TOC2"/>
        <w:tabs>
          <w:tab w:val="right" w:leader="dot" w:pos="8306"/>
        </w:tabs>
      </w:pPr>
      <w:hyperlink w:anchor="_Toc27259" w:history="1">
        <w:r>
          <w:rPr>
            <w:rFonts w:ascii="仿宋" w:eastAsia="仿宋" w:hAnsi="仿宋" w:cs="仿宋" w:hint="eastAsia"/>
            <w:lang w:eastAsia="zh-CN"/>
          </w:rPr>
          <w:t>(五)、员工培训</w:t>
        </w:r>
        <w:r>
          <w:tab/>
        </w:r>
        <w:r>
          <w:fldChar w:fldCharType="begin"/>
        </w:r>
        <w:r>
          <w:instrText xml:space="preserve"> PAGEREF _Toc27259 \h </w:instrText>
        </w:r>
        <w:r>
          <w:fldChar w:fldCharType="separate"/>
        </w:r>
        <w:r>
          <w:t>41</w:t>
        </w:r>
        <w:r>
          <w:fldChar w:fldCharType="end"/>
        </w:r>
      </w:hyperlink>
    </w:p>
    <w:p>
      <w:pPr>
        <w:pStyle w:val="TOC2"/>
        <w:tabs>
          <w:tab w:val="right" w:leader="dot" w:pos="8306"/>
        </w:tabs>
      </w:pPr>
      <w:hyperlink w:anchor="_Toc28416" w:history="1">
        <w:r>
          <w:rPr>
            <w:rFonts w:ascii="仿宋" w:eastAsia="仿宋" w:hAnsi="仿宋" w:cs="仿宋" w:hint="eastAsia"/>
            <w:lang w:eastAsia="zh-CN"/>
          </w:rPr>
          <w:t>(六)、项目实施保障</w:t>
        </w:r>
        <w:r>
          <w:tab/>
        </w:r>
        <w:r>
          <w:fldChar w:fldCharType="begin"/>
        </w:r>
        <w:r>
          <w:instrText xml:space="preserve"> PAGEREF _Toc28416 \h </w:instrText>
        </w:r>
        <w:r>
          <w:fldChar w:fldCharType="separate"/>
        </w:r>
        <w:r>
          <w:t>42</w:t>
        </w:r>
        <w:r>
          <w:fldChar w:fldCharType="end"/>
        </w:r>
      </w:hyperlink>
    </w:p>
    <w:p>
      <w:pPr>
        <w:pStyle w:val="TOC2"/>
        <w:tabs>
          <w:tab w:val="right" w:leader="dot" w:pos="8306"/>
        </w:tabs>
      </w:pPr>
      <w:hyperlink w:anchor="_Toc6350" w:history="1">
        <w:r>
          <w:rPr>
            <w:rFonts w:ascii="仿宋" w:eastAsia="仿宋" w:hAnsi="仿宋" w:cs="仿宋" w:hint="eastAsia"/>
            <w:lang w:eastAsia="zh-CN"/>
          </w:rPr>
          <w:t>(七)、安全规范管理</w:t>
        </w:r>
        <w:r>
          <w:tab/>
        </w:r>
        <w:r>
          <w:fldChar w:fldCharType="begin"/>
        </w:r>
        <w:r>
          <w:instrText xml:space="preserve"> PAGEREF _Toc6350 \h </w:instrText>
        </w:r>
        <w:r>
          <w:fldChar w:fldCharType="separate"/>
        </w:r>
        <w:r>
          <w:t>43</w:t>
        </w:r>
        <w:r>
          <w:fldChar w:fldCharType="end"/>
        </w:r>
      </w:hyperlink>
    </w:p>
    <w:p>
      <w:pPr>
        <w:pStyle w:val="TOC1"/>
        <w:tabs>
          <w:tab w:val="right" w:leader="dot" w:pos="8306"/>
        </w:tabs>
      </w:pPr>
      <w:hyperlink w:anchor="_Toc5887" w:history="1">
        <w:r>
          <w:rPr>
            <w:rFonts w:ascii="仿宋" w:eastAsia="仿宋" w:hAnsi="仿宋" w:cs="仿宋" w:hint="eastAsia"/>
            <w:lang w:eastAsia="zh-CN"/>
          </w:rPr>
          <w:t>九、环境保护与治理方案</w:t>
        </w:r>
        <w:r>
          <w:tab/>
        </w:r>
        <w:r>
          <w:fldChar w:fldCharType="begin"/>
        </w:r>
        <w:r>
          <w:instrText xml:space="preserve"> PAGEREF _Toc5887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 w:history="1">
        <w:r>
          <w:rPr>
            <w:rFonts w:ascii="仿宋" w:eastAsia="仿宋" w:hAnsi="仿宋" w:cs="仿宋" w:hint="eastAsia"/>
            <w:lang w:eastAsia="zh-CN"/>
          </w:rPr>
          <w:t>(一)、项目环境影响评估</w:t>
        </w:r>
        <w:r>
          <w:tab/>
        </w:r>
        <w:r>
          <w:fldChar w:fldCharType="begin"/>
        </w:r>
        <w:r>
          <w:instrText xml:space="preserve"> PAGEREF _Toc1167 \h </w:instrText>
        </w:r>
        <w:r>
          <w:fldChar w:fldCharType="separate"/>
        </w:r>
        <w:r>
          <w:t>44</w:t>
        </w:r>
        <w:r>
          <w:fldChar w:fldCharType="end"/>
        </w:r>
      </w:hyperlink>
    </w:p>
    <w:p>
      <w:pPr>
        <w:pStyle w:val="TOC2"/>
        <w:tabs>
          <w:tab w:val="right" w:leader="dot" w:pos="8306"/>
        </w:tabs>
      </w:pPr>
      <w:hyperlink w:anchor="_Toc12969" w:history="1">
        <w:r>
          <w:rPr>
            <w:rFonts w:ascii="仿宋" w:eastAsia="仿宋" w:hAnsi="仿宋" w:cs="仿宋" w:hint="eastAsia"/>
            <w:lang w:eastAsia="zh-CN"/>
          </w:rPr>
          <w:t>(二)、环境保护措施与治理方案</w:t>
        </w:r>
        <w:r>
          <w:tab/>
        </w:r>
        <w:r>
          <w:fldChar w:fldCharType="begin"/>
        </w:r>
        <w:r>
          <w:instrText xml:space="preserve"> PAGEREF _Toc12969 \h </w:instrText>
        </w:r>
        <w:r>
          <w:fldChar w:fldCharType="separate"/>
        </w:r>
        <w:r>
          <w:t>44</w:t>
        </w:r>
        <w:r>
          <w:fldChar w:fldCharType="end"/>
        </w:r>
      </w:hyperlink>
    </w:p>
    <w:p>
      <w:pPr>
        <w:pStyle w:val="TOC1"/>
        <w:tabs>
          <w:tab w:val="right" w:leader="dot" w:pos="8306"/>
        </w:tabs>
      </w:pPr>
      <w:hyperlink w:anchor="_Toc30318" w:history="1">
        <w:r>
          <w:rPr>
            <w:rFonts w:ascii="仿宋" w:eastAsia="仿宋" w:hAnsi="仿宋" w:cs="仿宋" w:hint="eastAsia"/>
            <w:lang w:eastAsia="zh-CN"/>
          </w:rPr>
          <w:t>十、环境保护与绿色发展</w:t>
        </w:r>
        <w:r>
          <w:tab/>
        </w:r>
        <w:r>
          <w:fldChar w:fldCharType="begin"/>
        </w:r>
        <w:r>
          <w:instrText xml:space="preserve"> PAGEREF _Toc30318 \h </w:instrText>
        </w:r>
        <w:r>
          <w:fldChar w:fldCharType="separate"/>
        </w:r>
        <w:r>
          <w:t>45</w:t>
        </w:r>
        <w:r>
          <w:fldChar w:fldCharType="end"/>
        </w:r>
      </w:hyperlink>
    </w:p>
    <w:p>
      <w:pPr>
        <w:pStyle w:val="TOC2"/>
        <w:tabs>
          <w:tab w:val="right" w:leader="dot" w:pos="8306"/>
        </w:tabs>
      </w:pPr>
      <w:hyperlink w:anchor="_Toc27030" w:history="1">
        <w:r>
          <w:rPr>
            <w:rFonts w:ascii="仿宋" w:eastAsia="仿宋" w:hAnsi="仿宋" w:cs="仿宋" w:hint="eastAsia"/>
            <w:lang w:eastAsia="zh-CN"/>
          </w:rPr>
          <w:t>(一)、环境保护措施</w:t>
        </w:r>
        <w:r>
          <w:tab/>
        </w:r>
        <w:r>
          <w:fldChar w:fldCharType="begin"/>
        </w:r>
        <w:r>
          <w:instrText xml:space="preserve"> PAGEREF _Toc27030 \h </w:instrText>
        </w:r>
        <w:r>
          <w:fldChar w:fldCharType="separate"/>
        </w:r>
        <w:r>
          <w:t>45</w:t>
        </w:r>
        <w:r>
          <w:fldChar w:fldCharType="end"/>
        </w:r>
      </w:hyperlink>
    </w:p>
    <w:p>
      <w:pPr>
        <w:pStyle w:val="TOC2"/>
        <w:tabs>
          <w:tab w:val="right" w:leader="dot" w:pos="8306"/>
        </w:tabs>
      </w:pPr>
      <w:hyperlink w:anchor="_Toc6819" w:history="1">
        <w:r>
          <w:rPr>
            <w:rFonts w:ascii="仿宋" w:eastAsia="仿宋" w:hAnsi="仿宋" w:cs="仿宋" w:hint="eastAsia"/>
            <w:lang w:eastAsia="zh-CN"/>
          </w:rPr>
          <w:t>(二)、绿色发展与可持续发展策略</w:t>
        </w:r>
        <w:r>
          <w:tab/>
        </w:r>
        <w:r>
          <w:fldChar w:fldCharType="begin"/>
        </w:r>
        <w:r>
          <w:instrText xml:space="preserve"> PAGEREF _Toc6819 \h </w:instrText>
        </w:r>
        <w:r>
          <w:fldChar w:fldCharType="separate"/>
        </w:r>
        <w:r>
          <w:t>47</w:t>
        </w:r>
        <w:r>
          <w:fldChar w:fldCharType="end"/>
        </w:r>
      </w:hyperlink>
    </w:p>
    <w:p>
      <w:pPr>
        <w:pStyle w:val="TOC1"/>
        <w:tabs>
          <w:tab w:val="right" w:leader="dot" w:pos="8306"/>
        </w:tabs>
      </w:pPr>
      <w:hyperlink w:anchor="_Toc22044" w:history="1">
        <w:r>
          <w:rPr>
            <w:rFonts w:ascii="仿宋" w:eastAsia="仿宋" w:hAnsi="仿宋" w:cs="仿宋" w:hint="eastAsia"/>
            <w:lang w:eastAsia="zh-CN"/>
          </w:rPr>
          <w:t>十一、技术创新与产业升级</w:t>
        </w:r>
        <w:r>
          <w:tab/>
        </w:r>
        <w:r>
          <w:fldChar w:fldCharType="begin"/>
        </w:r>
        <w:r>
          <w:instrText xml:space="preserve"> PAGEREF _Toc22044 \h </w:instrText>
        </w:r>
        <w:r>
          <w:fldChar w:fldCharType="separate"/>
        </w:r>
        <w:r>
          <w:t>48</w:t>
        </w:r>
        <w:r>
          <w:fldChar w:fldCharType="end"/>
        </w:r>
      </w:hyperlink>
    </w:p>
    <w:p>
      <w:pPr>
        <w:pStyle w:val="TOC2"/>
        <w:tabs>
          <w:tab w:val="right" w:leader="dot" w:pos="8306"/>
        </w:tabs>
      </w:pPr>
      <w:hyperlink w:anchor="_Toc11589" w:history="1">
        <w:r>
          <w:rPr>
            <w:rFonts w:ascii="仿宋" w:eastAsia="仿宋" w:hAnsi="仿宋" w:cs="仿宋" w:hint="eastAsia"/>
            <w:lang w:eastAsia="zh-CN"/>
          </w:rPr>
          <w:t>(一)、技术创新方向与目标</w:t>
        </w:r>
        <w:r>
          <w:tab/>
        </w:r>
        <w:r>
          <w:fldChar w:fldCharType="begin"/>
        </w:r>
        <w:r>
          <w:instrText xml:space="preserve"> PAGEREF _Toc11589 \h </w:instrText>
        </w:r>
        <w:r>
          <w:fldChar w:fldCharType="separate"/>
        </w:r>
        <w:r>
          <w:t>48</w:t>
        </w:r>
        <w:r>
          <w:fldChar w:fldCharType="end"/>
        </w:r>
      </w:hyperlink>
    </w:p>
    <w:p>
      <w:pPr>
        <w:pStyle w:val="TOC2"/>
        <w:tabs>
          <w:tab w:val="right" w:leader="dot" w:pos="8306"/>
        </w:tabs>
      </w:pPr>
      <w:hyperlink w:anchor="_Toc27326" w:history="1">
        <w:r>
          <w:rPr>
            <w:rFonts w:ascii="仿宋" w:eastAsia="仿宋" w:hAnsi="仿宋" w:cs="仿宋" w:hint="eastAsia"/>
            <w:lang w:eastAsia="zh-CN"/>
          </w:rPr>
          <w:t>(二)、产业升级路径与措施</w:t>
        </w:r>
        <w:r>
          <w:tab/>
        </w:r>
        <w:r>
          <w:fldChar w:fldCharType="begin"/>
        </w:r>
        <w:r>
          <w:instrText xml:space="preserve"> PAGEREF _Toc27326 \h </w:instrText>
        </w:r>
        <w:r>
          <w:fldChar w:fldCharType="separate"/>
        </w:r>
        <w:r>
          <w:t>49</w:t>
        </w:r>
        <w:r>
          <w:fldChar w:fldCharType="end"/>
        </w:r>
      </w:hyperlink>
    </w:p>
    <w:p>
      <w:pPr>
        <w:pStyle w:val="TOC1"/>
        <w:tabs>
          <w:tab w:val="right" w:leader="dot" w:pos="8306"/>
        </w:tabs>
      </w:pPr>
      <w:hyperlink w:anchor="_Toc2664" w:history="1">
        <w:r>
          <w:rPr>
            <w:rFonts w:ascii="仿宋" w:eastAsia="仿宋" w:hAnsi="仿宋" w:cs="仿宋" w:hint="eastAsia"/>
            <w:lang w:eastAsia="zh-CN"/>
          </w:rPr>
          <w:t>十二、资金管理与财务规划</w:t>
        </w:r>
        <w:r>
          <w:tab/>
        </w:r>
        <w:r>
          <w:fldChar w:fldCharType="begin"/>
        </w:r>
        <w:r>
          <w:instrText xml:space="preserve"> PAGEREF _Toc2664 \h </w:instrText>
        </w:r>
        <w:r>
          <w:fldChar w:fldCharType="separate"/>
        </w:r>
        <w:r>
          <w:t>51</w:t>
        </w:r>
        <w:r>
          <w:fldChar w:fldCharType="end"/>
        </w:r>
      </w:hyperlink>
    </w:p>
    <w:p>
      <w:pPr>
        <w:pStyle w:val="TOC2"/>
        <w:tabs>
          <w:tab w:val="right" w:leader="dot" w:pos="8306"/>
        </w:tabs>
      </w:pPr>
      <w:hyperlink w:anchor="_Toc89" w:history="1">
        <w:r>
          <w:rPr>
            <w:rFonts w:ascii="仿宋" w:eastAsia="仿宋" w:hAnsi="仿宋" w:cs="仿宋" w:hint="eastAsia"/>
            <w:lang w:eastAsia="zh-CN"/>
          </w:rPr>
          <w:t>(一)、项目资金来源与筹措</w:t>
        </w:r>
        <w:r>
          <w:tab/>
        </w:r>
        <w:r>
          <w:fldChar w:fldCharType="begin"/>
        </w:r>
        <w:r>
          <w:instrText xml:space="preserve"> PAGEREF _Toc89 \h </w:instrText>
        </w:r>
        <w:r>
          <w:fldChar w:fldCharType="separate"/>
        </w:r>
        <w:r>
          <w:t>51</w:t>
        </w:r>
        <w:r>
          <w:fldChar w:fldCharType="end"/>
        </w:r>
      </w:hyperlink>
    </w:p>
    <w:p>
      <w:pPr>
        <w:pStyle w:val="TOC2"/>
        <w:tabs>
          <w:tab w:val="right" w:leader="dot" w:pos="8306"/>
        </w:tabs>
      </w:pPr>
      <w:hyperlink w:anchor="_Toc18474" w:history="1">
        <w:r>
          <w:rPr>
            <w:rFonts w:ascii="仿宋" w:eastAsia="仿宋" w:hAnsi="仿宋" w:cs="仿宋" w:hint="eastAsia"/>
            <w:lang w:eastAsia="zh-CN"/>
          </w:rPr>
          <w:t>(二)、资金使用与监管</w:t>
        </w:r>
        <w:r>
          <w:tab/>
        </w:r>
        <w:r>
          <w:fldChar w:fldCharType="begin"/>
        </w:r>
        <w:r>
          <w:instrText xml:space="preserve"> PAGEREF _Toc18474 \h </w:instrText>
        </w:r>
        <w:r>
          <w:fldChar w:fldCharType="separate"/>
        </w:r>
        <w:r>
          <w:t>52</w:t>
        </w:r>
        <w:r>
          <w:fldChar w:fldCharType="end"/>
        </w:r>
      </w:hyperlink>
    </w:p>
    <w:p>
      <w:pPr>
        <w:pStyle w:val="TOC2"/>
        <w:tabs>
          <w:tab w:val="right" w:leader="dot" w:pos="8306"/>
        </w:tabs>
      </w:pPr>
      <w:hyperlink w:anchor="_Toc14977" w:history="1">
        <w:r>
          <w:rPr>
            <w:rFonts w:ascii="仿宋" w:eastAsia="仿宋" w:hAnsi="仿宋" w:cs="仿宋" w:hint="eastAsia"/>
            <w:lang w:eastAsia="zh-CN"/>
          </w:rPr>
          <w:t>(三)、财务规划与预测</w:t>
        </w:r>
        <w:r>
          <w:tab/>
        </w:r>
        <w:r>
          <w:fldChar w:fldCharType="begin"/>
        </w:r>
        <w:r>
          <w:instrText xml:space="preserve"> PAGEREF _Toc14977 \h </w:instrText>
        </w:r>
        <w:r>
          <w:fldChar w:fldCharType="separate"/>
        </w:r>
        <w:r>
          <w:t>53</w:t>
        </w:r>
        <w:r>
          <w:fldChar w:fldCharType="end"/>
        </w:r>
      </w:hyperlink>
    </w:p>
    <w:p>
      <w:pPr>
        <w:pStyle w:val="TOC1"/>
        <w:tabs>
          <w:tab w:val="right" w:leader="dot" w:pos="8306"/>
        </w:tabs>
      </w:pPr>
      <w:hyperlink w:anchor="_Toc29197" w:history="1">
        <w:r>
          <w:rPr>
            <w:rFonts w:ascii="仿宋" w:eastAsia="仿宋" w:hAnsi="仿宋" w:cs="仿宋" w:hint="eastAsia"/>
            <w:lang w:eastAsia="zh-CN"/>
          </w:rPr>
          <w:t>十三、创新驱动与持续发展</w:t>
        </w:r>
        <w:r>
          <w:tab/>
        </w:r>
        <w:r>
          <w:fldChar w:fldCharType="begin"/>
        </w:r>
        <w:r>
          <w:instrText xml:space="preserve"> PAGEREF _Toc29197 \h </w:instrText>
        </w:r>
        <w:r>
          <w:fldChar w:fldCharType="separate"/>
        </w:r>
        <w:r>
          <w:t>54</w:t>
        </w:r>
        <w:r>
          <w:fldChar w:fldCharType="end"/>
        </w:r>
      </w:hyperlink>
    </w:p>
    <w:p>
      <w:pPr>
        <w:pStyle w:val="TOC2"/>
        <w:tabs>
          <w:tab w:val="right" w:leader="dot" w:pos="8306"/>
        </w:tabs>
      </w:pPr>
      <w:hyperlink w:anchor="_Toc7140" w:history="1">
        <w:r>
          <w:rPr>
            <w:rFonts w:ascii="仿宋" w:eastAsia="仿宋" w:hAnsi="仿宋" w:cs="仿宋" w:hint="eastAsia"/>
            <w:lang w:eastAsia="zh-CN"/>
          </w:rPr>
          <w:t>(一)、创新驱动战略实施</w:t>
        </w:r>
        <w:r>
          <w:tab/>
        </w:r>
        <w:r>
          <w:fldChar w:fldCharType="begin"/>
        </w:r>
        <w:r>
          <w:instrText xml:space="preserve"> PAGEREF _Toc7140 \h </w:instrText>
        </w:r>
        <w:r>
          <w:fldChar w:fldCharType="separate"/>
        </w:r>
        <w:r>
          <w:t>54</w:t>
        </w:r>
        <w:r>
          <w:fldChar w:fldCharType="end"/>
        </w:r>
      </w:hyperlink>
    </w:p>
    <w:p>
      <w:pPr>
        <w:pStyle w:val="TOC2"/>
        <w:tabs>
          <w:tab w:val="right" w:leader="dot" w:pos="8306"/>
        </w:tabs>
      </w:pPr>
      <w:hyperlink w:anchor="_Toc30810" w:history="1">
        <w:r>
          <w:rPr>
            <w:rFonts w:ascii="仿宋" w:eastAsia="仿宋" w:hAnsi="仿宋" w:cs="仿宋" w:hint="eastAsia"/>
            <w:lang w:eastAsia="zh-CN"/>
          </w:rPr>
          <w:t>(二)、持续发展路径探索</w:t>
        </w:r>
        <w:r>
          <w:tab/>
        </w:r>
        <w:r>
          <w:fldChar w:fldCharType="begin"/>
        </w:r>
        <w:r>
          <w:instrText xml:space="preserve"> PAGEREF _Toc30810 \h </w:instrText>
        </w:r>
        <w:r>
          <w:fldChar w:fldCharType="separate"/>
        </w:r>
        <w:r>
          <w:t>56</w:t>
        </w:r>
        <w:r>
          <w:fldChar w:fldCharType="end"/>
        </w:r>
      </w:hyperlink>
    </w:p>
    <w:p>
      <w:pPr>
        <w:pStyle w:val="TOC1"/>
        <w:tabs>
          <w:tab w:val="right" w:leader="dot" w:pos="8306"/>
        </w:tabs>
      </w:pPr>
      <w:hyperlink w:anchor="_Toc12980" w:history="1">
        <w:r>
          <w:rPr>
            <w:rFonts w:ascii="仿宋" w:eastAsia="仿宋" w:hAnsi="仿宋" w:cs="仿宋" w:hint="eastAsia"/>
            <w:lang w:eastAsia="zh-CN"/>
          </w:rPr>
          <w:t>十四、合作与交流机制建立</w:t>
        </w:r>
        <w:r>
          <w:tab/>
        </w:r>
        <w:r>
          <w:fldChar w:fldCharType="begin"/>
        </w:r>
        <w:r>
          <w:instrText xml:space="preserve"> PAGEREF _Toc12980 \h </w:instrText>
        </w:r>
        <w:r>
          <w:fldChar w:fldCharType="separate"/>
        </w:r>
        <w:r>
          <w:t>60</w:t>
        </w:r>
        <w:r>
          <w:fldChar w:fldCharType="end"/>
        </w:r>
      </w:hyperlink>
    </w:p>
    <w:p>
      <w:pPr>
        <w:pStyle w:val="TOC2"/>
        <w:tabs>
          <w:tab w:val="right" w:leader="dot" w:pos="8306"/>
        </w:tabs>
      </w:pPr>
      <w:hyperlink w:anchor="_Toc15200" w:history="1">
        <w:r>
          <w:rPr>
            <w:rFonts w:ascii="仿宋" w:eastAsia="仿宋" w:hAnsi="仿宋" w:cs="仿宋" w:hint="eastAsia"/>
            <w:lang w:eastAsia="zh-CN"/>
          </w:rPr>
          <w:t>(一)、合作伙伴选择与合作方式</w:t>
        </w:r>
        <w:r>
          <w:tab/>
        </w:r>
        <w:r>
          <w:fldChar w:fldCharType="begin"/>
        </w:r>
        <w:r>
          <w:instrText xml:space="preserve"> PAGEREF _Toc15200 \h </w:instrText>
        </w:r>
        <w:r>
          <w:fldChar w:fldCharType="separate"/>
        </w:r>
        <w:r>
          <w:t>60</w:t>
        </w:r>
        <w:r>
          <w:fldChar w:fldCharType="end"/>
        </w:r>
      </w:hyperlink>
    </w:p>
    <w:p>
      <w:pPr>
        <w:pStyle w:val="TOC2"/>
        <w:tabs>
          <w:tab w:val="right" w:leader="dot" w:pos="8306"/>
        </w:tabs>
      </w:pPr>
      <w:hyperlink w:anchor="_Toc17761" w:history="1">
        <w:r>
          <w:rPr>
            <w:rFonts w:ascii="仿宋" w:eastAsia="仿宋" w:hAnsi="仿宋" w:cs="仿宋" w:hint="eastAsia"/>
            <w:lang w:eastAsia="zh-CN"/>
          </w:rPr>
          <w:t>(二)、交流与合作平台搭建</w:t>
        </w:r>
        <w:r>
          <w:tab/>
        </w:r>
        <w:r>
          <w:fldChar w:fldCharType="begin"/>
        </w:r>
        <w:r>
          <w:instrText xml:space="preserve"> PAGEREF _Toc17761 \h </w:instrText>
        </w:r>
        <w:r>
          <w:fldChar w:fldCharType="separate"/>
        </w:r>
        <w:r>
          <w:t>61</w:t>
        </w:r>
        <w:r>
          <w:fldChar w:fldCharType="end"/>
        </w:r>
      </w:hyperlink>
    </w:p>
    <w:p>
      <w:pPr>
        <w:pStyle w:val="TOC1"/>
        <w:tabs>
          <w:tab w:val="right" w:leader="dot" w:pos="8306"/>
        </w:tabs>
      </w:pPr>
      <w:hyperlink w:anchor="_Toc6593" w:history="1">
        <w:r>
          <w:rPr>
            <w:rFonts w:ascii="仿宋" w:eastAsia="仿宋" w:hAnsi="仿宋" w:cs="仿宋" w:hint="eastAsia"/>
            <w:lang w:eastAsia="zh-CN"/>
          </w:rPr>
          <w:t>十五、项目施工方案</w:t>
        </w:r>
        <w:r>
          <w:tab/>
        </w:r>
        <w:r>
          <w:fldChar w:fldCharType="begin"/>
        </w:r>
        <w:r>
          <w:instrText xml:space="preserve"> PAGEREF _Toc6593 \h </w:instrText>
        </w:r>
        <w:r>
          <w:fldChar w:fldCharType="separate"/>
        </w:r>
        <w:r>
          <w:t>63</w:t>
        </w:r>
        <w:r>
          <w:fldChar w:fldCharType="end"/>
        </w:r>
      </w:hyperlink>
    </w:p>
    <w:p>
      <w:pPr>
        <w:pStyle w:val="TOC2"/>
        <w:tabs>
          <w:tab w:val="right" w:leader="dot" w:pos="8306"/>
        </w:tabs>
      </w:pPr>
      <w:hyperlink w:anchor="_Toc27180" w:history="1">
        <w:r>
          <w:rPr>
            <w:rFonts w:ascii="仿宋" w:eastAsia="仿宋" w:hAnsi="仿宋" w:cs="仿宋" w:hint="eastAsia"/>
            <w:lang w:eastAsia="zh-CN"/>
          </w:rPr>
          <w:t>(一)、施工组织设计</w:t>
        </w:r>
        <w:r>
          <w:tab/>
        </w:r>
        <w:r>
          <w:fldChar w:fldCharType="begin"/>
        </w:r>
        <w:r>
          <w:instrText xml:space="preserve"> PAGEREF _Toc27180 \h </w:instrText>
        </w:r>
        <w:r>
          <w:fldChar w:fldCharType="separate"/>
        </w:r>
        <w:r>
          <w:t>63</w:t>
        </w:r>
        <w:r>
          <w:fldChar w:fldCharType="end"/>
        </w:r>
      </w:hyperlink>
    </w:p>
    <w:p>
      <w:pPr>
        <w:pStyle w:val="TOC2"/>
        <w:tabs>
          <w:tab w:val="right" w:leader="dot" w:pos="8306"/>
        </w:tabs>
      </w:pPr>
      <w:hyperlink w:anchor="_Toc25143" w:history="1">
        <w:r>
          <w:rPr>
            <w:rFonts w:ascii="仿宋" w:eastAsia="仿宋" w:hAnsi="仿宋" w:cs="仿宋" w:hint="eastAsia"/>
            <w:lang w:eastAsia="zh-CN"/>
          </w:rPr>
          <w:t>(二)、施工工艺与技术路线</w:t>
        </w:r>
        <w:r>
          <w:tab/>
        </w:r>
        <w:r>
          <w:fldChar w:fldCharType="begin"/>
        </w:r>
        <w:r>
          <w:instrText xml:space="preserve"> PAGEREF _Toc25143 \h </w:instrText>
        </w:r>
        <w:r>
          <w:fldChar w:fldCharType="separate"/>
        </w:r>
        <w:r>
          <w:t>65</w:t>
        </w:r>
        <w:r>
          <w:fldChar w:fldCharType="end"/>
        </w:r>
      </w:hyperlink>
    </w:p>
    <w:p>
      <w:pPr>
        <w:pStyle w:val="TOC2"/>
        <w:tabs>
          <w:tab w:val="right" w:leader="dot" w:pos="8306"/>
        </w:tabs>
      </w:pPr>
      <w:hyperlink w:anchor="_Toc2145" w:history="1">
        <w:r>
          <w:rPr>
            <w:rFonts w:ascii="仿宋" w:eastAsia="仿宋" w:hAnsi="仿宋" w:cs="仿宋" w:hint="eastAsia"/>
            <w:lang w:eastAsia="zh-CN"/>
          </w:rPr>
          <w:t>(三)、关键节点施工计划</w:t>
        </w:r>
        <w:r>
          <w:tab/>
        </w:r>
        <w:r>
          <w:fldChar w:fldCharType="begin"/>
        </w:r>
        <w:r>
          <w:instrText xml:space="preserve"> PAGEREF _Toc2145 \h </w:instrText>
        </w:r>
        <w:r>
          <w:fldChar w:fldCharType="separate"/>
        </w:r>
        <w:r>
          <w:t>66</w:t>
        </w:r>
        <w:r>
          <w:fldChar w:fldCharType="end"/>
        </w:r>
      </w:hyperlink>
    </w:p>
    <w:p>
      <w:pPr>
        <w:pStyle w:val="TOC2"/>
        <w:tabs>
          <w:tab w:val="right" w:leader="dot" w:pos="8306"/>
        </w:tabs>
      </w:pPr>
      <w:hyperlink w:anchor="_Toc19573" w:history="1">
        <w:r>
          <w:rPr>
            <w:rFonts w:ascii="仿宋" w:eastAsia="仿宋" w:hAnsi="仿宋" w:cs="仿宋" w:hint="eastAsia"/>
            <w:lang w:eastAsia="zh-CN"/>
          </w:rPr>
          <w:t>(四)、施工现场管理</w:t>
        </w:r>
        <w:r>
          <w:tab/>
        </w:r>
        <w:r>
          <w:fldChar w:fldCharType="begin"/>
        </w:r>
        <w:r>
          <w:instrText xml:space="preserve"> PAGEREF _Toc19573 \h </w:instrText>
        </w:r>
        <w:r>
          <w:fldChar w:fldCharType="separate"/>
        </w:r>
        <w:r>
          <w:t>67</w:t>
        </w:r>
        <w:r>
          <w:fldChar w:fldCharType="end"/>
        </w:r>
      </w:hyperlink>
    </w:p>
    <w:p>
      <w:pPr>
        <w:pStyle w:val="TOC1"/>
        <w:tabs>
          <w:tab w:val="right" w:leader="dot" w:pos="8306"/>
        </w:tabs>
      </w:pPr>
      <w:hyperlink w:anchor="_Toc30767" w:history="1">
        <w:r>
          <w:rPr>
            <w:rFonts w:ascii="仿宋" w:eastAsia="仿宋" w:hAnsi="仿宋" w:cs="仿宋" w:hint="eastAsia"/>
            <w:lang w:eastAsia="zh-CN"/>
          </w:rPr>
          <w:t>十六、人力资源管理与开发</w:t>
        </w:r>
        <w:r>
          <w:tab/>
        </w:r>
        <w:r>
          <w:fldChar w:fldCharType="begin"/>
        </w:r>
        <w:r>
          <w:instrText xml:space="preserve"> PAGEREF _Toc30767 \h </w:instrText>
        </w:r>
        <w:r>
          <w:fldChar w:fldCharType="separate"/>
        </w:r>
        <w:r>
          <w:t>69</w:t>
        </w:r>
        <w:r>
          <w:fldChar w:fldCharType="end"/>
        </w:r>
      </w:hyperlink>
    </w:p>
    <w:p>
      <w:pPr>
        <w:pStyle w:val="TOC2"/>
        <w:tabs>
          <w:tab w:val="right" w:leader="dot" w:pos="8306"/>
        </w:tabs>
      </w:pPr>
      <w:hyperlink w:anchor="_Toc31246" w:history="1">
        <w:r>
          <w:rPr>
            <w:rFonts w:ascii="仿宋" w:eastAsia="仿宋" w:hAnsi="仿宋" w:cs="仿宋" w:hint="eastAsia"/>
            <w:lang w:eastAsia="zh-CN"/>
          </w:rPr>
          <w:t>(一)、人力资源规划</w:t>
        </w:r>
        <w:r>
          <w:tab/>
        </w:r>
        <w:r>
          <w:fldChar w:fldCharType="begin"/>
        </w:r>
        <w:r>
          <w:instrText xml:space="preserve"> PAGEREF _Toc31246 \h </w:instrText>
        </w:r>
        <w:r>
          <w:fldChar w:fldCharType="separate"/>
        </w:r>
        <w:r>
          <w:t>69</w:t>
        </w:r>
        <w:r>
          <w:fldChar w:fldCharType="end"/>
        </w:r>
      </w:hyperlink>
    </w:p>
    <w:p>
      <w:pPr>
        <w:pStyle w:val="TOC2"/>
        <w:tabs>
          <w:tab w:val="right" w:leader="dot" w:pos="8306"/>
        </w:tabs>
      </w:pPr>
      <w:hyperlink w:anchor="_Toc24188" w:history="1">
        <w:r>
          <w:rPr>
            <w:rFonts w:ascii="仿宋" w:eastAsia="仿宋" w:hAnsi="仿宋" w:cs="仿宋" w:hint="eastAsia"/>
            <w:lang w:eastAsia="zh-CN"/>
          </w:rPr>
          <w:t>(二)、人力资源开发与培训</w:t>
        </w:r>
        <w:r>
          <w:tab/>
        </w:r>
        <w:r>
          <w:fldChar w:fldCharType="begin"/>
        </w:r>
        <w:r>
          <w:instrText xml:space="preserve"> PAGEREF _Toc24188 \h </w:instrText>
        </w:r>
        <w:r>
          <w:fldChar w:fldCharType="separate"/>
        </w:r>
        <w:r>
          <w:t>71</w:t>
        </w:r>
        <w:r>
          <w:fldChar w:fldCharType="end"/>
        </w:r>
      </w:hyperlink>
    </w:p>
    <w:p>
      <w:pPr>
        <w:pStyle w:val="TOC1"/>
        <w:tabs>
          <w:tab w:val="right" w:leader="dot" w:pos="8306"/>
        </w:tabs>
      </w:pPr>
      <w:hyperlink w:anchor="_Toc18308" w:history="1">
        <w:r>
          <w:rPr>
            <w:rFonts w:ascii="仿宋" w:eastAsia="仿宋" w:hAnsi="仿宋" w:cs="仿宋" w:hint="eastAsia"/>
            <w:lang w:eastAsia="zh-CN"/>
          </w:rPr>
          <w:t>十七、产业协同与集群发展</w:t>
        </w:r>
        <w:r>
          <w:tab/>
        </w:r>
        <w:r>
          <w:fldChar w:fldCharType="begin"/>
        </w:r>
        <w:r>
          <w:instrText xml:space="preserve"> PAGEREF _Toc18308 \h </w:instrText>
        </w:r>
        <w:r>
          <w:fldChar w:fldCharType="separate"/>
        </w:r>
        <w:r>
          <w:t>74</w:t>
        </w:r>
        <w:r>
          <w:fldChar w:fldCharType="end"/>
        </w:r>
      </w:hyperlink>
    </w:p>
    <w:p>
      <w:pPr>
        <w:pStyle w:val="TOC2"/>
        <w:tabs>
          <w:tab w:val="right" w:leader="dot" w:pos="8306"/>
        </w:tabs>
      </w:pPr>
      <w:hyperlink w:anchor="_Toc3113" w:history="1">
        <w:r>
          <w:rPr>
            <w:rFonts w:ascii="仿宋" w:eastAsia="仿宋" w:hAnsi="仿宋" w:cs="仿宋" w:hint="eastAsia"/>
            <w:lang w:eastAsia="zh-CN"/>
          </w:rPr>
          <w:t>(一)、产业协同机制建设</w:t>
        </w:r>
        <w:r>
          <w:tab/>
        </w:r>
        <w:r>
          <w:fldChar w:fldCharType="begin"/>
        </w:r>
        <w:r>
          <w:instrText xml:space="preserve"> PAGEREF _Toc3113 \h </w:instrText>
        </w:r>
        <w:r>
          <w:fldChar w:fldCharType="separate"/>
        </w:r>
        <w:r>
          <w:t>74</w:t>
        </w:r>
        <w:r>
          <w:fldChar w:fldCharType="end"/>
        </w:r>
      </w:hyperlink>
    </w:p>
    <w:p>
      <w:pPr>
        <w:pStyle w:val="TOC2"/>
        <w:tabs>
          <w:tab w:val="right" w:leader="dot" w:pos="8306"/>
        </w:tabs>
      </w:pPr>
      <w:hyperlink w:anchor="_Toc14065" w:history="1">
        <w:r>
          <w:rPr>
            <w:rFonts w:ascii="仿宋" w:eastAsia="仿宋" w:hAnsi="仿宋" w:cs="仿宋" w:hint="eastAsia"/>
            <w:lang w:eastAsia="zh-CN"/>
          </w:rPr>
          <w:t>(二)、产业集群培育与发展</w:t>
        </w:r>
        <w:r>
          <w:tab/>
        </w:r>
        <w:r>
          <w:fldChar w:fldCharType="begin"/>
        </w:r>
        <w:r>
          <w:instrText xml:space="preserve"> PAGEREF _Toc14065 \h </w:instrText>
        </w:r>
        <w:r>
          <w:fldChar w:fldCharType="separate"/>
        </w:r>
        <w:r>
          <w:t>75</w:t>
        </w:r>
        <w:r>
          <w:fldChar w:fldCharType="end"/>
        </w:r>
      </w:hyperlink>
    </w:p>
    <w:p>
      <w:pPr>
        <w:pStyle w:val="TOC1"/>
        <w:tabs>
          <w:tab w:val="right" w:leader="dot" w:pos="8306"/>
        </w:tabs>
      </w:pPr>
      <w:hyperlink w:anchor="_Toc9376" w:history="1">
        <w:r>
          <w:rPr>
            <w:rFonts w:ascii="仿宋" w:eastAsia="仿宋" w:hAnsi="仿宋" w:cs="仿宋" w:hint="eastAsia"/>
            <w:lang w:eastAsia="zh-CN"/>
          </w:rPr>
          <w:t>十八、知识产权管理与保护</w:t>
        </w:r>
        <w:r>
          <w:tab/>
        </w:r>
        <w:r>
          <w:fldChar w:fldCharType="begin"/>
        </w:r>
        <w:r>
          <w:instrText xml:space="preserve"> PAGEREF _Toc9376 \h </w:instrText>
        </w:r>
        <w:r>
          <w:fldChar w:fldCharType="separate"/>
        </w:r>
        <w:r>
          <w:t>76</w:t>
        </w:r>
        <w:r>
          <w:fldChar w:fldCharType="end"/>
        </w:r>
      </w:hyperlink>
    </w:p>
    <w:p>
      <w:pPr>
        <w:pStyle w:val="TOC2"/>
        <w:tabs>
          <w:tab w:val="right" w:leader="dot" w:pos="8306"/>
        </w:tabs>
      </w:pPr>
      <w:hyperlink w:anchor="_Toc18671" w:history="1">
        <w:r>
          <w:rPr>
            <w:rFonts w:ascii="仿宋" w:eastAsia="仿宋" w:hAnsi="仿宋" w:cs="仿宋" w:hint="eastAsia"/>
            <w:lang w:eastAsia="zh-CN"/>
          </w:rPr>
          <w:t>(一)、知识产权管理体系建设</w:t>
        </w:r>
        <w:r>
          <w:tab/>
        </w:r>
        <w:r>
          <w:fldChar w:fldCharType="begin"/>
        </w:r>
        <w:r>
          <w:instrText xml:space="preserve"> PAGEREF _Toc18671 \h </w:instrText>
        </w:r>
        <w:r>
          <w:fldChar w:fldCharType="separate"/>
        </w:r>
        <w:r>
          <w:t>76</w:t>
        </w:r>
        <w:r>
          <w:fldChar w:fldCharType="end"/>
        </w:r>
      </w:hyperlink>
    </w:p>
    <w:p>
      <w:pPr>
        <w:pStyle w:val="TOC2"/>
        <w:tabs>
          <w:tab w:val="right" w:leader="dot" w:pos="8306"/>
        </w:tabs>
      </w:pPr>
      <w:hyperlink w:anchor="_Toc11680" w:history="1">
        <w:r>
          <w:rPr>
            <w:rFonts w:ascii="仿宋" w:eastAsia="仿宋" w:hAnsi="仿宋" w:cs="仿宋" w:hint="eastAsia"/>
            <w:lang w:eastAsia="zh-CN"/>
          </w:rPr>
          <w:t>(二)、知识产权保护措施</w:t>
        </w:r>
        <w:r>
          <w:tab/>
        </w:r>
        <w:r>
          <w:fldChar w:fldCharType="begin"/>
        </w:r>
        <w:r>
          <w:instrText xml:space="preserve"> PAGEREF _Toc11680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35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35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0724"/>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98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465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翻车机项目与土地用途规划：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翻车机项目的容积率和建筑密度：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用地控制指标通常规定了容积率和建筑密度的要求。对于翻车机项目来说，这将影响建筑物的规模和高度。必须确保项目的设计符合容积率和建筑密度的限制，以遵守用地控制法规。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翻车机项目的建筑线限制：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用地控制指标还可能规定了建筑物与街道或相邻土地的距离，这被称为建筑线限制。翻车机项目必须遵守这些规定，以确保建筑的位置符合法规。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翻车机项目的环境影响和可持续性：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用地控制指标可能包括环境保护要求，例如绿地比例和污染防控措施。对于翻车机项目，这意味着必须考虑如何保护当地生态系统、水资源和空气质量，以确保项目的可持续性。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在整个项目规划和实施过程中，与用地控制指标的合作和遵守是至关重要的。这有助于确保翻车机项目是一个合法、可持续且与城市规划一致的发展项目。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21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翻车机项目需要评估可用地块的规模和形状，以确定是否满足地总体要求。某些城市规划可能要求项目具有特定的地块大小或形状，以适应城市发展的整体格局。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每个城市都有自己的规划目标和愿景，包括住宅区、商业区和工业区的平衡发展。翻车机项目需要与城市规划目标保持一致，以确保项目不会破坏城市的整体规划。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https://d.book118.com/855040030314011034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翻车机项目建设方案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F43F1"/>
    <w:rsid w:val="62EF43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504003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2023-12-29T21:41:00Z</dcterms:created>
  <dcterms:modified xsi:type="dcterms:W3CDTF">2023-12-29T21:41:51Z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0D02BECB13D8402EA6AED8CEA02E20A3_11</vt:lpwstr>
  </property>
  <property fmtid="{D5CDD505-2E9C-101B-9397-08002B2CF9AE}" pid="3" name="KSOProductBuildVer">
    <vt:lpwstr>2052-12.1.0.16120</vt:lpwstr>
  </property>
</Properties>
</file>