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体外及体内反搏装置项目建设方案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0" w:history="1">
        <w:r>
          <w:rPr>
            <w:rFonts w:ascii="仿宋" w:eastAsia="仿宋" w:hAnsi="仿宋" w:cs="仿宋" w:hint="eastAsia"/>
            <w:lang w:eastAsia="zh-CN"/>
          </w:rPr>
          <w:t>概论</w:t>
        </w:r>
        <w:r>
          <w:tab/>
        </w:r>
        <w:r>
          <w:fldChar w:fldCharType="begin"/>
        </w:r>
        <w:r>
          <w:instrText xml:space="preserve"> PAGEREF _Toc2290 \h </w:instrText>
        </w:r>
        <w:r>
          <w:fldChar w:fldCharType="separate"/>
        </w:r>
        <w:r>
          <w:t>3</w:t>
        </w:r>
        <w:r>
          <w:fldChar w:fldCharType="end"/>
        </w:r>
      </w:hyperlink>
    </w:p>
    <w:p>
      <w:pPr>
        <w:pStyle w:val="TOC1"/>
        <w:tabs>
          <w:tab w:val="right" w:leader="dot" w:pos="8306"/>
        </w:tabs>
      </w:pPr>
      <w:hyperlink w:anchor="_Toc123" w:history="1">
        <w:r>
          <w:rPr>
            <w:rFonts w:ascii="仿宋" w:eastAsia="仿宋" w:hAnsi="仿宋" w:cs="仿宋" w:hint="eastAsia"/>
            <w:lang w:eastAsia="zh-CN"/>
          </w:rPr>
          <w:t>一、项目选址研究</w:t>
        </w:r>
        <w:r>
          <w:tab/>
        </w:r>
        <w:r>
          <w:fldChar w:fldCharType="begin"/>
        </w:r>
        <w:r>
          <w:instrText xml:space="preserve"> PAGEREF _Toc123 \h </w:instrText>
        </w:r>
        <w:r>
          <w:fldChar w:fldCharType="separate"/>
        </w:r>
        <w:r>
          <w:t>3</w:t>
        </w:r>
        <w:r>
          <w:fldChar w:fldCharType="end"/>
        </w:r>
      </w:hyperlink>
    </w:p>
    <w:p>
      <w:pPr>
        <w:pStyle w:val="TOC2"/>
        <w:tabs>
          <w:tab w:val="right" w:leader="dot" w:pos="8306"/>
        </w:tabs>
      </w:pPr>
      <w:hyperlink w:anchor="_Toc12944" w:history="1">
        <w:r>
          <w:rPr>
            <w:rFonts w:ascii="仿宋" w:eastAsia="仿宋" w:hAnsi="仿宋" w:cs="仿宋" w:hint="eastAsia"/>
            <w:lang w:eastAsia="zh-CN"/>
          </w:rPr>
          <w:t>(一)、项目选址原则</w:t>
        </w:r>
        <w:r>
          <w:tab/>
        </w:r>
        <w:r>
          <w:fldChar w:fldCharType="begin"/>
        </w:r>
        <w:r>
          <w:instrText xml:space="preserve"> PAGEREF _Toc12944 \h </w:instrText>
        </w:r>
        <w:r>
          <w:fldChar w:fldCharType="separate"/>
        </w:r>
        <w:r>
          <w:t>3</w:t>
        </w:r>
        <w:r>
          <w:fldChar w:fldCharType="end"/>
        </w:r>
      </w:hyperlink>
    </w:p>
    <w:p>
      <w:pPr>
        <w:pStyle w:val="TOC2"/>
        <w:tabs>
          <w:tab w:val="right" w:leader="dot" w:pos="8306"/>
        </w:tabs>
      </w:pPr>
      <w:hyperlink w:anchor="_Toc24751" w:history="1">
        <w:r>
          <w:rPr>
            <w:rFonts w:ascii="仿宋" w:eastAsia="仿宋" w:hAnsi="仿宋" w:cs="仿宋" w:hint="eastAsia"/>
            <w:lang w:eastAsia="zh-CN"/>
          </w:rPr>
          <w:t>(二)、项目选址</w:t>
        </w:r>
        <w:r>
          <w:tab/>
        </w:r>
        <w:r>
          <w:fldChar w:fldCharType="begin"/>
        </w:r>
        <w:r>
          <w:instrText xml:space="preserve"> PAGEREF _Toc24751 \h </w:instrText>
        </w:r>
        <w:r>
          <w:fldChar w:fldCharType="separate"/>
        </w:r>
        <w:r>
          <w:t>6</w:t>
        </w:r>
        <w:r>
          <w:fldChar w:fldCharType="end"/>
        </w:r>
      </w:hyperlink>
    </w:p>
    <w:p>
      <w:pPr>
        <w:pStyle w:val="TOC2"/>
        <w:tabs>
          <w:tab w:val="right" w:leader="dot" w:pos="8306"/>
        </w:tabs>
      </w:pPr>
      <w:hyperlink w:anchor="_Toc7658" w:history="1">
        <w:r>
          <w:rPr>
            <w:rFonts w:ascii="仿宋" w:eastAsia="仿宋" w:hAnsi="仿宋" w:cs="仿宋" w:hint="eastAsia"/>
            <w:lang w:eastAsia="zh-CN"/>
          </w:rPr>
          <w:t>(三)、建设条件分析</w:t>
        </w:r>
        <w:r>
          <w:tab/>
        </w:r>
        <w:r>
          <w:fldChar w:fldCharType="begin"/>
        </w:r>
        <w:r>
          <w:instrText xml:space="preserve"> PAGEREF _Toc7658 \h </w:instrText>
        </w:r>
        <w:r>
          <w:fldChar w:fldCharType="separate"/>
        </w:r>
        <w:r>
          <w:t>8</w:t>
        </w:r>
        <w:r>
          <w:fldChar w:fldCharType="end"/>
        </w:r>
      </w:hyperlink>
    </w:p>
    <w:p>
      <w:pPr>
        <w:pStyle w:val="TOC2"/>
        <w:tabs>
          <w:tab w:val="right" w:leader="dot" w:pos="8306"/>
        </w:tabs>
      </w:pPr>
      <w:hyperlink w:anchor="_Toc4452" w:history="1">
        <w:r>
          <w:rPr>
            <w:rFonts w:ascii="仿宋" w:eastAsia="仿宋" w:hAnsi="仿宋" w:cs="仿宋" w:hint="eastAsia"/>
            <w:lang w:eastAsia="zh-CN"/>
          </w:rPr>
          <w:t>(四)、用地控制指标</w:t>
        </w:r>
        <w:r>
          <w:tab/>
        </w:r>
        <w:r>
          <w:fldChar w:fldCharType="begin"/>
        </w:r>
        <w:r>
          <w:instrText xml:space="preserve"> PAGEREF _Toc4452 \h </w:instrText>
        </w:r>
        <w:r>
          <w:fldChar w:fldCharType="separate"/>
        </w:r>
        <w:r>
          <w:t>10</w:t>
        </w:r>
        <w:r>
          <w:fldChar w:fldCharType="end"/>
        </w:r>
      </w:hyperlink>
    </w:p>
    <w:p>
      <w:pPr>
        <w:pStyle w:val="TOC2"/>
        <w:tabs>
          <w:tab w:val="right" w:leader="dot" w:pos="8306"/>
        </w:tabs>
      </w:pPr>
      <w:hyperlink w:anchor="_Toc28587" w:history="1">
        <w:r>
          <w:rPr>
            <w:rFonts w:ascii="仿宋" w:eastAsia="仿宋" w:hAnsi="仿宋" w:cs="仿宋" w:hint="eastAsia"/>
            <w:lang w:eastAsia="zh-CN"/>
          </w:rPr>
          <w:t>(五)、地总体要求</w:t>
        </w:r>
        <w:r>
          <w:tab/>
        </w:r>
        <w:r>
          <w:fldChar w:fldCharType="begin"/>
        </w:r>
        <w:r>
          <w:instrText xml:space="preserve"> PAGEREF _Toc28587 \h </w:instrText>
        </w:r>
        <w:r>
          <w:fldChar w:fldCharType="separate"/>
        </w:r>
        <w:r>
          <w:t>11</w:t>
        </w:r>
        <w:r>
          <w:fldChar w:fldCharType="end"/>
        </w:r>
      </w:hyperlink>
    </w:p>
    <w:p>
      <w:pPr>
        <w:pStyle w:val="TOC2"/>
        <w:tabs>
          <w:tab w:val="right" w:leader="dot" w:pos="8306"/>
        </w:tabs>
      </w:pPr>
      <w:hyperlink w:anchor="_Toc15396" w:history="1">
        <w:r>
          <w:rPr>
            <w:rFonts w:ascii="仿宋" w:eastAsia="仿宋" w:hAnsi="仿宋" w:cs="仿宋" w:hint="eastAsia"/>
            <w:lang w:eastAsia="zh-CN"/>
          </w:rPr>
          <w:t>(六)、节约用地措施</w:t>
        </w:r>
        <w:r>
          <w:tab/>
        </w:r>
        <w:r>
          <w:fldChar w:fldCharType="begin"/>
        </w:r>
        <w:r>
          <w:instrText xml:space="preserve"> PAGEREF _Toc15396 \h </w:instrText>
        </w:r>
        <w:r>
          <w:fldChar w:fldCharType="separate"/>
        </w:r>
        <w:r>
          <w:t>12</w:t>
        </w:r>
        <w:r>
          <w:fldChar w:fldCharType="end"/>
        </w:r>
      </w:hyperlink>
    </w:p>
    <w:p>
      <w:pPr>
        <w:pStyle w:val="TOC2"/>
        <w:tabs>
          <w:tab w:val="right" w:leader="dot" w:pos="8306"/>
        </w:tabs>
      </w:pPr>
      <w:hyperlink w:anchor="_Toc11387" w:history="1">
        <w:r>
          <w:rPr>
            <w:rFonts w:ascii="仿宋" w:eastAsia="仿宋" w:hAnsi="仿宋" w:cs="仿宋" w:hint="eastAsia"/>
            <w:lang w:eastAsia="zh-CN"/>
          </w:rPr>
          <w:t>(七)、选址综合评价</w:t>
        </w:r>
        <w:r>
          <w:tab/>
        </w:r>
        <w:r>
          <w:fldChar w:fldCharType="begin"/>
        </w:r>
        <w:r>
          <w:instrText xml:space="preserve"> PAGEREF _Toc11387 \h </w:instrText>
        </w:r>
        <w:r>
          <w:fldChar w:fldCharType="separate"/>
        </w:r>
        <w:r>
          <w:t>14</w:t>
        </w:r>
        <w:r>
          <w:fldChar w:fldCharType="end"/>
        </w:r>
      </w:hyperlink>
    </w:p>
    <w:p>
      <w:pPr>
        <w:pStyle w:val="TOC1"/>
        <w:tabs>
          <w:tab w:val="right" w:leader="dot" w:pos="8306"/>
        </w:tabs>
      </w:pPr>
      <w:hyperlink w:anchor="_Toc30495" w:history="1">
        <w:r>
          <w:rPr>
            <w:rFonts w:ascii="仿宋" w:eastAsia="仿宋" w:hAnsi="仿宋" w:cs="仿宋" w:hint="eastAsia"/>
            <w:lang w:eastAsia="zh-CN"/>
          </w:rPr>
          <w:t>二、经济影响分析</w:t>
        </w:r>
        <w:r>
          <w:tab/>
        </w:r>
        <w:r>
          <w:fldChar w:fldCharType="begin"/>
        </w:r>
        <w:r>
          <w:instrText xml:space="preserve"> PAGEREF _Toc30495 \h </w:instrText>
        </w:r>
        <w:r>
          <w:fldChar w:fldCharType="separate"/>
        </w:r>
        <w:r>
          <w:t>15</w:t>
        </w:r>
        <w:r>
          <w:fldChar w:fldCharType="end"/>
        </w:r>
      </w:hyperlink>
    </w:p>
    <w:p>
      <w:pPr>
        <w:pStyle w:val="TOC2"/>
        <w:tabs>
          <w:tab w:val="right" w:leader="dot" w:pos="8306"/>
        </w:tabs>
      </w:pPr>
      <w:hyperlink w:anchor="_Toc11625" w:history="1">
        <w:r>
          <w:rPr>
            <w:rFonts w:ascii="仿宋" w:eastAsia="仿宋" w:hAnsi="仿宋" w:cs="仿宋" w:hint="eastAsia"/>
            <w:lang w:eastAsia="zh-CN"/>
          </w:rPr>
          <w:t>(一)、经济费用效益或费用效果分析</w:t>
        </w:r>
        <w:r>
          <w:tab/>
        </w:r>
        <w:r>
          <w:fldChar w:fldCharType="begin"/>
        </w:r>
        <w:r>
          <w:instrText xml:space="preserve"> PAGEREF _Toc11625 \h </w:instrText>
        </w:r>
        <w:r>
          <w:fldChar w:fldCharType="separate"/>
        </w:r>
        <w:r>
          <w:t>15</w:t>
        </w:r>
        <w:r>
          <w:fldChar w:fldCharType="end"/>
        </w:r>
      </w:hyperlink>
    </w:p>
    <w:p>
      <w:pPr>
        <w:pStyle w:val="TOC2"/>
        <w:tabs>
          <w:tab w:val="right" w:leader="dot" w:pos="8306"/>
        </w:tabs>
      </w:pPr>
      <w:hyperlink w:anchor="_Toc19543" w:history="1">
        <w:r>
          <w:rPr>
            <w:rFonts w:ascii="仿宋" w:eastAsia="仿宋" w:hAnsi="仿宋" w:cs="仿宋" w:hint="eastAsia"/>
            <w:lang w:eastAsia="zh-CN"/>
          </w:rPr>
          <w:t>(二)、行业影响分析</w:t>
        </w:r>
        <w:r>
          <w:tab/>
        </w:r>
        <w:r>
          <w:fldChar w:fldCharType="begin"/>
        </w:r>
        <w:r>
          <w:instrText xml:space="preserve"> PAGEREF _Toc19543 \h </w:instrText>
        </w:r>
        <w:r>
          <w:fldChar w:fldCharType="separate"/>
        </w:r>
        <w:r>
          <w:t>17</w:t>
        </w:r>
        <w:r>
          <w:fldChar w:fldCharType="end"/>
        </w:r>
      </w:hyperlink>
    </w:p>
    <w:p>
      <w:pPr>
        <w:pStyle w:val="TOC2"/>
        <w:tabs>
          <w:tab w:val="right" w:leader="dot" w:pos="8306"/>
        </w:tabs>
      </w:pPr>
      <w:hyperlink w:anchor="_Toc23767" w:history="1">
        <w:r>
          <w:rPr>
            <w:rFonts w:ascii="仿宋" w:eastAsia="仿宋" w:hAnsi="仿宋" w:cs="仿宋" w:hint="eastAsia"/>
            <w:lang w:eastAsia="zh-CN"/>
          </w:rPr>
          <w:t>(三)、区域经济影响分析</w:t>
        </w:r>
        <w:r>
          <w:tab/>
        </w:r>
        <w:r>
          <w:fldChar w:fldCharType="begin"/>
        </w:r>
        <w:r>
          <w:instrText xml:space="preserve"> PAGEREF _Toc23767 \h </w:instrText>
        </w:r>
        <w:r>
          <w:fldChar w:fldCharType="separate"/>
        </w:r>
        <w:r>
          <w:t>19</w:t>
        </w:r>
        <w:r>
          <w:fldChar w:fldCharType="end"/>
        </w:r>
      </w:hyperlink>
    </w:p>
    <w:p>
      <w:pPr>
        <w:pStyle w:val="TOC2"/>
        <w:tabs>
          <w:tab w:val="right" w:leader="dot" w:pos="8306"/>
        </w:tabs>
      </w:pPr>
      <w:hyperlink w:anchor="_Toc2925" w:history="1">
        <w:r>
          <w:rPr>
            <w:rFonts w:ascii="仿宋" w:eastAsia="仿宋" w:hAnsi="仿宋" w:cs="仿宋" w:hint="eastAsia"/>
            <w:lang w:eastAsia="zh-CN"/>
          </w:rPr>
          <w:t>(四)、宏观经济影响分析</w:t>
        </w:r>
        <w:r>
          <w:tab/>
        </w:r>
        <w:r>
          <w:fldChar w:fldCharType="begin"/>
        </w:r>
        <w:r>
          <w:instrText xml:space="preserve"> PAGEREF _Toc2925 \h </w:instrText>
        </w:r>
        <w:r>
          <w:fldChar w:fldCharType="separate"/>
        </w:r>
        <w:r>
          <w:t>20</w:t>
        </w:r>
        <w:r>
          <w:fldChar w:fldCharType="end"/>
        </w:r>
      </w:hyperlink>
    </w:p>
    <w:p>
      <w:pPr>
        <w:pStyle w:val="TOC1"/>
        <w:tabs>
          <w:tab w:val="right" w:leader="dot" w:pos="8306"/>
        </w:tabs>
      </w:pPr>
      <w:hyperlink w:anchor="_Toc10142" w:history="1">
        <w:r>
          <w:rPr>
            <w:rFonts w:ascii="仿宋" w:eastAsia="仿宋" w:hAnsi="仿宋" w:cs="仿宋" w:hint="eastAsia"/>
            <w:lang w:eastAsia="zh-CN"/>
          </w:rPr>
          <w:t>三、发展规划、产业政策和行业准入分析</w:t>
        </w:r>
        <w:r>
          <w:tab/>
        </w:r>
        <w:r>
          <w:fldChar w:fldCharType="begin"/>
        </w:r>
        <w:r>
          <w:instrText xml:space="preserve"> PAGEREF _Toc10142 \h </w:instrText>
        </w:r>
        <w:r>
          <w:fldChar w:fldCharType="separate"/>
        </w:r>
        <w:r>
          <w:t>21</w:t>
        </w:r>
        <w:r>
          <w:fldChar w:fldCharType="end"/>
        </w:r>
      </w:hyperlink>
    </w:p>
    <w:p>
      <w:pPr>
        <w:pStyle w:val="TOC2"/>
        <w:tabs>
          <w:tab w:val="right" w:leader="dot" w:pos="8306"/>
        </w:tabs>
      </w:pPr>
      <w:hyperlink w:anchor="_Toc17056" w:history="1">
        <w:r>
          <w:rPr>
            <w:rFonts w:ascii="仿宋" w:eastAsia="仿宋" w:hAnsi="仿宋" w:cs="仿宋" w:hint="eastAsia"/>
            <w:lang w:eastAsia="zh-CN"/>
          </w:rPr>
          <w:t>(一)、发展规划分析</w:t>
        </w:r>
        <w:r>
          <w:tab/>
        </w:r>
        <w:r>
          <w:fldChar w:fldCharType="begin"/>
        </w:r>
        <w:r>
          <w:instrText xml:space="preserve"> PAGEREF _Toc17056 \h </w:instrText>
        </w:r>
        <w:r>
          <w:fldChar w:fldCharType="separate"/>
        </w:r>
        <w:r>
          <w:t>21</w:t>
        </w:r>
        <w:r>
          <w:fldChar w:fldCharType="end"/>
        </w:r>
      </w:hyperlink>
    </w:p>
    <w:p>
      <w:pPr>
        <w:pStyle w:val="TOC2"/>
        <w:tabs>
          <w:tab w:val="right" w:leader="dot" w:pos="8306"/>
        </w:tabs>
      </w:pPr>
      <w:hyperlink w:anchor="_Toc11399" w:history="1">
        <w:r>
          <w:rPr>
            <w:rFonts w:ascii="仿宋" w:eastAsia="仿宋" w:hAnsi="仿宋" w:cs="仿宋" w:hint="eastAsia"/>
            <w:lang w:eastAsia="zh-CN"/>
          </w:rPr>
          <w:t>(二)、产业政策分析</w:t>
        </w:r>
        <w:r>
          <w:tab/>
        </w:r>
        <w:r>
          <w:fldChar w:fldCharType="begin"/>
        </w:r>
        <w:r>
          <w:instrText xml:space="preserve"> PAGEREF _Toc11399 \h </w:instrText>
        </w:r>
        <w:r>
          <w:fldChar w:fldCharType="separate"/>
        </w:r>
        <w:r>
          <w:t>23</w:t>
        </w:r>
        <w:r>
          <w:fldChar w:fldCharType="end"/>
        </w:r>
      </w:hyperlink>
    </w:p>
    <w:p>
      <w:pPr>
        <w:pStyle w:val="TOC2"/>
        <w:tabs>
          <w:tab w:val="right" w:leader="dot" w:pos="8306"/>
        </w:tabs>
      </w:pPr>
      <w:hyperlink w:anchor="_Toc24829" w:history="1">
        <w:r>
          <w:rPr>
            <w:rFonts w:ascii="仿宋" w:eastAsia="仿宋" w:hAnsi="仿宋" w:cs="仿宋" w:hint="eastAsia"/>
            <w:lang w:eastAsia="zh-CN"/>
          </w:rPr>
          <w:t>(三)、行业准入分析</w:t>
        </w:r>
        <w:r>
          <w:tab/>
        </w:r>
        <w:r>
          <w:fldChar w:fldCharType="begin"/>
        </w:r>
        <w:r>
          <w:instrText xml:space="preserve"> PAGEREF _Toc24829 \h </w:instrText>
        </w:r>
        <w:r>
          <w:fldChar w:fldCharType="separate"/>
        </w:r>
        <w:r>
          <w:t>24</w:t>
        </w:r>
        <w:r>
          <w:fldChar w:fldCharType="end"/>
        </w:r>
      </w:hyperlink>
    </w:p>
    <w:p>
      <w:pPr>
        <w:pStyle w:val="TOC1"/>
        <w:tabs>
          <w:tab w:val="right" w:leader="dot" w:pos="8306"/>
        </w:tabs>
      </w:pPr>
      <w:hyperlink w:anchor="_Toc17481" w:history="1">
        <w:r>
          <w:rPr>
            <w:rFonts w:ascii="仿宋" w:eastAsia="仿宋" w:hAnsi="仿宋" w:cs="仿宋" w:hint="eastAsia"/>
            <w:lang w:eastAsia="zh-CN"/>
          </w:rPr>
          <w:t>四、环境和生态影响分析</w:t>
        </w:r>
        <w:r>
          <w:tab/>
        </w:r>
        <w:r>
          <w:fldChar w:fldCharType="begin"/>
        </w:r>
        <w:r>
          <w:instrText xml:space="preserve"> PAGEREF _Toc17481 \h </w:instrText>
        </w:r>
        <w:r>
          <w:fldChar w:fldCharType="separate"/>
        </w:r>
        <w:r>
          <w:t>26</w:t>
        </w:r>
        <w:r>
          <w:fldChar w:fldCharType="end"/>
        </w:r>
      </w:hyperlink>
    </w:p>
    <w:p>
      <w:pPr>
        <w:pStyle w:val="TOC2"/>
        <w:tabs>
          <w:tab w:val="right" w:leader="dot" w:pos="8306"/>
        </w:tabs>
      </w:pPr>
      <w:hyperlink w:anchor="_Toc21200" w:history="1">
        <w:r>
          <w:rPr>
            <w:rFonts w:ascii="仿宋" w:eastAsia="仿宋" w:hAnsi="仿宋" w:cs="仿宋" w:hint="eastAsia"/>
            <w:lang w:eastAsia="zh-CN"/>
          </w:rPr>
          <w:t>(一)、环境和生态现状</w:t>
        </w:r>
        <w:r>
          <w:tab/>
        </w:r>
        <w:r>
          <w:fldChar w:fldCharType="begin"/>
        </w:r>
        <w:r>
          <w:instrText xml:space="preserve"> PAGEREF _Toc21200 \h </w:instrText>
        </w:r>
        <w:r>
          <w:fldChar w:fldCharType="separate"/>
        </w:r>
        <w:r>
          <w:t>26</w:t>
        </w:r>
        <w:r>
          <w:fldChar w:fldCharType="end"/>
        </w:r>
      </w:hyperlink>
    </w:p>
    <w:p>
      <w:pPr>
        <w:pStyle w:val="TOC2"/>
        <w:tabs>
          <w:tab w:val="right" w:leader="dot" w:pos="8306"/>
        </w:tabs>
      </w:pPr>
      <w:hyperlink w:anchor="_Toc3750" w:history="1">
        <w:r>
          <w:rPr>
            <w:rFonts w:ascii="仿宋" w:eastAsia="仿宋" w:hAnsi="仿宋" w:cs="仿宋" w:hint="eastAsia"/>
            <w:lang w:eastAsia="zh-CN"/>
          </w:rPr>
          <w:t>(二)、生态环境影响分析</w:t>
        </w:r>
        <w:r>
          <w:tab/>
        </w:r>
        <w:r>
          <w:fldChar w:fldCharType="begin"/>
        </w:r>
        <w:r>
          <w:instrText xml:space="preserve"> PAGEREF _Toc3750 \h </w:instrText>
        </w:r>
        <w:r>
          <w:fldChar w:fldCharType="separate"/>
        </w:r>
        <w:r>
          <w:t>27</w:t>
        </w:r>
        <w:r>
          <w:fldChar w:fldCharType="end"/>
        </w:r>
      </w:hyperlink>
    </w:p>
    <w:p>
      <w:pPr>
        <w:pStyle w:val="TOC2"/>
        <w:tabs>
          <w:tab w:val="right" w:leader="dot" w:pos="8306"/>
        </w:tabs>
      </w:pPr>
      <w:hyperlink w:anchor="_Toc13012" w:history="1">
        <w:r>
          <w:rPr>
            <w:rFonts w:ascii="仿宋" w:eastAsia="仿宋" w:hAnsi="仿宋" w:cs="仿宋" w:hint="eastAsia"/>
            <w:lang w:eastAsia="zh-CN"/>
          </w:rPr>
          <w:t>(三)、生态环境保护措施</w:t>
        </w:r>
        <w:r>
          <w:tab/>
        </w:r>
        <w:r>
          <w:fldChar w:fldCharType="begin"/>
        </w:r>
        <w:r>
          <w:instrText xml:space="preserve"> PAGEREF _Toc13012 \h </w:instrText>
        </w:r>
        <w:r>
          <w:fldChar w:fldCharType="separate"/>
        </w:r>
        <w:r>
          <w:t>29</w:t>
        </w:r>
        <w:r>
          <w:fldChar w:fldCharType="end"/>
        </w:r>
      </w:hyperlink>
    </w:p>
    <w:p>
      <w:pPr>
        <w:pStyle w:val="TOC2"/>
        <w:tabs>
          <w:tab w:val="right" w:leader="dot" w:pos="8306"/>
        </w:tabs>
      </w:pPr>
      <w:hyperlink w:anchor="_Toc21865" w:history="1">
        <w:r>
          <w:rPr>
            <w:rFonts w:ascii="仿宋" w:eastAsia="仿宋" w:hAnsi="仿宋" w:cs="仿宋" w:hint="eastAsia"/>
            <w:lang w:eastAsia="zh-CN"/>
          </w:rPr>
          <w:t>(四)、地质灾害影响分析</w:t>
        </w:r>
        <w:r>
          <w:tab/>
        </w:r>
        <w:r>
          <w:fldChar w:fldCharType="begin"/>
        </w:r>
        <w:r>
          <w:instrText xml:space="preserve"> PAGEREF _Toc21865 \h </w:instrText>
        </w:r>
        <w:r>
          <w:fldChar w:fldCharType="separate"/>
        </w:r>
        <w:r>
          <w:t>30</w:t>
        </w:r>
        <w:r>
          <w:fldChar w:fldCharType="end"/>
        </w:r>
      </w:hyperlink>
    </w:p>
    <w:p>
      <w:pPr>
        <w:pStyle w:val="TOC2"/>
        <w:tabs>
          <w:tab w:val="right" w:leader="dot" w:pos="8306"/>
        </w:tabs>
      </w:pPr>
      <w:hyperlink w:anchor="_Toc15802" w:history="1">
        <w:r>
          <w:rPr>
            <w:rFonts w:ascii="仿宋" w:eastAsia="仿宋" w:hAnsi="仿宋" w:cs="仿宋" w:hint="eastAsia"/>
            <w:lang w:eastAsia="zh-CN"/>
          </w:rPr>
          <w:t>(五)、特殊环境影响</w:t>
        </w:r>
        <w:r>
          <w:tab/>
        </w:r>
        <w:r>
          <w:fldChar w:fldCharType="begin"/>
        </w:r>
        <w:r>
          <w:instrText xml:space="preserve"> PAGEREF _Toc15802 \h </w:instrText>
        </w:r>
        <w:r>
          <w:fldChar w:fldCharType="separate"/>
        </w:r>
        <w:r>
          <w:t>32</w:t>
        </w:r>
        <w:r>
          <w:fldChar w:fldCharType="end"/>
        </w:r>
      </w:hyperlink>
    </w:p>
    <w:p>
      <w:pPr>
        <w:pStyle w:val="TOC1"/>
        <w:tabs>
          <w:tab w:val="right" w:leader="dot" w:pos="8306"/>
        </w:tabs>
      </w:pPr>
      <w:hyperlink w:anchor="_Toc23629" w:history="1">
        <w:r>
          <w:rPr>
            <w:rFonts w:ascii="仿宋" w:eastAsia="仿宋" w:hAnsi="仿宋" w:cs="仿宋" w:hint="eastAsia"/>
            <w:lang w:eastAsia="zh-CN"/>
          </w:rPr>
          <w:t>五、体外及体内反搏装置项目概论</w:t>
        </w:r>
        <w:r>
          <w:tab/>
        </w:r>
        <w:r>
          <w:fldChar w:fldCharType="begin"/>
        </w:r>
        <w:r>
          <w:instrText xml:space="preserve"> PAGEREF _Toc23629 \h </w:instrText>
        </w:r>
        <w:r>
          <w:fldChar w:fldCharType="separate"/>
        </w:r>
        <w:r>
          <w:t>33</w:t>
        </w:r>
        <w:r>
          <w:fldChar w:fldCharType="end"/>
        </w:r>
      </w:hyperlink>
    </w:p>
    <w:p>
      <w:pPr>
        <w:pStyle w:val="TOC2"/>
        <w:tabs>
          <w:tab w:val="right" w:leader="dot" w:pos="8306"/>
        </w:tabs>
      </w:pPr>
      <w:hyperlink w:anchor="_Toc25331" w:history="1">
        <w:r>
          <w:rPr>
            <w:rFonts w:ascii="仿宋" w:eastAsia="仿宋" w:hAnsi="仿宋" w:cs="仿宋" w:hint="eastAsia"/>
            <w:lang w:eastAsia="zh-CN"/>
          </w:rPr>
          <w:t>(一)、项目申报单位概况</w:t>
        </w:r>
        <w:r>
          <w:tab/>
        </w:r>
        <w:r>
          <w:fldChar w:fldCharType="begin"/>
        </w:r>
        <w:r>
          <w:instrText xml:space="preserve"> PAGEREF _Toc25331 \h </w:instrText>
        </w:r>
        <w:r>
          <w:fldChar w:fldCharType="separate"/>
        </w:r>
        <w:r>
          <w:t>33</w:t>
        </w:r>
        <w:r>
          <w:fldChar w:fldCharType="end"/>
        </w:r>
      </w:hyperlink>
    </w:p>
    <w:p>
      <w:pPr>
        <w:pStyle w:val="TOC2"/>
        <w:tabs>
          <w:tab w:val="right" w:leader="dot" w:pos="8306"/>
        </w:tabs>
      </w:pPr>
      <w:hyperlink w:anchor="_Toc11538" w:history="1">
        <w:r>
          <w:rPr>
            <w:rFonts w:ascii="仿宋" w:eastAsia="仿宋" w:hAnsi="仿宋" w:cs="仿宋" w:hint="eastAsia"/>
            <w:lang w:eastAsia="zh-CN"/>
          </w:rPr>
          <w:t>(二)、项目概况</w:t>
        </w:r>
        <w:r>
          <w:tab/>
        </w:r>
        <w:r>
          <w:fldChar w:fldCharType="begin"/>
        </w:r>
        <w:r>
          <w:instrText xml:space="preserve"> PAGEREF _Toc11538 \h </w:instrText>
        </w:r>
        <w:r>
          <w:fldChar w:fldCharType="separate"/>
        </w:r>
        <w:r>
          <w:t>34</w:t>
        </w:r>
        <w:r>
          <w:fldChar w:fldCharType="end"/>
        </w:r>
      </w:hyperlink>
    </w:p>
    <w:p>
      <w:pPr>
        <w:pStyle w:val="TOC1"/>
        <w:tabs>
          <w:tab w:val="right" w:leader="dot" w:pos="8306"/>
        </w:tabs>
      </w:pPr>
      <w:hyperlink w:anchor="_Toc25842" w:history="1">
        <w:r>
          <w:rPr>
            <w:rFonts w:ascii="仿宋" w:eastAsia="仿宋" w:hAnsi="仿宋" w:cs="仿宋" w:hint="eastAsia"/>
            <w:lang w:eastAsia="zh-CN"/>
          </w:rPr>
          <w:t>六、资源开发及综合利用分析</w:t>
        </w:r>
        <w:r>
          <w:tab/>
        </w:r>
        <w:r>
          <w:fldChar w:fldCharType="begin"/>
        </w:r>
        <w:r>
          <w:instrText xml:space="preserve"> PAGEREF _Toc25842 \h </w:instrText>
        </w:r>
        <w:r>
          <w:fldChar w:fldCharType="separate"/>
        </w:r>
        <w:r>
          <w:t>37</w:t>
        </w:r>
        <w:r>
          <w:fldChar w:fldCharType="end"/>
        </w:r>
      </w:hyperlink>
    </w:p>
    <w:p>
      <w:pPr>
        <w:pStyle w:val="TOC2"/>
        <w:tabs>
          <w:tab w:val="right" w:leader="dot" w:pos="8306"/>
        </w:tabs>
      </w:pPr>
      <w:hyperlink w:anchor="_Toc10574" w:history="1">
        <w:r>
          <w:rPr>
            <w:rFonts w:ascii="仿宋" w:eastAsia="仿宋" w:hAnsi="仿宋" w:cs="仿宋" w:hint="eastAsia"/>
            <w:lang w:eastAsia="zh-CN"/>
          </w:rPr>
          <w:t>(一)、资源开发方案</w:t>
        </w:r>
        <w:r>
          <w:tab/>
        </w:r>
        <w:r>
          <w:fldChar w:fldCharType="begin"/>
        </w:r>
        <w:r>
          <w:instrText xml:space="preserve"> PAGEREF _Toc10574 \h </w:instrText>
        </w:r>
        <w:r>
          <w:fldChar w:fldCharType="separate"/>
        </w:r>
        <w:r>
          <w:t>37</w:t>
        </w:r>
        <w:r>
          <w:fldChar w:fldCharType="end"/>
        </w:r>
      </w:hyperlink>
    </w:p>
    <w:p>
      <w:pPr>
        <w:pStyle w:val="TOC2"/>
        <w:tabs>
          <w:tab w:val="right" w:leader="dot" w:pos="8306"/>
        </w:tabs>
      </w:pPr>
      <w:hyperlink w:anchor="_Toc19508" w:history="1">
        <w:r>
          <w:rPr>
            <w:rFonts w:ascii="仿宋" w:eastAsia="仿宋" w:hAnsi="仿宋" w:cs="仿宋" w:hint="eastAsia"/>
            <w:lang w:eastAsia="zh-CN"/>
          </w:rPr>
          <w:t>(二)、资源利用方案</w:t>
        </w:r>
        <w:r>
          <w:tab/>
        </w:r>
        <w:r>
          <w:fldChar w:fldCharType="begin"/>
        </w:r>
        <w:r>
          <w:instrText xml:space="preserve"> PAGEREF _Toc19508 \h </w:instrText>
        </w:r>
        <w:r>
          <w:fldChar w:fldCharType="separate"/>
        </w:r>
        <w:r>
          <w:t>38</w:t>
        </w:r>
        <w:r>
          <w:fldChar w:fldCharType="end"/>
        </w:r>
      </w:hyperlink>
    </w:p>
    <w:p>
      <w:pPr>
        <w:pStyle w:val="TOC2"/>
        <w:tabs>
          <w:tab w:val="right" w:leader="dot" w:pos="8306"/>
        </w:tabs>
      </w:pPr>
      <w:hyperlink w:anchor="_Toc14271" w:history="1">
        <w:r>
          <w:rPr>
            <w:rFonts w:ascii="仿宋" w:eastAsia="仿宋" w:hAnsi="仿宋" w:cs="仿宋" w:hint="eastAsia"/>
            <w:lang w:eastAsia="zh-CN"/>
          </w:rPr>
          <w:t>(三)、资源节约措施</w:t>
        </w:r>
        <w:r>
          <w:tab/>
        </w:r>
        <w:r>
          <w:fldChar w:fldCharType="begin"/>
        </w:r>
        <w:r>
          <w:instrText xml:space="preserve"> PAGEREF _Toc14271 \h </w:instrText>
        </w:r>
        <w:r>
          <w:fldChar w:fldCharType="separate"/>
        </w:r>
        <w:r>
          <w:t>39</w:t>
        </w:r>
        <w:r>
          <w:fldChar w:fldCharType="end"/>
        </w:r>
      </w:hyperlink>
    </w:p>
    <w:p>
      <w:pPr>
        <w:pStyle w:val="TOC1"/>
        <w:tabs>
          <w:tab w:val="right" w:leader="dot" w:pos="8306"/>
        </w:tabs>
      </w:pPr>
      <w:hyperlink w:anchor="_Toc19412" w:history="1">
        <w:r>
          <w:rPr>
            <w:rFonts w:ascii="仿宋" w:eastAsia="仿宋" w:hAnsi="仿宋" w:cs="仿宋" w:hint="eastAsia"/>
            <w:lang w:eastAsia="zh-CN"/>
          </w:rPr>
          <w:t>七、客户关系管理与市场拓展</w:t>
        </w:r>
        <w:r>
          <w:tab/>
        </w:r>
        <w:r>
          <w:fldChar w:fldCharType="begin"/>
        </w:r>
        <w:r>
          <w:instrText xml:space="preserve"> PAGEREF _Toc19412 \h </w:instrText>
        </w:r>
        <w:r>
          <w:fldChar w:fldCharType="separate"/>
        </w:r>
        <w:r>
          <w:t>41</w:t>
        </w:r>
        <w:r>
          <w:fldChar w:fldCharType="end"/>
        </w:r>
      </w:hyperlink>
    </w:p>
    <w:p>
      <w:pPr>
        <w:pStyle w:val="TOC2"/>
        <w:tabs>
          <w:tab w:val="right" w:leader="dot" w:pos="8306"/>
        </w:tabs>
      </w:pPr>
      <w:hyperlink w:anchor="_Toc20773" w:history="1">
        <w:r>
          <w:rPr>
            <w:rFonts w:ascii="仿宋" w:eastAsia="仿宋" w:hAnsi="仿宋" w:cs="仿宋" w:hint="eastAsia"/>
            <w:lang w:eastAsia="zh-CN"/>
          </w:rPr>
          <w:t>(一)、客户关系管理策略</w:t>
        </w:r>
        <w:r>
          <w:tab/>
        </w:r>
        <w:r>
          <w:fldChar w:fldCharType="begin"/>
        </w:r>
        <w:r>
          <w:instrText xml:space="preserve"> PAGEREF _Toc20773 \h </w:instrText>
        </w:r>
        <w:r>
          <w:fldChar w:fldCharType="separate"/>
        </w:r>
        <w:r>
          <w:t>41</w:t>
        </w:r>
        <w:r>
          <w:fldChar w:fldCharType="end"/>
        </w:r>
      </w:hyperlink>
    </w:p>
    <w:p>
      <w:pPr>
        <w:pStyle w:val="TOC2"/>
        <w:tabs>
          <w:tab w:val="right" w:leader="dot" w:pos="8306"/>
        </w:tabs>
      </w:pPr>
      <w:hyperlink w:anchor="_Toc27510" w:history="1">
        <w:r>
          <w:rPr>
            <w:rFonts w:ascii="仿宋" w:eastAsia="仿宋" w:hAnsi="仿宋" w:cs="仿宋" w:hint="eastAsia"/>
            <w:lang w:eastAsia="zh-CN"/>
          </w:rPr>
          <w:t>(二)、市场拓展方案</w:t>
        </w:r>
        <w:r>
          <w:tab/>
        </w:r>
        <w:r>
          <w:fldChar w:fldCharType="begin"/>
        </w:r>
        <w:r>
          <w:instrText xml:space="preserve"> PAGEREF _Toc27510 \h </w:instrText>
        </w:r>
        <w:r>
          <w:fldChar w:fldCharType="separate"/>
        </w:r>
        <w:r>
          <w:t>42</w:t>
        </w:r>
        <w:r>
          <w:fldChar w:fldCharType="end"/>
        </w:r>
      </w:hyperlink>
    </w:p>
    <w:p>
      <w:pPr>
        <w:pStyle w:val="TOC1"/>
        <w:tabs>
          <w:tab w:val="right" w:leader="dot" w:pos="8306"/>
        </w:tabs>
      </w:pPr>
      <w:hyperlink w:anchor="_Toc4330" w:history="1">
        <w:r>
          <w:rPr>
            <w:rFonts w:ascii="仿宋" w:eastAsia="仿宋" w:hAnsi="仿宋" w:cs="仿宋" w:hint="eastAsia"/>
            <w:lang w:eastAsia="zh-CN"/>
          </w:rPr>
          <w:t>八、安全与应急管理</w:t>
        </w:r>
        <w:r>
          <w:tab/>
        </w:r>
        <w:r>
          <w:fldChar w:fldCharType="begin"/>
        </w:r>
        <w:r>
          <w:instrText xml:space="preserve"> PAGEREF _Toc4330 \h </w:instrText>
        </w:r>
        <w:r>
          <w:fldChar w:fldCharType="separate"/>
        </w:r>
        <w:r>
          <w:t>43</w:t>
        </w:r>
        <w:r>
          <w:fldChar w:fldCharType="end"/>
        </w:r>
      </w:hyperlink>
    </w:p>
    <w:p>
      <w:pPr>
        <w:pStyle w:val="TOC2"/>
        <w:tabs>
          <w:tab w:val="right" w:leader="dot" w:pos="8306"/>
        </w:tabs>
      </w:pPr>
      <w:hyperlink w:anchor="_Toc10696" w:history="1">
        <w:r>
          <w:rPr>
            <w:rFonts w:ascii="仿宋" w:eastAsia="仿宋" w:hAnsi="仿宋" w:cs="仿宋" w:hint="eastAsia"/>
            <w:lang w:eastAsia="zh-CN"/>
          </w:rPr>
          <w:t>(一)、安全生产管理</w:t>
        </w:r>
        <w:r>
          <w:tab/>
        </w:r>
        <w:r>
          <w:fldChar w:fldCharType="begin"/>
        </w:r>
        <w:r>
          <w:instrText xml:space="preserve"> PAGEREF _Toc10696 \h </w:instrText>
        </w:r>
        <w:r>
          <w:fldChar w:fldCharType="separate"/>
        </w:r>
        <w:r>
          <w:t>43</w:t>
        </w:r>
        <w:r>
          <w:fldChar w:fldCharType="end"/>
        </w:r>
      </w:hyperlink>
    </w:p>
    <w:p>
      <w:pPr>
        <w:pStyle w:val="TOC2"/>
        <w:tabs>
          <w:tab w:val="right" w:leader="dot" w:pos="8306"/>
        </w:tabs>
      </w:pPr>
      <w:hyperlink w:anchor="_Toc20523" w:history="1">
        <w:r>
          <w:rPr>
            <w:rFonts w:ascii="仿宋" w:eastAsia="仿宋" w:hAnsi="仿宋" w:cs="仿宋" w:hint="eastAsia"/>
            <w:lang w:eastAsia="zh-CN"/>
          </w:rPr>
          <w:t>(二)、应急预案与响应</w:t>
        </w:r>
        <w:r>
          <w:tab/>
        </w:r>
        <w:r>
          <w:fldChar w:fldCharType="begin"/>
        </w:r>
        <w:r>
          <w:instrText xml:space="preserve"> PAGEREF _Toc20523 \h </w:instrText>
        </w:r>
        <w:r>
          <w:fldChar w:fldCharType="separate"/>
        </w:r>
        <w:r>
          <w:t>44</w:t>
        </w:r>
        <w:r>
          <w:fldChar w:fldCharType="end"/>
        </w:r>
      </w:hyperlink>
    </w:p>
    <w:p>
      <w:pPr>
        <w:pStyle w:val="TOC1"/>
        <w:tabs>
          <w:tab w:val="right" w:leader="dot" w:pos="8306"/>
        </w:tabs>
      </w:pPr>
      <w:hyperlink w:anchor="_Toc9209" w:history="1">
        <w:r>
          <w:rPr>
            <w:rFonts w:ascii="仿宋" w:eastAsia="仿宋" w:hAnsi="仿宋" w:cs="仿宋" w:hint="eastAsia"/>
            <w:lang w:eastAsia="zh-CN"/>
          </w:rPr>
          <w:t>九、环境保护与绿色发展</w:t>
        </w:r>
        <w:r>
          <w:tab/>
        </w:r>
        <w:r>
          <w:fldChar w:fldCharType="begin"/>
        </w:r>
        <w:r>
          <w:instrText xml:space="preserve"> PAGEREF _Toc9209 \h </w:instrText>
        </w:r>
        <w:r>
          <w:fldChar w:fldCharType="separate"/>
        </w:r>
        <w:r>
          <w:t>46</w:t>
        </w:r>
        <w:r>
          <w:fldChar w:fldCharType="end"/>
        </w:r>
      </w:hyperlink>
    </w:p>
    <w:p>
      <w:pPr>
        <w:pStyle w:val="TOC2"/>
        <w:tabs>
          <w:tab w:val="right" w:leader="dot" w:pos="8306"/>
        </w:tabs>
      </w:pPr>
      <w:hyperlink w:anchor="_Toc17882" w:history="1">
        <w:r>
          <w:rPr>
            <w:rFonts w:ascii="仿宋" w:eastAsia="仿宋" w:hAnsi="仿宋" w:cs="仿宋" w:hint="eastAsia"/>
            <w:lang w:eastAsia="zh-CN"/>
          </w:rPr>
          <w:t>(一)、环境保护措施</w:t>
        </w:r>
        <w:r>
          <w:tab/>
        </w:r>
        <w:r>
          <w:fldChar w:fldCharType="begin"/>
        </w:r>
        <w:r>
          <w:instrText xml:space="preserve"> PAGEREF _Toc17882 \h </w:instrText>
        </w:r>
        <w:r>
          <w:fldChar w:fldCharType="separate"/>
        </w:r>
        <w:r>
          <w:t>46</w:t>
        </w:r>
        <w:r>
          <w:fldChar w:fldCharType="end"/>
        </w:r>
      </w:hyperlink>
    </w:p>
    <w:p>
      <w:pPr>
        <w:pStyle w:val="TOC2"/>
        <w:tabs>
          <w:tab w:val="right" w:leader="dot" w:pos="8306"/>
        </w:tabs>
      </w:pPr>
      <w:hyperlink w:anchor="_Toc29125" w:history="1">
        <w:r>
          <w:rPr>
            <w:rFonts w:ascii="仿宋" w:eastAsia="仿宋" w:hAnsi="仿宋" w:cs="仿宋" w:hint="eastAsia"/>
            <w:lang w:eastAsia="zh-CN"/>
          </w:rPr>
          <w:t>(二)、绿色发展与可持续发展策略</w:t>
        </w:r>
        <w:r>
          <w:tab/>
        </w:r>
        <w:r>
          <w:fldChar w:fldCharType="begin"/>
        </w:r>
        <w:r>
          <w:instrText xml:space="preserve"> PAGEREF _Toc29125 \h </w:instrText>
        </w:r>
        <w:r>
          <w:fldChar w:fldCharType="separate"/>
        </w:r>
        <w:r>
          <w:t>48</w:t>
        </w:r>
        <w:r>
          <w:fldChar w:fldCharType="end"/>
        </w:r>
      </w:hyperlink>
    </w:p>
    <w:p>
      <w:pPr>
        <w:pStyle w:val="TOC1"/>
        <w:tabs>
          <w:tab w:val="right" w:leader="dot" w:pos="8306"/>
        </w:tabs>
      </w:pPr>
      <w:hyperlink w:anchor="_Toc15629" w:history="1">
        <w:r>
          <w:rPr>
            <w:rFonts w:ascii="仿宋" w:eastAsia="仿宋" w:hAnsi="仿宋" w:cs="仿宋" w:hint="eastAsia"/>
            <w:lang w:eastAsia="zh-CN"/>
          </w:rPr>
          <w:t>十、项目质量与标准</w:t>
        </w:r>
        <w:r>
          <w:tab/>
        </w:r>
        <w:r>
          <w:fldChar w:fldCharType="begin"/>
        </w:r>
        <w:r>
          <w:instrText xml:space="preserve"> PAGEREF _Toc15629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71" w:history="1">
        <w:r>
          <w:rPr>
            <w:rFonts w:ascii="仿宋" w:eastAsia="仿宋" w:hAnsi="仿宋" w:cs="仿宋" w:hint="eastAsia"/>
            <w:lang w:eastAsia="zh-CN"/>
          </w:rPr>
          <w:t>(一)、质量保障体系</w:t>
        </w:r>
        <w:r>
          <w:tab/>
        </w:r>
        <w:r>
          <w:fldChar w:fldCharType="begin"/>
        </w:r>
        <w:r>
          <w:instrText xml:space="preserve"> PAGEREF _Toc8971 \h </w:instrText>
        </w:r>
        <w:r>
          <w:fldChar w:fldCharType="separate"/>
        </w:r>
        <w:r>
          <w:t>49</w:t>
        </w:r>
        <w:r>
          <w:fldChar w:fldCharType="end"/>
        </w:r>
      </w:hyperlink>
    </w:p>
    <w:p>
      <w:pPr>
        <w:pStyle w:val="TOC2"/>
        <w:tabs>
          <w:tab w:val="right" w:leader="dot" w:pos="8306"/>
        </w:tabs>
      </w:pPr>
      <w:hyperlink w:anchor="_Toc15037" w:history="1">
        <w:r>
          <w:rPr>
            <w:rFonts w:ascii="仿宋" w:eastAsia="仿宋" w:hAnsi="仿宋" w:cs="仿宋" w:hint="eastAsia"/>
            <w:lang w:eastAsia="zh-CN"/>
          </w:rPr>
          <w:t>(二)、标准化作业流程</w:t>
        </w:r>
        <w:r>
          <w:tab/>
        </w:r>
        <w:r>
          <w:fldChar w:fldCharType="begin"/>
        </w:r>
        <w:r>
          <w:instrText xml:space="preserve"> PAGEREF _Toc15037 \h </w:instrText>
        </w:r>
        <w:r>
          <w:fldChar w:fldCharType="separate"/>
        </w:r>
        <w:r>
          <w:t>51</w:t>
        </w:r>
        <w:r>
          <w:fldChar w:fldCharType="end"/>
        </w:r>
      </w:hyperlink>
    </w:p>
    <w:p>
      <w:pPr>
        <w:pStyle w:val="TOC2"/>
        <w:tabs>
          <w:tab w:val="right" w:leader="dot" w:pos="8306"/>
        </w:tabs>
      </w:pPr>
      <w:hyperlink w:anchor="_Toc29460" w:history="1">
        <w:r>
          <w:rPr>
            <w:rFonts w:ascii="仿宋" w:eastAsia="仿宋" w:hAnsi="仿宋" w:cs="仿宋" w:hint="eastAsia"/>
            <w:lang w:eastAsia="zh-CN"/>
          </w:rPr>
          <w:t>(三)、质量监控与评估</w:t>
        </w:r>
        <w:r>
          <w:tab/>
        </w:r>
        <w:r>
          <w:fldChar w:fldCharType="begin"/>
        </w:r>
        <w:r>
          <w:instrText xml:space="preserve"> PAGEREF _Toc29460 \h </w:instrText>
        </w:r>
        <w:r>
          <w:fldChar w:fldCharType="separate"/>
        </w:r>
        <w:r>
          <w:t>53</w:t>
        </w:r>
        <w:r>
          <w:fldChar w:fldCharType="end"/>
        </w:r>
      </w:hyperlink>
    </w:p>
    <w:p>
      <w:pPr>
        <w:pStyle w:val="TOC2"/>
        <w:tabs>
          <w:tab w:val="right" w:leader="dot" w:pos="8306"/>
        </w:tabs>
      </w:pPr>
      <w:hyperlink w:anchor="_Toc30333" w:history="1">
        <w:r>
          <w:rPr>
            <w:rFonts w:ascii="仿宋" w:eastAsia="仿宋" w:hAnsi="仿宋" w:cs="仿宋" w:hint="eastAsia"/>
            <w:lang w:eastAsia="zh-CN"/>
          </w:rPr>
          <w:t>(四)、质量改进计划</w:t>
        </w:r>
        <w:r>
          <w:tab/>
        </w:r>
        <w:r>
          <w:fldChar w:fldCharType="begin"/>
        </w:r>
        <w:r>
          <w:instrText xml:space="preserve"> PAGEREF _Toc30333 \h </w:instrText>
        </w:r>
        <w:r>
          <w:fldChar w:fldCharType="separate"/>
        </w:r>
        <w:r>
          <w:t>53</w:t>
        </w:r>
        <w:r>
          <w:fldChar w:fldCharType="end"/>
        </w:r>
      </w:hyperlink>
    </w:p>
    <w:p>
      <w:pPr>
        <w:pStyle w:val="TOC1"/>
        <w:tabs>
          <w:tab w:val="right" w:leader="dot" w:pos="8306"/>
        </w:tabs>
      </w:pPr>
      <w:hyperlink w:anchor="_Toc9957" w:history="1">
        <w:r>
          <w:rPr>
            <w:rFonts w:ascii="仿宋" w:eastAsia="仿宋" w:hAnsi="仿宋" w:cs="仿宋" w:hint="eastAsia"/>
            <w:lang w:eastAsia="zh-CN"/>
          </w:rPr>
          <w:t>十一、项目实施与管理方案</w:t>
        </w:r>
        <w:r>
          <w:tab/>
        </w:r>
        <w:r>
          <w:fldChar w:fldCharType="begin"/>
        </w:r>
        <w:r>
          <w:instrText xml:space="preserve"> PAGEREF _Toc9957 \h </w:instrText>
        </w:r>
        <w:r>
          <w:fldChar w:fldCharType="separate"/>
        </w:r>
        <w:r>
          <w:t>55</w:t>
        </w:r>
        <w:r>
          <w:fldChar w:fldCharType="end"/>
        </w:r>
      </w:hyperlink>
    </w:p>
    <w:p>
      <w:pPr>
        <w:pStyle w:val="TOC2"/>
        <w:tabs>
          <w:tab w:val="right" w:leader="dot" w:pos="8306"/>
        </w:tabs>
      </w:pPr>
      <w:hyperlink w:anchor="_Toc26102" w:history="1">
        <w:r>
          <w:rPr>
            <w:rFonts w:ascii="仿宋" w:eastAsia="仿宋" w:hAnsi="仿宋" w:cs="仿宋" w:hint="eastAsia"/>
            <w:lang w:eastAsia="zh-CN"/>
          </w:rPr>
          <w:t>(一)、项目实施计划</w:t>
        </w:r>
        <w:r>
          <w:tab/>
        </w:r>
        <w:r>
          <w:fldChar w:fldCharType="begin"/>
        </w:r>
        <w:r>
          <w:instrText xml:space="preserve"> PAGEREF _Toc26102 \h </w:instrText>
        </w:r>
        <w:r>
          <w:fldChar w:fldCharType="separate"/>
        </w:r>
        <w:r>
          <w:t>55</w:t>
        </w:r>
        <w:r>
          <w:fldChar w:fldCharType="end"/>
        </w:r>
      </w:hyperlink>
    </w:p>
    <w:p>
      <w:pPr>
        <w:pStyle w:val="TOC2"/>
        <w:tabs>
          <w:tab w:val="right" w:leader="dot" w:pos="8306"/>
        </w:tabs>
      </w:pPr>
      <w:hyperlink w:anchor="_Toc30551" w:history="1">
        <w:r>
          <w:rPr>
            <w:rFonts w:ascii="仿宋" w:eastAsia="仿宋" w:hAnsi="仿宋" w:cs="仿宋" w:hint="eastAsia"/>
            <w:lang w:eastAsia="zh-CN"/>
          </w:rPr>
          <w:t>(二)、项目组织机构与职责</w:t>
        </w:r>
        <w:r>
          <w:tab/>
        </w:r>
        <w:r>
          <w:fldChar w:fldCharType="begin"/>
        </w:r>
        <w:r>
          <w:instrText xml:space="preserve"> PAGEREF _Toc30551 \h </w:instrText>
        </w:r>
        <w:r>
          <w:fldChar w:fldCharType="separate"/>
        </w:r>
        <w:r>
          <w:t>56</w:t>
        </w:r>
        <w:r>
          <w:fldChar w:fldCharType="end"/>
        </w:r>
      </w:hyperlink>
    </w:p>
    <w:p>
      <w:pPr>
        <w:pStyle w:val="TOC2"/>
        <w:tabs>
          <w:tab w:val="right" w:leader="dot" w:pos="8306"/>
        </w:tabs>
      </w:pPr>
      <w:hyperlink w:anchor="_Toc22823" w:history="1">
        <w:r>
          <w:rPr>
            <w:rFonts w:ascii="仿宋" w:eastAsia="仿宋" w:hAnsi="仿宋" w:cs="仿宋" w:hint="eastAsia"/>
            <w:lang w:eastAsia="zh-CN"/>
          </w:rPr>
          <w:t>(三)、项目管理与监控体系</w:t>
        </w:r>
        <w:r>
          <w:tab/>
        </w:r>
        <w:r>
          <w:fldChar w:fldCharType="begin"/>
        </w:r>
        <w:r>
          <w:instrText xml:space="preserve"> PAGEREF _Toc22823 \h </w:instrText>
        </w:r>
        <w:r>
          <w:fldChar w:fldCharType="separate"/>
        </w:r>
        <w:r>
          <w:t>59</w:t>
        </w:r>
        <w:r>
          <w:fldChar w:fldCharType="end"/>
        </w:r>
      </w:hyperlink>
    </w:p>
    <w:p>
      <w:pPr>
        <w:pStyle w:val="TOC1"/>
        <w:tabs>
          <w:tab w:val="right" w:leader="dot" w:pos="8306"/>
        </w:tabs>
      </w:pPr>
      <w:hyperlink w:anchor="_Toc11472" w:history="1">
        <w:r>
          <w:rPr>
            <w:rFonts w:ascii="仿宋" w:eastAsia="仿宋" w:hAnsi="仿宋" w:cs="仿宋" w:hint="eastAsia"/>
            <w:lang w:eastAsia="zh-CN"/>
          </w:rPr>
          <w:t>十二、技术创新与产业升级</w:t>
        </w:r>
        <w:r>
          <w:tab/>
        </w:r>
        <w:r>
          <w:fldChar w:fldCharType="begin"/>
        </w:r>
        <w:r>
          <w:instrText xml:space="preserve"> PAGEREF _Toc11472 \h </w:instrText>
        </w:r>
        <w:r>
          <w:fldChar w:fldCharType="separate"/>
        </w:r>
        <w:r>
          <w:t>60</w:t>
        </w:r>
        <w:r>
          <w:fldChar w:fldCharType="end"/>
        </w:r>
      </w:hyperlink>
    </w:p>
    <w:p>
      <w:pPr>
        <w:pStyle w:val="TOC2"/>
        <w:tabs>
          <w:tab w:val="right" w:leader="dot" w:pos="8306"/>
        </w:tabs>
      </w:pPr>
      <w:hyperlink w:anchor="_Toc21944" w:history="1">
        <w:r>
          <w:rPr>
            <w:rFonts w:ascii="仿宋" w:eastAsia="仿宋" w:hAnsi="仿宋" w:cs="仿宋" w:hint="eastAsia"/>
            <w:lang w:eastAsia="zh-CN"/>
          </w:rPr>
          <w:t>(一)、技术创新方向与目标</w:t>
        </w:r>
        <w:r>
          <w:tab/>
        </w:r>
        <w:r>
          <w:fldChar w:fldCharType="begin"/>
        </w:r>
        <w:r>
          <w:instrText xml:space="preserve"> PAGEREF _Toc21944 \h </w:instrText>
        </w:r>
        <w:r>
          <w:fldChar w:fldCharType="separate"/>
        </w:r>
        <w:r>
          <w:t>60</w:t>
        </w:r>
        <w:r>
          <w:fldChar w:fldCharType="end"/>
        </w:r>
      </w:hyperlink>
    </w:p>
    <w:p>
      <w:pPr>
        <w:pStyle w:val="TOC2"/>
        <w:tabs>
          <w:tab w:val="right" w:leader="dot" w:pos="8306"/>
        </w:tabs>
      </w:pPr>
      <w:hyperlink w:anchor="_Toc457" w:history="1">
        <w:r>
          <w:rPr>
            <w:rFonts w:ascii="仿宋" w:eastAsia="仿宋" w:hAnsi="仿宋" w:cs="仿宋" w:hint="eastAsia"/>
            <w:lang w:eastAsia="zh-CN"/>
          </w:rPr>
          <w:t>(二)、产业升级路径与措施</w:t>
        </w:r>
        <w:r>
          <w:tab/>
        </w:r>
        <w:r>
          <w:fldChar w:fldCharType="begin"/>
        </w:r>
        <w:r>
          <w:instrText xml:space="preserve"> PAGEREF _Toc457 \h </w:instrText>
        </w:r>
        <w:r>
          <w:fldChar w:fldCharType="separate"/>
        </w:r>
        <w:r>
          <w:t>62</w:t>
        </w:r>
        <w:r>
          <w:fldChar w:fldCharType="end"/>
        </w:r>
      </w:hyperlink>
    </w:p>
    <w:p>
      <w:pPr>
        <w:pStyle w:val="TOC1"/>
        <w:tabs>
          <w:tab w:val="right" w:leader="dot" w:pos="8306"/>
        </w:tabs>
      </w:pPr>
      <w:hyperlink w:anchor="_Toc4583" w:history="1">
        <w:r>
          <w:rPr>
            <w:rFonts w:ascii="仿宋" w:eastAsia="仿宋" w:hAnsi="仿宋" w:cs="仿宋" w:hint="eastAsia"/>
            <w:lang w:eastAsia="zh-CN"/>
          </w:rPr>
          <w:t>十三、设施与设备管理</w:t>
        </w:r>
        <w:r>
          <w:tab/>
        </w:r>
        <w:r>
          <w:fldChar w:fldCharType="begin"/>
        </w:r>
        <w:r>
          <w:instrText xml:space="preserve"> PAGEREF _Toc4583 \h </w:instrText>
        </w:r>
        <w:r>
          <w:fldChar w:fldCharType="separate"/>
        </w:r>
        <w:r>
          <w:t>63</w:t>
        </w:r>
        <w:r>
          <w:fldChar w:fldCharType="end"/>
        </w:r>
      </w:hyperlink>
    </w:p>
    <w:p>
      <w:pPr>
        <w:pStyle w:val="TOC2"/>
        <w:tabs>
          <w:tab w:val="right" w:leader="dot" w:pos="8306"/>
        </w:tabs>
      </w:pPr>
      <w:hyperlink w:anchor="_Toc19084" w:history="1">
        <w:r>
          <w:rPr>
            <w:rFonts w:ascii="仿宋" w:eastAsia="仿宋" w:hAnsi="仿宋" w:cs="仿宋" w:hint="eastAsia"/>
            <w:lang w:eastAsia="zh-CN"/>
          </w:rPr>
          <w:t>(一)、设施规划与配置</w:t>
        </w:r>
        <w:r>
          <w:tab/>
        </w:r>
        <w:r>
          <w:fldChar w:fldCharType="begin"/>
        </w:r>
        <w:r>
          <w:instrText xml:space="preserve"> PAGEREF _Toc19084 \h </w:instrText>
        </w:r>
        <w:r>
          <w:fldChar w:fldCharType="separate"/>
        </w:r>
        <w:r>
          <w:t>63</w:t>
        </w:r>
        <w:r>
          <w:fldChar w:fldCharType="end"/>
        </w:r>
      </w:hyperlink>
    </w:p>
    <w:p>
      <w:pPr>
        <w:pStyle w:val="TOC2"/>
        <w:tabs>
          <w:tab w:val="right" w:leader="dot" w:pos="8306"/>
        </w:tabs>
      </w:pPr>
      <w:hyperlink w:anchor="_Toc13268" w:history="1">
        <w:r>
          <w:rPr>
            <w:rFonts w:ascii="仿宋" w:eastAsia="仿宋" w:hAnsi="仿宋" w:cs="仿宋" w:hint="eastAsia"/>
            <w:lang w:eastAsia="zh-CN"/>
          </w:rPr>
          <w:t>(二)、设备采购与维护管理</w:t>
        </w:r>
        <w:r>
          <w:tab/>
        </w:r>
        <w:r>
          <w:fldChar w:fldCharType="begin"/>
        </w:r>
        <w:r>
          <w:instrText xml:space="preserve"> PAGEREF _Toc13268 \h </w:instrText>
        </w:r>
        <w:r>
          <w:fldChar w:fldCharType="separate"/>
        </w:r>
        <w:r>
          <w:t>64</w:t>
        </w:r>
        <w:r>
          <w:fldChar w:fldCharType="end"/>
        </w:r>
      </w:hyperlink>
    </w:p>
    <w:p>
      <w:pPr>
        <w:pStyle w:val="TOC2"/>
        <w:tabs>
          <w:tab w:val="right" w:leader="dot" w:pos="8306"/>
        </w:tabs>
      </w:pPr>
      <w:hyperlink w:anchor="_Toc5063" w:history="1">
        <w:r>
          <w:rPr>
            <w:rFonts w:ascii="仿宋" w:eastAsia="仿宋" w:hAnsi="仿宋" w:cs="仿宋" w:hint="eastAsia"/>
            <w:lang w:eastAsia="zh-CN"/>
          </w:rPr>
          <w:t>(三)、设施设备升级策略</w:t>
        </w:r>
        <w:r>
          <w:tab/>
        </w:r>
        <w:r>
          <w:fldChar w:fldCharType="begin"/>
        </w:r>
        <w:r>
          <w:instrText xml:space="preserve"> PAGEREF _Toc5063 \h </w:instrText>
        </w:r>
        <w:r>
          <w:fldChar w:fldCharType="separate"/>
        </w:r>
        <w:r>
          <w:t>64</w:t>
        </w:r>
        <w:r>
          <w:fldChar w:fldCharType="end"/>
        </w:r>
      </w:hyperlink>
    </w:p>
    <w:p>
      <w:pPr>
        <w:pStyle w:val="TOC1"/>
        <w:tabs>
          <w:tab w:val="right" w:leader="dot" w:pos="8306"/>
        </w:tabs>
      </w:pPr>
      <w:hyperlink w:anchor="_Toc24633" w:history="1">
        <w:r>
          <w:rPr>
            <w:rFonts w:ascii="仿宋" w:eastAsia="仿宋" w:hAnsi="仿宋" w:cs="仿宋" w:hint="eastAsia"/>
            <w:lang w:eastAsia="zh-CN"/>
          </w:rPr>
          <w:t>十四、项目施工方案</w:t>
        </w:r>
        <w:r>
          <w:tab/>
        </w:r>
        <w:r>
          <w:fldChar w:fldCharType="begin"/>
        </w:r>
        <w:r>
          <w:instrText xml:space="preserve"> PAGEREF _Toc24633 \h </w:instrText>
        </w:r>
        <w:r>
          <w:fldChar w:fldCharType="separate"/>
        </w:r>
        <w:r>
          <w:t>65</w:t>
        </w:r>
        <w:r>
          <w:fldChar w:fldCharType="end"/>
        </w:r>
      </w:hyperlink>
    </w:p>
    <w:p>
      <w:pPr>
        <w:pStyle w:val="TOC2"/>
        <w:tabs>
          <w:tab w:val="right" w:leader="dot" w:pos="8306"/>
        </w:tabs>
      </w:pPr>
      <w:hyperlink w:anchor="_Toc14065" w:history="1">
        <w:r>
          <w:rPr>
            <w:rFonts w:ascii="仿宋" w:eastAsia="仿宋" w:hAnsi="仿宋" w:cs="仿宋" w:hint="eastAsia"/>
            <w:lang w:eastAsia="zh-CN"/>
          </w:rPr>
          <w:t>(一)、施工组织设计</w:t>
        </w:r>
        <w:r>
          <w:tab/>
        </w:r>
        <w:r>
          <w:fldChar w:fldCharType="begin"/>
        </w:r>
        <w:r>
          <w:instrText xml:space="preserve"> PAGEREF _Toc14065 \h </w:instrText>
        </w:r>
        <w:r>
          <w:fldChar w:fldCharType="separate"/>
        </w:r>
        <w:r>
          <w:t>65</w:t>
        </w:r>
        <w:r>
          <w:fldChar w:fldCharType="end"/>
        </w:r>
      </w:hyperlink>
    </w:p>
    <w:p>
      <w:pPr>
        <w:pStyle w:val="TOC2"/>
        <w:tabs>
          <w:tab w:val="right" w:leader="dot" w:pos="8306"/>
        </w:tabs>
      </w:pPr>
      <w:hyperlink w:anchor="_Toc15311" w:history="1">
        <w:r>
          <w:rPr>
            <w:rFonts w:ascii="仿宋" w:eastAsia="仿宋" w:hAnsi="仿宋" w:cs="仿宋" w:hint="eastAsia"/>
            <w:lang w:eastAsia="zh-CN"/>
          </w:rPr>
          <w:t>(二)、施工工艺与技术路线</w:t>
        </w:r>
        <w:r>
          <w:tab/>
        </w:r>
        <w:r>
          <w:fldChar w:fldCharType="begin"/>
        </w:r>
        <w:r>
          <w:instrText xml:space="preserve"> PAGEREF _Toc15311 \h </w:instrText>
        </w:r>
        <w:r>
          <w:fldChar w:fldCharType="separate"/>
        </w:r>
        <w:r>
          <w:t>67</w:t>
        </w:r>
        <w:r>
          <w:fldChar w:fldCharType="end"/>
        </w:r>
      </w:hyperlink>
    </w:p>
    <w:p>
      <w:pPr>
        <w:pStyle w:val="TOC2"/>
        <w:tabs>
          <w:tab w:val="right" w:leader="dot" w:pos="8306"/>
        </w:tabs>
      </w:pPr>
      <w:hyperlink w:anchor="_Toc6800" w:history="1">
        <w:r>
          <w:rPr>
            <w:rFonts w:ascii="仿宋" w:eastAsia="仿宋" w:hAnsi="仿宋" w:cs="仿宋" w:hint="eastAsia"/>
            <w:lang w:eastAsia="zh-CN"/>
          </w:rPr>
          <w:t>(三)、关键节点施工计划</w:t>
        </w:r>
        <w:r>
          <w:tab/>
        </w:r>
        <w:r>
          <w:fldChar w:fldCharType="begin"/>
        </w:r>
        <w:r>
          <w:instrText xml:space="preserve"> PAGEREF _Toc6800 \h </w:instrText>
        </w:r>
        <w:r>
          <w:fldChar w:fldCharType="separate"/>
        </w:r>
        <w:r>
          <w:t>68</w:t>
        </w:r>
        <w:r>
          <w:fldChar w:fldCharType="end"/>
        </w:r>
      </w:hyperlink>
    </w:p>
    <w:p>
      <w:pPr>
        <w:pStyle w:val="TOC2"/>
        <w:tabs>
          <w:tab w:val="right" w:leader="dot" w:pos="8306"/>
        </w:tabs>
      </w:pPr>
      <w:hyperlink w:anchor="_Toc23793" w:history="1">
        <w:r>
          <w:rPr>
            <w:rFonts w:ascii="仿宋" w:eastAsia="仿宋" w:hAnsi="仿宋" w:cs="仿宋" w:hint="eastAsia"/>
            <w:lang w:eastAsia="zh-CN"/>
          </w:rPr>
          <w:t>(四)、施工现场管理</w:t>
        </w:r>
        <w:r>
          <w:tab/>
        </w:r>
        <w:r>
          <w:fldChar w:fldCharType="begin"/>
        </w:r>
        <w:r>
          <w:instrText xml:space="preserve"> PAGEREF _Toc23793 \h </w:instrText>
        </w:r>
        <w:r>
          <w:fldChar w:fldCharType="separate"/>
        </w:r>
        <w:r>
          <w:t>69</w:t>
        </w:r>
        <w:r>
          <w:fldChar w:fldCharType="end"/>
        </w:r>
      </w:hyperlink>
    </w:p>
    <w:p>
      <w:pPr>
        <w:pStyle w:val="TOC1"/>
        <w:tabs>
          <w:tab w:val="right" w:leader="dot" w:pos="8306"/>
        </w:tabs>
      </w:pPr>
      <w:hyperlink w:anchor="_Toc17879" w:history="1">
        <w:r>
          <w:rPr>
            <w:rFonts w:ascii="仿宋" w:eastAsia="仿宋" w:hAnsi="仿宋" w:cs="仿宋" w:hint="eastAsia"/>
            <w:lang w:eastAsia="zh-CN"/>
          </w:rPr>
          <w:t>十五、法律法规与政策遵循</w:t>
        </w:r>
        <w:r>
          <w:tab/>
        </w:r>
        <w:r>
          <w:fldChar w:fldCharType="begin"/>
        </w:r>
        <w:r>
          <w:instrText xml:space="preserve"> PAGEREF _Toc17879 \h </w:instrText>
        </w:r>
        <w:r>
          <w:fldChar w:fldCharType="separate"/>
        </w:r>
        <w:r>
          <w:t>72</w:t>
        </w:r>
        <w:r>
          <w:fldChar w:fldCharType="end"/>
        </w:r>
      </w:hyperlink>
    </w:p>
    <w:p>
      <w:pPr>
        <w:pStyle w:val="TOC2"/>
        <w:tabs>
          <w:tab w:val="right" w:leader="dot" w:pos="8306"/>
        </w:tabs>
      </w:pPr>
      <w:hyperlink w:anchor="_Toc22328" w:history="1">
        <w:r>
          <w:rPr>
            <w:rFonts w:ascii="仿宋" w:eastAsia="仿宋" w:hAnsi="仿宋" w:cs="仿宋" w:hint="eastAsia"/>
            <w:lang w:eastAsia="zh-CN"/>
          </w:rPr>
          <w:t>(一)、法律法规遵守</w:t>
        </w:r>
        <w:r>
          <w:tab/>
        </w:r>
        <w:r>
          <w:fldChar w:fldCharType="begin"/>
        </w:r>
        <w:r>
          <w:instrText xml:space="preserve"> PAGEREF _Toc22328 \h </w:instrText>
        </w:r>
        <w:r>
          <w:fldChar w:fldCharType="separate"/>
        </w:r>
        <w:r>
          <w:t>72</w:t>
        </w:r>
        <w:r>
          <w:fldChar w:fldCharType="end"/>
        </w:r>
      </w:hyperlink>
    </w:p>
    <w:p>
      <w:pPr>
        <w:pStyle w:val="TOC2"/>
        <w:tabs>
          <w:tab w:val="right" w:leader="dot" w:pos="8306"/>
        </w:tabs>
      </w:pPr>
      <w:hyperlink w:anchor="_Toc27209" w:history="1">
        <w:r>
          <w:rPr>
            <w:rFonts w:ascii="仿宋" w:eastAsia="仿宋" w:hAnsi="仿宋" w:cs="仿宋" w:hint="eastAsia"/>
            <w:lang w:eastAsia="zh-CN"/>
          </w:rPr>
          <w:t>(二)、政策导向与利用</w:t>
        </w:r>
        <w:r>
          <w:tab/>
        </w:r>
        <w:r>
          <w:fldChar w:fldCharType="begin"/>
        </w:r>
        <w:r>
          <w:instrText xml:space="preserve"> PAGEREF _Toc27209 \h </w:instrText>
        </w:r>
        <w:r>
          <w:fldChar w:fldCharType="separate"/>
        </w:r>
        <w:r>
          <w:t>73</w:t>
        </w:r>
        <w:r>
          <w:fldChar w:fldCharType="end"/>
        </w:r>
      </w:hyperlink>
    </w:p>
    <w:p>
      <w:pPr>
        <w:pStyle w:val="TOC1"/>
        <w:tabs>
          <w:tab w:val="right" w:leader="dot" w:pos="8306"/>
        </w:tabs>
      </w:pPr>
      <w:hyperlink w:anchor="_Toc6444" w:history="1">
        <w:r>
          <w:rPr>
            <w:rFonts w:ascii="仿宋" w:eastAsia="仿宋" w:hAnsi="仿宋" w:cs="仿宋" w:hint="eastAsia"/>
            <w:lang w:eastAsia="zh-CN"/>
          </w:rPr>
          <w:t>十六、知识产权管理与保护</w:t>
        </w:r>
        <w:r>
          <w:tab/>
        </w:r>
        <w:r>
          <w:fldChar w:fldCharType="begin"/>
        </w:r>
        <w:r>
          <w:instrText xml:space="preserve"> PAGEREF _Toc6444 \h </w:instrText>
        </w:r>
        <w:r>
          <w:fldChar w:fldCharType="separate"/>
        </w:r>
        <w:r>
          <w:t>74</w:t>
        </w:r>
        <w:r>
          <w:fldChar w:fldCharType="end"/>
        </w:r>
      </w:hyperlink>
    </w:p>
    <w:p>
      <w:pPr>
        <w:pStyle w:val="TOC2"/>
        <w:tabs>
          <w:tab w:val="right" w:leader="dot" w:pos="8306"/>
        </w:tabs>
      </w:pPr>
      <w:hyperlink w:anchor="_Toc23348" w:history="1">
        <w:r>
          <w:rPr>
            <w:rFonts w:ascii="仿宋" w:eastAsia="仿宋" w:hAnsi="仿宋" w:cs="仿宋" w:hint="eastAsia"/>
            <w:lang w:eastAsia="zh-CN"/>
          </w:rPr>
          <w:t>(一)、知识产权管理体系建设</w:t>
        </w:r>
        <w:r>
          <w:tab/>
        </w:r>
        <w:r>
          <w:fldChar w:fldCharType="begin"/>
        </w:r>
        <w:r>
          <w:instrText xml:space="preserve"> PAGEREF _Toc23348 \h </w:instrText>
        </w:r>
        <w:r>
          <w:fldChar w:fldCharType="separate"/>
        </w:r>
        <w:r>
          <w:t>74</w:t>
        </w:r>
        <w:r>
          <w:fldChar w:fldCharType="end"/>
        </w:r>
      </w:hyperlink>
    </w:p>
    <w:p>
      <w:pPr>
        <w:pStyle w:val="TOC2"/>
        <w:tabs>
          <w:tab w:val="right" w:leader="dot" w:pos="8306"/>
        </w:tabs>
      </w:pPr>
      <w:hyperlink w:anchor="_Toc21560" w:history="1">
        <w:r>
          <w:rPr>
            <w:rFonts w:ascii="仿宋" w:eastAsia="仿宋" w:hAnsi="仿宋" w:cs="仿宋" w:hint="eastAsia"/>
            <w:lang w:eastAsia="zh-CN"/>
          </w:rPr>
          <w:t>(二)、知识产权保护措施</w:t>
        </w:r>
        <w:r>
          <w:tab/>
        </w:r>
        <w:r>
          <w:fldChar w:fldCharType="begin"/>
        </w:r>
        <w:r>
          <w:instrText xml:space="preserve"> PAGEREF _Toc21560 \h </w:instrText>
        </w:r>
        <w:r>
          <w:fldChar w:fldCharType="separate"/>
        </w:r>
        <w:r>
          <w:t>74</w:t>
        </w:r>
        <w:r>
          <w:fldChar w:fldCharType="end"/>
        </w:r>
      </w:hyperlink>
    </w:p>
    <w:p>
      <w:pPr>
        <w:pStyle w:val="TOC1"/>
        <w:tabs>
          <w:tab w:val="right" w:leader="dot" w:pos="8306"/>
        </w:tabs>
      </w:pPr>
      <w:hyperlink w:anchor="_Toc27204" w:history="1">
        <w:r>
          <w:rPr>
            <w:rFonts w:ascii="仿宋" w:eastAsia="仿宋" w:hAnsi="仿宋" w:cs="仿宋" w:hint="eastAsia"/>
            <w:lang w:eastAsia="zh-CN"/>
          </w:rPr>
          <w:t>十七、人力资源管理与开发</w:t>
        </w:r>
        <w:r>
          <w:tab/>
        </w:r>
        <w:r>
          <w:fldChar w:fldCharType="begin"/>
        </w:r>
        <w:r>
          <w:instrText xml:space="preserve"> PAGEREF _Toc27204 \h </w:instrText>
        </w:r>
        <w:r>
          <w:fldChar w:fldCharType="separate"/>
        </w:r>
        <w:r>
          <w:t>76</w:t>
        </w:r>
        <w:r>
          <w:fldChar w:fldCharType="end"/>
        </w:r>
      </w:hyperlink>
    </w:p>
    <w:p>
      <w:pPr>
        <w:pStyle w:val="TOC2"/>
        <w:tabs>
          <w:tab w:val="right" w:leader="dot" w:pos="8306"/>
        </w:tabs>
      </w:pPr>
      <w:hyperlink w:anchor="_Toc10630" w:history="1">
        <w:r>
          <w:rPr>
            <w:rFonts w:ascii="仿宋" w:eastAsia="仿宋" w:hAnsi="仿宋" w:cs="仿宋" w:hint="eastAsia"/>
            <w:lang w:eastAsia="zh-CN"/>
          </w:rPr>
          <w:t>(一)、人力资源规划</w:t>
        </w:r>
        <w:r>
          <w:tab/>
        </w:r>
        <w:r>
          <w:fldChar w:fldCharType="begin"/>
        </w:r>
        <w:r>
          <w:instrText xml:space="preserve"> PAGEREF _Toc10630 \h </w:instrText>
        </w:r>
        <w:r>
          <w:fldChar w:fldCharType="separate"/>
        </w:r>
        <w:r>
          <w:t>76</w:t>
        </w:r>
        <w:r>
          <w:fldChar w:fldCharType="end"/>
        </w:r>
      </w:hyperlink>
    </w:p>
    <w:p>
      <w:pPr>
        <w:pStyle w:val="TOC2"/>
        <w:tabs>
          <w:tab w:val="right" w:leader="dot" w:pos="8306"/>
        </w:tabs>
      </w:pPr>
      <w:hyperlink w:anchor="_Toc6532" w:history="1">
        <w:r>
          <w:rPr>
            <w:rFonts w:ascii="仿宋" w:eastAsia="仿宋" w:hAnsi="仿宋" w:cs="仿宋" w:hint="eastAsia"/>
            <w:lang w:eastAsia="zh-CN"/>
          </w:rPr>
          <w:t>(二)、人力资源开发与培训</w:t>
        </w:r>
        <w:r>
          <w:tab/>
        </w:r>
        <w:r>
          <w:fldChar w:fldCharType="begin"/>
        </w:r>
        <w:r>
          <w:instrText xml:space="preserve"> PAGEREF _Toc6532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294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75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65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45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体外及体内反搏装置项目与土地用途规划：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体外及体内反搏装置项目的容积率和建筑密度：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用地控制指标通常规定了容积率和建筑密度的要求。对于体外及体内反搏装置项目来说，这将影响建筑物的规模和高度。必须确保项目的设计符合容积率和建筑密度的限制，以遵守用地控制法规。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体外及体内反搏装置项目的建筑线限制：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用地控制指标还可能规定了建筑物与街道或相邻土地的距离，这被称为建筑线限制。体外及体内反搏装置项目必须遵守这些规定，以确保建筑的位置符合法规。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体外及体内反搏装置项目的环境影响和可持续性：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用地控制指标可能包括环境保护要求，例如绿地比例和污染防控措施。对于体外及体内反搏装置项目，这意味着必须考虑如何保护当地生态系统、水资源和空气质量，以确保项目的可持续性。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在整个项目规划和实施过程中，与用地控制指标的合作和遵守是至关重要的。这有助于确保体外及体内反搏装置项目是一个合法、可持续且与城市规划一致的发展项目。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58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每个城市都有自己的规划目标和愿景，包括住宅区、商业区和工业区的平衡发展。体外及体内反搏装置项目需要与城市规划目标保持一致，以确保项目不会破坏城市的整体规划。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https://d.book118.com/855113243300011114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EB0F35"/>
    <w:rsid w:val="09EB0F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5113243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2024-02-24T02:32:00Z</dcterms:created>
  <dcterms:modified xsi:type="dcterms:W3CDTF">2024-02-24T02:33:04Z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CC048D1BA5AC413CB9EEAE08A975A3E6_11</vt:lpwstr>
  </property>
  <property fmtid="{D5CDD505-2E9C-101B-9397-08002B2CF9AE}" pid="3" name="KSOProductBuildVer">
    <vt:lpwstr>2052-12.1.0.16250</vt:lpwstr>
  </property>
</Properties>
</file>