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数字出版项目建设方案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843" w:history="1">
        <w:r>
          <w:rPr>
            <w:rFonts w:ascii="仿宋" w:eastAsia="仿宋" w:hAnsi="仿宋" w:cs="仿宋" w:hint="eastAsia"/>
            <w:lang w:eastAsia="zh-CN"/>
          </w:rPr>
          <w:t>概论</w:t>
        </w:r>
        <w:r>
          <w:tab/>
        </w:r>
        <w:r>
          <w:fldChar w:fldCharType="begin"/>
        </w:r>
        <w:r>
          <w:instrText xml:space="preserve"> PAGEREF _Toc7843 \h </w:instrText>
        </w:r>
        <w:r>
          <w:fldChar w:fldCharType="separate"/>
        </w:r>
        <w:r>
          <w:t>3</w:t>
        </w:r>
        <w:r>
          <w:fldChar w:fldCharType="end"/>
        </w:r>
      </w:hyperlink>
    </w:p>
    <w:p>
      <w:pPr>
        <w:pStyle w:val="TOC1"/>
        <w:tabs>
          <w:tab w:val="right" w:leader="dot" w:pos="8306"/>
        </w:tabs>
      </w:pPr>
      <w:hyperlink w:anchor="_Toc4860" w:history="1">
        <w:r>
          <w:rPr>
            <w:rFonts w:ascii="仿宋" w:eastAsia="仿宋" w:hAnsi="仿宋" w:cs="仿宋" w:hint="eastAsia"/>
            <w:lang w:eastAsia="zh-CN"/>
          </w:rPr>
          <w:t>一、经济影响分析</w:t>
        </w:r>
        <w:r>
          <w:tab/>
        </w:r>
        <w:r>
          <w:fldChar w:fldCharType="begin"/>
        </w:r>
        <w:r>
          <w:instrText xml:space="preserve"> PAGEREF _Toc4860 \h </w:instrText>
        </w:r>
        <w:r>
          <w:fldChar w:fldCharType="separate"/>
        </w:r>
        <w:r>
          <w:t>3</w:t>
        </w:r>
        <w:r>
          <w:fldChar w:fldCharType="end"/>
        </w:r>
      </w:hyperlink>
    </w:p>
    <w:p>
      <w:pPr>
        <w:pStyle w:val="TOC2"/>
        <w:tabs>
          <w:tab w:val="right" w:leader="dot" w:pos="8306"/>
        </w:tabs>
      </w:pPr>
      <w:hyperlink w:anchor="_Toc19219" w:history="1">
        <w:r>
          <w:rPr>
            <w:rFonts w:ascii="仿宋" w:eastAsia="仿宋" w:hAnsi="仿宋" w:cs="仿宋" w:hint="eastAsia"/>
            <w:lang w:eastAsia="zh-CN"/>
          </w:rPr>
          <w:t>(一)、经济费用效益或费用效果分析</w:t>
        </w:r>
        <w:r>
          <w:tab/>
        </w:r>
        <w:r>
          <w:fldChar w:fldCharType="begin"/>
        </w:r>
        <w:r>
          <w:instrText xml:space="preserve"> PAGEREF _Toc19219 \h </w:instrText>
        </w:r>
        <w:r>
          <w:fldChar w:fldCharType="separate"/>
        </w:r>
        <w:r>
          <w:t>3</w:t>
        </w:r>
        <w:r>
          <w:fldChar w:fldCharType="end"/>
        </w:r>
      </w:hyperlink>
    </w:p>
    <w:p>
      <w:pPr>
        <w:pStyle w:val="TOC2"/>
        <w:tabs>
          <w:tab w:val="right" w:leader="dot" w:pos="8306"/>
        </w:tabs>
      </w:pPr>
      <w:hyperlink w:anchor="_Toc18137" w:history="1">
        <w:r>
          <w:rPr>
            <w:rFonts w:ascii="仿宋" w:eastAsia="仿宋" w:hAnsi="仿宋" w:cs="仿宋" w:hint="eastAsia"/>
            <w:lang w:eastAsia="zh-CN"/>
          </w:rPr>
          <w:t>(二)、行业影响分析</w:t>
        </w:r>
        <w:r>
          <w:tab/>
        </w:r>
        <w:r>
          <w:fldChar w:fldCharType="begin"/>
        </w:r>
        <w:r>
          <w:instrText xml:space="preserve"> PAGEREF _Toc18137 \h </w:instrText>
        </w:r>
        <w:r>
          <w:fldChar w:fldCharType="separate"/>
        </w:r>
        <w:r>
          <w:t>5</w:t>
        </w:r>
        <w:r>
          <w:fldChar w:fldCharType="end"/>
        </w:r>
      </w:hyperlink>
    </w:p>
    <w:p>
      <w:pPr>
        <w:pStyle w:val="TOC2"/>
        <w:tabs>
          <w:tab w:val="right" w:leader="dot" w:pos="8306"/>
        </w:tabs>
      </w:pPr>
      <w:hyperlink w:anchor="_Toc32024" w:history="1">
        <w:r>
          <w:rPr>
            <w:rFonts w:ascii="仿宋" w:eastAsia="仿宋" w:hAnsi="仿宋" w:cs="仿宋" w:hint="eastAsia"/>
            <w:lang w:eastAsia="zh-CN"/>
          </w:rPr>
          <w:t>(三)、区域经济影响分析</w:t>
        </w:r>
        <w:r>
          <w:tab/>
        </w:r>
        <w:r>
          <w:fldChar w:fldCharType="begin"/>
        </w:r>
        <w:r>
          <w:instrText xml:space="preserve"> PAGEREF _Toc32024 \h </w:instrText>
        </w:r>
        <w:r>
          <w:fldChar w:fldCharType="separate"/>
        </w:r>
        <w:r>
          <w:t>7</w:t>
        </w:r>
        <w:r>
          <w:fldChar w:fldCharType="end"/>
        </w:r>
      </w:hyperlink>
    </w:p>
    <w:p>
      <w:pPr>
        <w:pStyle w:val="TOC2"/>
        <w:tabs>
          <w:tab w:val="right" w:leader="dot" w:pos="8306"/>
        </w:tabs>
      </w:pPr>
      <w:hyperlink w:anchor="_Toc23700" w:history="1">
        <w:r>
          <w:rPr>
            <w:rFonts w:ascii="仿宋" w:eastAsia="仿宋" w:hAnsi="仿宋" w:cs="仿宋" w:hint="eastAsia"/>
            <w:lang w:eastAsia="zh-CN"/>
          </w:rPr>
          <w:t>(四)、宏观经济影响分析</w:t>
        </w:r>
        <w:r>
          <w:tab/>
        </w:r>
        <w:r>
          <w:fldChar w:fldCharType="begin"/>
        </w:r>
        <w:r>
          <w:instrText xml:space="preserve"> PAGEREF _Toc23700 \h </w:instrText>
        </w:r>
        <w:r>
          <w:fldChar w:fldCharType="separate"/>
        </w:r>
        <w:r>
          <w:t>8</w:t>
        </w:r>
        <w:r>
          <w:fldChar w:fldCharType="end"/>
        </w:r>
      </w:hyperlink>
    </w:p>
    <w:p>
      <w:pPr>
        <w:pStyle w:val="TOC1"/>
        <w:tabs>
          <w:tab w:val="right" w:leader="dot" w:pos="8306"/>
        </w:tabs>
      </w:pPr>
      <w:hyperlink w:anchor="_Toc31401" w:history="1">
        <w:r>
          <w:rPr>
            <w:rFonts w:ascii="仿宋" w:eastAsia="仿宋" w:hAnsi="仿宋" w:cs="仿宋" w:hint="eastAsia"/>
            <w:lang w:eastAsia="zh-CN"/>
          </w:rPr>
          <w:t>二、数字出版项目概论</w:t>
        </w:r>
        <w:r>
          <w:tab/>
        </w:r>
        <w:r>
          <w:fldChar w:fldCharType="begin"/>
        </w:r>
        <w:r>
          <w:instrText xml:space="preserve"> PAGEREF _Toc31401 \h </w:instrText>
        </w:r>
        <w:r>
          <w:fldChar w:fldCharType="separate"/>
        </w:r>
        <w:r>
          <w:t>9</w:t>
        </w:r>
        <w:r>
          <w:fldChar w:fldCharType="end"/>
        </w:r>
      </w:hyperlink>
    </w:p>
    <w:p>
      <w:pPr>
        <w:pStyle w:val="TOC2"/>
        <w:tabs>
          <w:tab w:val="right" w:leader="dot" w:pos="8306"/>
        </w:tabs>
      </w:pPr>
      <w:hyperlink w:anchor="_Toc24889" w:history="1">
        <w:r>
          <w:rPr>
            <w:rFonts w:ascii="仿宋" w:eastAsia="仿宋" w:hAnsi="仿宋" w:cs="仿宋" w:hint="eastAsia"/>
            <w:lang w:eastAsia="zh-CN"/>
          </w:rPr>
          <w:t>(一)、项目申报单位概况</w:t>
        </w:r>
        <w:r>
          <w:tab/>
        </w:r>
        <w:r>
          <w:fldChar w:fldCharType="begin"/>
        </w:r>
        <w:r>
          <w:instrText xml:space="preserve"> PAGEREF _Toc24889 \h </w:instrText>
        </w:r>
        <w:r>
          <w:fldChar w:fldCharType="separate"/>
        </w:r>
        <w:r>
          <w:t>9</w:t>
        </w:r>
        <w:r>
          <w:fldChar w:fldCharType="end"/>
        </w:r>
      </w:hyperlink>
    </w:p>
    <w:p>
      <w:pPr>
        <w:pStyle w:val="TOC2"/>
        <w:tabs>
          <w:tab w:val="right" w:leader="dot" w:pos="8306"/>
        </w:tabs>
      </w:pPr>
      <w:hyperlink w:anchor="_Toc18380" w:history="1">
        <w:r>
          <w:rPr>
            <w:rFonts w:ascii="仿宋" w:eastAsia="仿宋" w:hAnsi="仿宋" w:cs="仿宋" w:hint="eastAsia"/>
            <w:lang w:eastAsia="zh-CN"/>
          </w:rPr>
          <w:t>(二)、项目概况</w:t>
        </w:r>
        <w:r>
          <w:tab/>
        </w:r>
        <w:r>
          <w:fldChar w:fldCharType="begin"/>
        </w:r>
        <w:r>
          <w:instrText xml:space="preserve"> PAGEREF _Toc18380 \h </w:instrText>
        </w:r>
        <w:r>
          <w:fldChar w:fldCharType="separate"/>
        </w:r>
        <w:r>
          <w:t>10</w:t>
        </w:r>
        <w:r>
          <w:fldChar w:fldCharType="end"/>
        </w:r>
      </w:hyperlink>
    </w:p>
    <w:p>
      <w:pPr>
        <w:pStyle w:val="TOC1"/>
        <w:tabs>
          <w:tab w:val="right" w:leader="dot" w:pos="8306"/>
        </w:tabs>
      </w:pPr>
      <w:hyperlink w:anchor="_Toc28479" w:history="1">
        <w:r>
          <w:rPr>
            <w:rFonts w:ascii="仿宋" w:eastAsia="仿宋" w:hAnsi="仿宋" w:cs="仿宋" w:hint="eastAsia"/>
            <w:lang w:eastAsia="zh-CN"/>
          </w:rPr>
          <w:t>三、项目监理与质量保证</w:t>
        </w:r>
        <w:r>
          <w:tab/>
        </w:r>
        <w:r>
          <w:fldChar w:fldCharType="begin"/>
        </w:r>
        <w:r>
          <w:instrText xml:space="preserve"> PAGEREF _Toc28479 \h </w:instrText>
        </w:r>
        <w:r>
          <w:fldChar w:fldCharType="separate"/>
        </w:r>
        <w:r>
          <w:t>13</w:t>
        </w:r>
        <w:r>
          <w:fldChar w:fldCharType="end"/>
        </w:r>
      </w:hyperlink>
    </w:p>
    <w:p>
      <w:pPr>
        <w:pStyle w:val="TOC2"/>
        <w:tabs>
          <w:tab w:val="right" w:leader="dot" w:pos="8306"/>
        </w:tabs>
      </w:pPr>
      <w:hyperlink w:anchor="_Toc10644" w:history="1">
        <w:r>
          <w:rPr>
            <w:rFonts w:ascii="仿宋" w:eastAsia="仿宋" w:hAnsi="仿宋" w:cs="仿宋" w:hint="eastAsia"/>
            <w:lang w:eastAsia="zh-CN"/>
          </w:rPr>
          <w:t>(一)、监理体系构建</w:t>
        </w:r>
        <w:r>
          <w:tab/>
        </w:r>
        <w:r>
          <w:fldChar w:fldCharType="begin"/>
        </w:r>
        <w:r>
          <w:instrText xml:space="preserve"> PAGEREF _Toc10644 \h </w:instrText>
        </w:r>
        <w:r>
          <w:fldChar w:fldCharType="separate"/>
        </w:r>
        <w:r>
          <w:t>13</w:t>
        </w:r>
        <w:r>
          <w:fldChar w:fldCharType="end"/>
        </w:r>
      </w:hyperlink>
    </w:p>
    <w:p>
      <w:pPr>
        <w:pStyle w:val="TOC2"/>
        <w:tabs>
          <w:tab w:val="right" w:leader="dot" w:pos="8306"/>
        </w:tabs>
      </w:pPr>
      <w:hyperlink w:anchor="_Toc25080" w:history="1">
        <w:r>
          <w:rPr>
            <w:rFonts w:ascii="仿宋" w:eastAsia="仿宋" w:hAnsi="仿宋" w:cs="仿宋" w:hint="eastAsia"/>
            <w:lang w:eastAsia="zh-CN"/>
          </w:rPr>
          <w:t>(二)、质量保证体系实施</w:t>
        </w:r>
        <w:r>
          <w:tab/>
        </w:r>
        <w:r>
          <w:fldChar w:fldCharType="begin"/>
        </w:r>
        <w:r>
          <w:instrText xml:space="preserve"> PAGEREF _Toc25080 \h </w:instrText>
        </w:r>
        <w:r>
          <w:fldChar w:fldCharType="separate"/>
        </w:r>
        <w:r>
          <w:t>14</w:t>
        </w:r>
        <w:r>
          <w:fldChar w:fldCharType="end"/>
        </w:r>
      </w:hyperlink>
    </w:p>
    <w:p>
      <w:pPr>
        <w:pStyle w:val="TOC2"/>
        <w:tabs>
          <w:tab w:val="right" w:leader="dot" w:pos="8306"/>
        </w:tabs>
      </w:pPr>
      <w:hyperlink w:anchor="_Toc22103" w:history="1">
        <w:r>
          <w:rPr>
            <w:rFonts w:ascii="仿宋" w:eastAsia="仿宋" w:hAnsi="仿宋" w:cs="仿宋" w:hint="eastAsia"/>
            <w:lang w:eastAsia="zh-CN"/>
          </w:rPr>
          <w:t>(三)、监理与质量控制流程</w:t>
        </w:r>
        <w:r>
          <w:tab/>
        </w:r>
        <w:r>
          <w:fldChar w:fldCharType="begin"/>
        </w:r>
        <w:r>
          <w:instrText xml:space="preserve"> PAGEREF _Toc22103 \h </w:instrText>
        </w:r>
        <w:r>
          <w:fldChar w:fldCharType="separate"/>
        </w:r>
        <w:r>
          <w:t>15</w:t>
        </w:r>
        <w:r>
          <w:fldChar w:fldCharType="end"/>
        </w:r>
      </w:hyperlink>
    </w:p>
    <w:p>
      <w:pPr>
        <w:pStyle w:val="TOC1"/>
        <w:tabs>
          <w:tab w:val="right" w:leader="dot" w:pos="8306"/>
        </w:tabs>
      </w:pPr>
      <w:hyperlink w:anchor="_Toc25989" w:history="1">
        <w:r>
          <w:rPr>
            <w:rFonts w:ascii="仿宋" w:eastAsia="仿宋" w:hAnsi="仿宋" w:cs="仿宋" w:hint="eastAsia"/>
            <w:lang w:eastAsia="zh-CN"/>
          </w:rPr>
          <w:t>四、背景、必要性分析</w:t>
        </w:r>
        <w:r>
          <w:tab/>
        </w:r>
        <w:r>
          <w:fldChar w:fldCharType="begin"/>
        </w:r>
        <w:r>
          <w:instrText xml:space="preserve"> PAGEREF _Toc25989 \h </w:instrText>
        </w:r>
        <w:r>
          <w:fldChar w:fldCharType="separate"/>
        </w:r>
        <w:r>
          <w:t>15</w:t>
        </w:r>
        <w:r>
          <w:fldChar w:fldCharType="end"/>
        </w:r>
      </w:hyperlink>
    </w:p>
    <w:p>
      <w:pPr>
        <w:pStyle w:val="TOC2"/>
        <w:tabs>
          <w:tab w:val="right" w:leader="dot" w:pos="8306"/>
        </w:tabs>
      </w:pPr>
      <w:hyperlink w:anchor="_Toc25674" w:history="1">
        <w:r>
          <w:rPr>
            <w:rFonts w:ascii="仿宋" w:eastAsia="仿宋" w:hAnsi="仿宋" w:cs="仿宋" w:hint="eastAsia"/>
            <w:lang w:eastAsia="zh-CN"/>
          </w:rPr>
          <w:t>(一)、项目建设背景</w:t>
        </w:r>
        <w:r>
          <w:tab/>
        </w:r>
        <w:r>
          <w:fldChar w:fldCharType="begin"/>
        </w:r>
        <w:r>
          <w:instrText xml:space="preserve"> PAGEREF _Toc25674 \h </w:instrText>
        </w:r>
        <w:r>
          <w:fldChar w:fldCharType="separate"/>
        </w:r>
        <w:r>
          <w:t>15</w:t>
        </w:r>
        <w:r>
          <w:fldChar w:fldCharType="end"/>
        </w:r>
      </w:hyperlink>
    </w:p>
    <w:p>
      <w:pPr>
        <w:pStyle w:val="TOC2"/>
        <w:tabs>
          <w:tab w:val="right" w:leader="dot" w:pos="8306"/>
        </w:tabs>
      </w:pPr>
      <w:hyperlink w:anchor="_Toc20348" w:history="1">
        <w:r>
          <w:rPr>
            <w:rFonts w:ascii="仿宋" w:eastAsia="仿宋" w:hAnsi="仿宋" w:cs="仿宋" w:hint="eastAsia"/>
            <w:lang w:eastAsia="zh-CN"/>
          </w:rPr>
          <w:t>(二)、必要性分析</w:t>
        </w:r>
        <w:r>
          <w:tab/>
        </w:r>
        <w:r>
          <w:fldChar w:fldCharType="begin"/>
        </w:r>
        <w:r>
          <w:instrText xml:space="preserve"> PAGEREF _Toc20348 \h </w:instrText>
        </w:r>
        <w:r>
          <w:fldChar w:fldCharType="separate"/>
        </w:r>
        <w:r>
          <w:t>16</w:t>
        </w:r>
        <w:r>
          <w:fldChar w:fldCharType="end"/>
        </w:r>
      </w:hyperlink>
    </w:p>
    <w:p>
      <w:pPr>
        <w:pStyle w:val="TOC2"/>
        <w:tabs>
          <w:tab w:val="right" w:leader="dot" w:pos="8306"/>
        </w:tabs>
      </w:pPr>
      <w:hyperlink w:anchor="_Toc21016" w:history="1">
        <w:r>
          <w:rPr>
            <w:rFonts w:ascii="仿宋" w:eastAsia="仿宋" w:hAnsi="仿宋" w:cs="仿宋" w:hint="eastAsia"/>
            <w:lang w:eastAsia="zh-CN"/>
          </w:rPr>
          <w:t>(三)、项目建设有利条件</w:t>
        </w:r>
        <w:r>
          <w:tab/>
        </w:r>
        <w:r>
          <w:fldChar w:fldCharType="begin"/>
        </w:r>
        <w:r>
          <w:instrText xml:space="preserve"> PAGEREF _Toc21016 \h </w:instrText>
        </w:r>
        <w:r>
          <w:fldChar w:fldCharType="separate"/>
        </w:r>
        <w:r>
          <w:t>18</w:t>
        </w:r>
        <w:r>
          <w:fldChar w:fldCharType="end"/>
        </w:r>
      </w:hyperlink>
    </w:p>
    <w:p>
      <w:pPr>
        <w:pStyle w:val="TOC1"/>
        <w:tabs>
          <w:tab w:val="right" w:leader="dot" w:pos="8306"/>
        </w:tabs>
      </w:pPr>
      <w:hyperlink w:anchor="_Toc19868" w:history="1">
        <w:r>
          <w:rPr>
            <w:rFonts w:ascii="仿宋" w:eastAsia="仿宋" w:hAnsi="仿宋" w:cs="仿宋" w:hint="eastAsia"/>
            <w:lang w:eastAsia="zh-CN"/>
          </w:rPr>
          <w:t>五、发展规划、产业政策和行业准入分析</w:t>
        </w:r>
        <w:r>
          <w:tab/>
        </w:r>
        <w:r>
          <w:fldChar w:fldCharType="begin"/>
        </w:r>
        <w:r>
          <w:instrText xml:space="preserve"> PAGEREF _Toc19868 \h </w:instrText>
        </w:r>
        <w:r>
          <w:fldChar w:fldCharType="separate"/>
        </w:r>
        <w:r>
          <w:t>19</w:t>
        </w:r>
        <w:r>
          <w:fldChar w:fldCharType="end"/>
        </w:r>
      </w:hyperlink>
    </w:p>
    <w:p>
      <w:pPr>
        <w:pStyle w:val="TOC2"/>
        <w:tabs>
          <w:tab w:val="right" w:leader="dot" w:pos="8306"/>
        </w:tabs>
      </w:pPr>
      <w:hyperlink w:anchor="_Toc8509" w:history="1">
        <w:r>
          <w:rPr>
            <w:rFonts w:ascii="仿宋" w:eastAsia="仿宋" w:hAnsi="仿宋" w:cs="仿宋" w:hint="eastAsia"/>
            <w:lang w:eastAsia="zh-CN"/>
          </w:rPr>
          <w:t>(一)、发展规划分析</w:t>
        </w:r>
        <w:r>
          <w:tab/>
        </w:r>
        <w:r>
          <w:fldChar w:fldCharType="begin"/>
        </w:r>
        <w:r>
          <w:instrText xml:space="preserve"> PAGEREF _Toc8509 \h </w:instrText>
        </w:r>
        <w:r>
          <w:fldChar w:fldCharType="separate"/>
        </w:r>
        <w:r>
          <w:t>19</w:t>
        </w:r>
        <w:r>
          <w:fldChar w:fldCharType="end"/>
        </w:r>
      </w:hyperlink>
    </w:p>
    <w:p>
      <w:pPr>
        <w:pStyle w:val="TOC2"/>
        <w:tabs>
          <w:tab w:val="right" w:leader="dot" w:pos="8306"/>
        </w:tabs>
      </w:pPr>
      <w:hyperlink w:anchor="_Toc9027" w:history="1">
        <w:r>
          <w:rPr>
            <w:rFonts w:ascii="仿宋" w:eastAsia="仿宋" w:hAnsi="仿宋" w:cs="仿宋" w:hint="eastAsia"/>
            <w:lang w:eastAsia="zh-CN"/>
          </w:rPr>
          <w:t>(二)、产业政策分析</w:t>
        </w:r>
        <w:r>
          <w:tab/>
        </w:r>
        <w:r>
          <w:fldChar w:fldCharType="begin"/>
        </w:r>
        <w:r>
          <w:instrText xml:space="preserve"> PAGEREF _Toc9027 \h </w:instrText>
        </w:r>
        <w:r>
          <w:fldChar w:fldCharType="separate"/>
        </w:r>
        <w:r>
          <w:t>21</w:t>
        </w:r>
        <w:r>
          <w:fldChar w:fldCharType="end"/>
        </w:r>
      </w:hyperlink>
    </w:p>
    <w:p>
      <w:pPr>
        <w:pStyle w:val="TOC2"/>
        <w:tabs>
          <w:tab w:val="right" w:leader="dot" w:pos="8306"/>
        </w:tabs>
      </w:pPr>
      <w:hyperlink w:anchor="_Toc30759" w:history="1">
        <w:r>
          <w:rPr>
            <w:rFonts w:ascii="仿宋" w:eastAsia="仿宋" w:hAnsi="仿宋" w:cs="仿宋" w:hint="eastAsia"/>
            <w:lang w:eastAsia="zh-CN"/>
          </w:rPr>
          <w:t>(三)、行业准入分析</w:t>
        </w:r>
        <w:r>
          <w:tab/>
        </w:r>
        <w:r>
          <w:fldChar w:fldCharType="begin"/>
        </w:r>
        <w:r>
          <w:instrText xml:space="preserve"> PAGEREF _Toc30759 \h </w:instrText>
        </w:r>
        <w:r>
          <w:fldChar w:fldCharType="separate"/>
        </w:r>
        <w:r>
          <w:t>22</w:t>
        </w:r>
        <w:r>
          <w:fldChar w:fldCharType="end"/>
        </w:r>
      </w:hyperlink>
    </w:p>
    <w:p>
      <w:pPr>
        <w:pStyle w:val="TOC1"/>
        <w:tabs>
          <w:tab w:val="right" w:leader="dot" w:pos="8306"/>
        </w:tabs>
      </w:pPr>
      <w:hyperlink w:anchor="_Toc13192" w:history="1">
        <w:r>
          <w:rPr>
            <w:rFonts w:ascii="仿宋" w:eastAsia="仿宋" w:hAnsi="仿宋" w:cs="仿宋" w:hint="eastAsia"/>
            <w:lang w:eastAsia="zh-CN"/>
          </w:rPr>
          <w:t>六、项目选址研究</w:t>
        </w:r>
        <w:r>
          <w:tab/>
        </w:r>
        <w:r>
          <w:fldChar w:fldCharType="begin"/>
        </w:r>
        <w:r>
          <w:instrText xml:space="preserve"> PAGEREF _Toc13192 \h </w:instrText>
        </w:r>
        <w:r>
          <w:fldChar w:fldCharType="separate"/>
        </w:r>
        <w:r>
          <w:t>24</w:t>
        </w:r>
        <w:r>
          <w:fldChar w:fldCharType="end"/>
        </w:r>
      </w:hyperlink>
    </w:p>
    <w:p>
      <w:pPr>
        <w:pStyle w:val="TOC2"/>
        <w:tabs>
          <w:tab w:val="right" w:leader="dot" w:pos="8306"/>
        </w:tabs>
      </w:pPr>
      <w:hyperlink w:anchor="_Toc12906" w:history="1">
        <w:r>
          <w:rPr>
            <w:rFonts w:ascii="仿宋" w:eastAsia="仿宋" w:hAnsi="仿宋" w:cs="仿宋" w:hint="eastAsia"/>
            <w:lang w:eastAsia="zh-CN"/>
          </w:rPr>
          <w:t>(一)、项目选址原则</w:t>
        </w:r>
        <w:r>
          <w:tab/>
        </w:r>
        <w:r>
          <w:fldChar w:fldCharType="begin"/>
        </w:r>
        <w:r>
          <w:instrText xml:space="preserve"> PAGEREF _Toc12906 \h </w:instrText>
        </w:r>
        <w:r>
          <w:fldChar w:fldCharType="separate"/>
        </w:r>
        <w:r>
          <w:t>24</w:t>
        </w:r>
        <w:r>
          <w:fldChar w:fldCharType="end"/>
        </w:r>
      </w:hyperlink>
    </w:p>
    <w:p>
      <w:pPr>
        <w:pStyle w:val="TOC2"/>
        <w:tabs>
          <w:tab w:val="right" w:leader="dot" w:pos="8306"/>
        </w:tabs>
      </w:pPr>
      <w:hyperlink w:anchor="_Toc17699" w:history="1">
        <w:r>
          <w:rPr>
            <w:rFonts w:ascii="仿宋" w:eastAsia="仿宋" w:hAnsi="仿宋" w:cs="仿宋" w:hint="eastAsia"/>
            <w:lang w:eastAsia="zh-CN"/>
          </w:rPr>
          <w:t>(二)、项目选址</w:t>
        </w:r>
        <w:r>
          <w:tab/>
        </w:r>
        <w:r>
          <w:fldChar w:fldCharType="begin"/>
        </w:r>
        <w:r>
          <w:instrText xml:space="preserve"> PAGEREF _Toc17699 \h </w:instrText>
        </w:r>
        <w:r>
          <w:fldChar w:fldCharType="separate"/>
        </w:r>
        <w:r>
          <w:t>27</w:t>
        </w:r>
        <w:r>
          <w:fldChar w:fldCharType="end"/>
        </w:r>
      </w:hyperlink>
    </w:p>
    <w:p>
      <w:pPr>
        <w:pStyle w:val="TOC2"/>
        <w:tabs>
          <w:tab w:val="right" w:leader="dot" w:pos="8306"/>
        </w:tabs>
      </w:pPr>
      <w:hyperlink w:anchor="_Toc14219" w:history="1">
        <w:r>
          <w:rPr>
            <w:rFonts w:ascii="仿宋" w:eastAsia="仿宋" w:hAnsi="仿宋" w:cs="仿宋" w:hint="eastAsia"/>
            <w:lang w:eastAsia="zh-CN"/>
          </w:rPr>
          <w:t>(三)、建设条件分析</w:t>
        </w:r>
        <w:r>
          <w:tab/>
        </w:r>
        <w:r>
          <w:fldChar w:fldCharType="begin"/>
        </w:r>
        <w:r>
          <w:instrText xml:space="preserve"> PAGEREF _Toc14219 \h </w:instrText>
        </w:r>
        <w:r>
          <w:fldChar w:fldCharType="separate"/>
        </w:r>
        <w:r>
          <w:t>29</w:t>
        </w:r>
        <w:r>
          <w:fldChar w:fldCharType="end"/>
        </w:r>
      </w:hyperlink>
    </w:p>
    <w:p>
      <w:pPr>
        <w:pStyle w:val="TOC2"/>
        <w:tabs>
          <w:tab w:val="right" w:leader="dot" w:pos="8306"/>
        </w:tabs>
      </w:pPr>
      <w:hyperlink w:anchor="_Toc5766" w:history="1">
        <w:r>
          <w:rPr>
            <w:rFonts w:ascii="仿宋" w:eastAsia="仿宋" w:hAnsi="仿宋" w:cs="仿宋" w:hint="eastAsia"/>
            <w:lang w:eastAsia="zh-CN"/>
          </w:rPr>
          <w:t>(四)、用地控制指标</w:t>
        </w:r>
        <w:r>
          <w:tab/>
        </w:r>
        <w:r>
          <w:fldChar w:fldCharType="begin"/>
        </w:r>
        <w:r>
          <w:instrText xml:space="preserve"> PAGEREF _Toc5766 \h </w:instrText>
        </w:r>
        <w:r>
          <w:fldChar w:fldCharType="separate"/>
        </w:r>
        <w:r>
          <w:t>30</w:t>
        </w:r>
        <w:r>
          <w:fldChar w:fldCharType="end"/>
        </w:r>
      </w:hyperlink>
    </w:p>
    <w:p>
      <w:pPr>
        <w:pStyle w:val="TOC2"/>
        <w:tabs>
          <w:tab w:val="right" w:leader="dot" w:pos="8306"/>
        </w:tabs>
      </w:pPr>
      <w:hyperlink w:anchor="_Toc29998" w:history="1">
        <w:r>
          <w:rPr>
            <w:rFonts w:ascii="仿宋" w:eastAsia="仿宋" w:hAnsi="仿宋" w:cs="仿宋" w:hint="eastAsia"/>
            <w:lang w:eastAsia="zh-CN"/>
          </w:rPr>
          <w:t>(五)、地总体要求</w:t>
        </w:r>
        <w:r>
          <w:tab/>
        </w:r>
        <w:r>
          <w:fldChar w:fldCharType="begin"/>
        </w:r>
        <w:r>
          <w:instrText xml:space="preserve"> PAGEREF _Toc29998 \h </w:instrText>
        </w:r>
        <w:r>
          <w:fldChar w:fldCharType="separate"/>
        </w:r>
        <w:r>
          <w:t>32</w:t>
        </w:r>
        <w:r>
          <w:fldChar w:fldCharType="end"/>
        </w:r>
      </w:hyperlink>
    </w:p>
    <w:p>
      <w:pPr>
        <w:pStyle w:val="TOC2"/>
        <w:tabs>
          <w:tab w:val="right" w:leader="dot" w:pos="8306"/>
        </w:tabs>
      </w:pPr>
      <w:hyperlink w:anchor="_Toc19415" w:history="1">
        <w:r>
          <w:rPr>
            <w:rFonts w:ascii="仿宋" w:eastAsia="仿宋" w:hAnsi="仿宋" w:cs="仿宋" w:hint="eastAsia"/>
            <w:lang w:eastAsia="zh-CN"/>
          </w:rPr>
          <w:t>(六)、节约用地措施</w:t>
        </w:r>
        <w:r>
          <w:tab/>
        </w:r>
        <w:r>
          <w:fldChar w:fldCharType="begin"/>
        </w:r>
        <w:r>
          <w:instrText xml:space="preserve"> PAGEREF _Toc19415 \h </w:instrText>
        </w:r>
        <w:r>
          <w:fldChar w:fldCharType="separate"/>
        </w:r>
        <w:r>
          <w:t>33</w:t>
        </w:r>
        <w:r>
          <w:fldChar w:fldCharType="end"/>
        </w:r>
      </w:hyperlink>
    </w:p>
    <w:p>
      <w:pPr>
        <w:pStyle w:val="TOC2"/>
        <w:tabs>
          <w:tab w:val="right" w:leader="dot" w:pos="8306"/>
        </w:tabs>
      </w:pPr>
      <w:hyperlink w:anchor="_Toc32685" w:history="1">
        <w:r>
          <w:rPr>
            <w:rFonts w:ascii="仿宋" w:eastAsia="仿宋" w:hAnsi="仿宋" w:cs="仿宋" w:hint="eastAsia"/>
            <w:lang w:eastAsia="zh-CN"/>
          </w:rPr>
          <w:t>(七)、选址综合评价</w:t>
        </w:r>
        <w:r>
          <w:tab/>
        </w:r>
        <w:r>
          <w:fldChar w:fldCharType="begin"/>
        </w:r>
        <w:r>
          <w:instrText xml:space="preserve"> PAGEREF _Toc32685 \h </w:instrText>
        </w:r>
        <w:r>
          <w:fldChar w:fldCharType="separate"/>
        </w:r>
        <w:r>
          <w:t>34</w:t>
        </w:r>
        <w:r>
          <w:fldChar w:fldCharType="end"/>
        </w:r>
      </w:hyperlink>
    </w:p>
    <w:p>
      <w:pPr>
        <w:pStyle w:val="TOC1"/>
        <w:tabs>
          <w:tab w:val="right" w:leader="dot" w:pos="8306"/>
        </w:tabs>
      </w:pPr>
      <w:hyperlink w:anchor="_Toc19883" w:history="1">
        <w:r>
          <w:rPr>
            <w:rFonts w:ascii="仿宋" w:eastAsia="仿宋" w:hAnsi="仿宋" w:cs="仿宋" w:hint="eastAsia"/>
            <w:lang w:eastAsia="zh-CN"/>
          </w:rPr>
          <w:t>七、环境保护与治理方案</w:t>
        </w:r>
        <w:r>
          <w:tab/>
        </w:r>
        <w:r>
          <w:fldChar w:fldCharType="begin"/>
        </w:r>
        <w:r>
          <w:instrText xml:space="preserve"> PAGEREF _Toc19883 \h </w:instrText>
        </w:r>
        <w:r>
          <w:fldChar w:fldCharType="separate"/>
        </w:r>
        <w:r>
          <w:t>35</w:t>
        </w:r>
        <w:r>
          <w:fldChar w:fldCharType="end"/>
        </w:r>
      </w:hyperlink>
    </w:p>
    <w:p>
      <w:pPr>
        <w:pStyle w:val="TOC2"/>
        <w:tabs>
          <w:tab w:val="right" w:leader="dot" w:pos="8306"/>
        </w:tabs>
      </w:pPr>
      <w:hyperlink w:anchor="_Toc13404" w:history="1">
        <w:r>
          <w:rPr>
            <w:rFonts w:ascii="仿宋" w:eastAsia="仿宋" w:hAnsi="仿宋" w:cs="仿宋" w:hint="eastAsia"/>
            <w:lang w:eastAsia="zh-CN"/>
          </w:rPr>
          <w:t>(一)、项目环境影响评估</w:t>
        </w:r>
        <w:r>
          <w:tab/>
        </w:r>
        <w:r>
          <w:fldChar w:fldCharType="begin"/>
        </w:r>
        <w:r>
          <w:instrText xml:space="preserve"> PAGEREF _Toc13404 \h </w:instrText>
        </w:r>
        <w:r>
          <w:fldChar w:fldCharType="separate"/>
        </w:r>
        <w:r>
          <w:t>35</w:t>
        </w:r>
        <w:r>
          <w:fldChar w:fldCharType="end"/>
        </w:r>
      </w:hyperlink>
    </w:p>
    <w:p>
      <w:pPr>
        <w:pStyle w:val="TOC2"/>
        <w:tabs>
          <w:tab w:val="right" w:leader="dot" w:pos="8306"/>
        </w:tabs>
      </w:pPr>
      <w:hyperlink w:anchor="_Toc9911" w:history="1">
        <w:r>
          <w:rPr>
            <w:rFonts w:ascii="仿宋" w:eastAsia="仿宋" w:hAnsi="仿宋" w:cs="仿宋" w:hint="eastAsia"/>
            <w:lang w:eastAsia="zh-CN"/>
          </w:rPr>
          <w:t>(二)、环境保护措施与治理方案</w:t>
        </w:r>
        <w:r>
          <w:tab/>
        </w:r>
        <w:r>
          <w:fldChar w:fldCharType="begin"/>
        </w:r>
        <w:r>
          <w:instrText xml:space="preserve"> PAGEREF _Toc9911 \h </w:instrText>
        </w:r>
        <w:r>
          <w:fldChar w:fldCharType="separate"/>
        </w:r>
        <w:r>
          <w:t>36</w:t>
        </w:r>
        <w:r>
          <w:fldChar w:fldCharType="end"/>
        </w:r>
      </w:hyperlink>
    </w:p>
    <w:p>
      <w:pPr>
        <w:pStyle w:val="TOC1"/>
        <w:tabs>
          <w:tab w:val="right" w:leader="dot" w:pos="8306"/>
        </w:tabs>
      </w:pPr>
      <w:hyperlink w:anchor="_Toc21261" w:history="1">
        <w:r>
          <w:rPr>
            <w:rFonts w:ascii="仿宋" w:eastAsia="仿宋" w:hAnsi="仿宋" w:cs="仿宋" w:hint="eastAsia"/>
            <w:lang w:eastAsia="zh-CN"/>
          </w:rPr>
          <w:t>八、经济效益与社会效益优化</w:t>
        </w:r>
        <w:r>
          <w:tab/>
        </w:r>
        <w:r>
          <w:fldChar w:fldCharType="begin"/>
        </w:r>
        <w:r>
          <w:instrText xml:space="preserve"> PAGEREF _Toc21261 \h </w:instrText>
        </w:r>
        <w:r>
          <w:fldChar w:fldCharType="separate"/>
        </w:r>
        <w:r>
          <w:t>36</w:t>
        </w:r>
        <w:r>
          <w:fldChar w:fldCharType="end"/>
        </w:r>
      </w:hyperlink>
    </w:p>
    <w:p>
      <w:pPr>
        <w:pStyle w:val="TOC2"/>
        <w:tabs>
          <w:tab w:val="right" w:leader="dot" w:pos="8306"/>
        </w:tabs>
      </w:pPr>
      <w:hyperlink w:anchor="_Toc8137" w:history="1">
        <w:r>
          <w:rPr>
            <w:rFonts w:ascii="仿宋" w:eastAsia="仿宋" w:hAnsi="仿宋" w:cs="仿宋" w:hint="eastAsia"/>
            <w:lang w:eastAsia="zh-CN"/>
          </w:rPr>
          <w:t>(一)、经济效益提升策略</w:t>
        </w:r>
        <w:r>
          <w:tab/>
        </w:r>
        <w:r>
          <w:fldChar w:fldCharType="begin"/>
        </w:r>
        <w:r>
          <w:instrText xml:space="preserve"> PAGEREF _Toc8137 \h </w:instrText>
        </w:r>
        <w:r>
          <w:fldChar w:fldCharType="separate"/>
        </w:r>
        <w:r>
          <w:t>36</w:t>
        </w:r>
        <w:r>
          <w:fldChar w:fldCharType="end"/>
        </w:r>
      </w:hyperlink>
    </w:p>
    <w:p>
      <w:pPr>
        <w:pStyle w:val="TOC2"/>
        <w:tabs>
          <w:tab w:val="right" w:leader="dot" w:pos="8306"/>
        </w:tabs>
      </w:pPr>
      <w:hyperlink w:anchor="_Toc28814" w:history="1">
        <w:r>
          <w:rPr>
            <w:rFonts w:ascii="仿宋" w:eastAsia="仿宋" w:hAnsi="仿宋" w:cs="仿宋" w:hint="eastAsia"/>
            <w:lang w:eastAsia="zh-CN"/>
          </w:rPr>
          <w:t>(二)、社会效益增强方案</w:t>
        </w:r>
        <w:r>
          <w:tab/>
        </w:r>
        <w:r>
          <w:fldChar w:fldCharType="begin"/>
        </w:r>
        <w:r>
          <w:instrText xml:space="preserve"> PAGEREF _Toc28814 \h </w:instrText>
        </w:r>
        <w:r>
          <w:fldChar w:fldCharType="separate"/>
        </w:r>
        <w:r>
          <w:t>38</w:t>
        </w:r>
        <w:r>
          <w:fldChar w:fldCharType="end"/>
        </w:r>
      </w:hyperlink>
    </w:p>
    <w:p>
      <w:pPr>
        <w:pStyle w:val="TOC1"/>
        <w:tabs>
          <w:tab w:val="right" w:leader="dot" w:pos="8306"/>
        </w:tabs>
      </w:pPr>
      <w:hyperlink w:anchor="_Toc5319" w:history="1">
        <w:r>
          <w:rPr>
            <w:rFonts w:ascii="仿宋" w:eastAsia="仿宋" w:hAnsi="仿宋" w:cs="仿宋" w:hint="eastAsia"/>
            <w:lang w:eastAsia="zh-CN"/>
          </w:rPr>
          <w:t>九、项目实施与管理方案</w:t>
        </w:r>
        <w:r>
          <w:tab/>
        </w:r>
        <w:r>
          <w:fldChar w:fldCharType="begin"/>
        </w:r>
        <w:r>
          <w:instrText xml:space="preserve"> PAGEREF _Toc5319 \h </w:instrText>
        </w:r>
        <w:r>
          <w:fldChar w:fldCharType="separate"/>
        </w:r>
        <w:r>
          <w:t>38</w:t>
        </w:r>
        <w:r>
          <w:fldChar w:fldCharType="end"/>
        </w:r>
      </w:hyperlink>
    </w:p>
    <w:p>
      <w:pPr>
        <w:pStyle w:val="TOC2"/>
        <w:tabs>
          <w:tab w:val="right" w:leader="dot" w:pos="8306"/>
        </w:tabs>
      </w:pPr>
      <w:hyperlink w:anchor="_Toc29236" w:history="1">
        <w:r>
          <w:rPr>
            <w:rFonts w:ascii="仿宋" w:eastAsia="仿宋" w:hAnsi="仿宋" w:cs="仿宋" w:hint="eastAsia"/>
            <w:lang w:eastAsia="zh-CN"/>
          </w:rPr>
          <w:t>(一)、项目实施计划</w:t>
        </w:r>
        <w:r>
          <w:tab/>
        </w:r>
        <w:r>
          <w:fldChar w:fldCharType="begin"/>
        </w:r>
        <w:r>
          <w:instrText xml:space="preserve"> PAGEREF _Toc29236 \h </w:instrText>
        </w:r>
        <w:r>
          <w:fldChar w:fldCharType="separate"/>
        </w:r>
        <w:r>
          <w:t>38</w:t>
        </w:r>
        <w:r>
          <w:fldChar w:fldCharType="end"/>
        </w:r>
      </w:hyperlink>
    </w:p>
    <w:p>
      <w:pPr>
        <w:pStyle w:val="TOC2"/>
        <w:tabs>
          <w:tab w:val="right" w:leader="dot" w:pos="8306"/>
        </w:tabs>
      </w:pPr>
      <w:hyperlink w:anchor="_Toc4754" w:history="1">
        <w:r>
          <w:rPr>
            <w:rFonts w:ascii="仿宋" w:eastAsia="仿宋" w:hAnsi="仿宋" w:cs="仿宋" w:hint="eastAsia"/>
            <w:lang w:eastAsia="zh-CN"/>
          </w:rPr>
          <w:t>(二)、项目组织机构与职责</w:t>
        </w:r>
        <w:r>
          <w:tab/>
        </w:r>
        <w:r>
          <w:fldChar w:fldCharType="begin"/>
        </w:r>
        <w:r>
          <w:instrText xml:space="preserve"> PAGEREF _Toc4754 \h </w:instrText>
        </w:r>
        <w:r>
          <w:fldChar w:fldCharType="separate"/>
        </w:r>
        <w:r>
          <w:t>40</w:t>
        </w:r>
        <w:r>
          <w:fldChar w:fldCharType="end"/>
        </w:r>
      </w:hyperlink>
    </w:p>
    <w:p>
      <w:pPr>
        <w:pStyle w:val="TOC2"/>
        <w:tabs>
          <w:tab w:val="right" w:leader="dot" w:pos="8306"/>
        </w:tabs>
      </w:pPr>
      <w:hyperlink w:anchor="_Toc696" w:history="1">
        <w:r>
          <w:rPr>
            <w:rFonts w:ascii="仿宋" w:eastAsia="仿宋" w:hAnsi="仿宋" w:cs="仿宋" w:hint="eastAsia"/>
            <w:lang w:eastAsia="zh-CN"/>
          </w:rPr>
          <w:t>(三)、项目管理与监控体系</w:t>
        </w:r>
        <w:r>
          <w:tab/>
        </w:r>
        <w:r>
          <w:fldChar w:fldCharType="begin"/>
        </w:r>
        <w:r>
          <w:instrText xml:space="preserve"> PAGEREF _Toc696 \h </w:instrText>
        </w:r>
        <w:r>
          <w:fldChar w:fldCharType="separate"/>
        </w:r>
        <w:r>
          <w:t>42</w:t>
        </w:r>
        <w:r>
          <w:fldChar w:fldCharType="end"/>
        </w:r>
      </w:hyperlink>
    </w:p>
    <w:p>
      <w:pPr>
        <w:pStyle w:val="TOC1"/>
        <w:tabs>
          <w:tab w:val="right" w:leader="dot" w:pos="8306"/>
        </w:tabs>
      </w:pPr>
      <w:hyperlink w:anchor="_Toc3315" w:history="1">
        <w:r>
          <w:rPr>
            <w:rFonts w:ascii="仿宋" w:eastAsia="仿宋" w:hAnsi="仿宋" w:cs="仿宋" w:hint="eastAsia"/>
            <w:lang w:eastAsia="zh-CN"/>
          </w:rPr>
          <w:t>十、项目质量与标准</w:t>
        </w:r>
        <w:r>
          <w:tab/>
        </w:r>
        <w:r>
          <w:fldChar w:fldCharType="begin"/>
        </w:r>
        <w:r>
          <w:instrText xml:space="preserve"> PAGEREF _Toc3315 \h </w:instrText>
        </w:r>
        <w:r>
          <w:fldChar w:fldCharType="separate"/>
        </w:r>
        <w:r>
          <w:t>44</w:t>
        </w:r>
        <w:r>
          <w:fldChar w:fldCharType="end"/>
        </w:r>
      </w:hyperlink>
    </w:p>
    <w:p>
      <w:pPr>
        <w:pStyle w:val="TOC2"/>
        <w:tabs>
          <w:tab w:val="right" w:leader="dot" w:pos="8306"/>
        </w:tabs>
      </w:pPr>
      <w:hyperlink w:anchor="_Toc13034" w:history="1">
        <w:r>
          <w:rPr>
            <w:rFonts w:ascii="仿宋" w:eastAsia="仿宋" w:hAnsi="仿宋" w:cs="仿宋" w:hint="eastAsia"/>
            <w:lang w:eastAsia="zh-CN"/>
          </w:rPr>
          <w:t>(一)、质量保障体系</w:t>
        </w:r>
        <w:r>
          <w:tab/>
        </w:r>
        <w:r>
          <w:fldChar w:fldCharType="begin"/>
        </w:r>
        <w:r>
          <w:instrText xml:space="preserve"> PAGEREF _Toc13034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568" w:history="1">
        <w:r>
          <w:rPr>
            <w:rFonts w:ascii="仿宋" w:eastAsia="仿宋" w:hAnsi="仿宋" w:cs="仿宋" w:hint="eastAsia"/>
            <w:lang w:eastAsia="zh-CN"/>
          </w:rPr>
          <w:t>(二)、标准化作业流程</w:t>
        </w:r>
        <w:r>
          <w:tab/>
        </w:r>
        <w:r>
          <w:fldChar w:fldCharType="begin"/>
        </w:r>
        <w:r>
          <w:instrText xml:space="preserve"> PAGEREF _Toc13568 \h </w:instrText>
        </w:r>
        <w:r>
          <w:fldChar w:fldCharType="separate"/>
        </w:r>
        <w:r>
          <w:t>46</w:t>
        </w:r>
        <w:r>
          <w:fldChar w:fldCharType="end"/>
        </w:r>
      </w:hyperlink>
    </w:p>
    <w:p>
      <w:pPr>
        <w:pStyle w:val="TOC2"/>
        <w:tabs>
          <w:tab w:val="right" w:leader="dot" w:pos="8306"/>
        </w:tabs>
      </w:pPr>
      <w:hyperlink w:anchor="_Toc19715" w:history="1">
        <w:r>
          <w:rPr>
            <w:rFonts w:ascii="仿宋" w:eastAsia="仿宋" w:hAnsi="仿宋" w:cs="仿宋" w:hint="eastAsia"/>
            <w:lang w:eastAsia="zh-CN"/>
          </w:rPr>
          <w:t>(三)、质量监控与评估</w:t>
        </w:r>
        <w:r>
          <w:tab/>
        </w:r>
        <w:r>
          <w:fldChar w:fldCharType="begin"/>
        </w:r>
        <w:r>
          <w:instrText xml:space="preserve"> PAGEREF _Toc19715 \h </w:instrText>
        </w:r>
        <w:r>
          <w:fldChar w:fldCharType="separate"/>
        </w:r>
        <w:r>
          <w:t>47</w:t>
        </w:r>
        <w:r>
          <w:fldChar w:fldCharType="end"/>
        </w:r>
      </w:hyperlink>
    </w:p>
    <w:p>
      <w:pPr>
        <w:pStyle w:val="TOC2"/>
        <w:tabs>
          <w:tab w:val="right" w:leader="dot" w:pos="8306"/>
        </w:tabs>
      </w:pPr>
      <w:hyperlink w:anchor="_Toc31641" w:history="1">
        <w:r>
          <w:rPr>
            <w:rFonts w:ascii="仿宋" w:eastAsia="仿宋" w:hAnsi="仿宋" w:cs="仿宋" w:hint="eastAsia"/>
            <w:lang w:eastAsia="zh-CN"/>
          </w:rPr>
          <w:t>(四)、质量改进计划</w:t>
        </w:r>
        <w:r>
          <w:tab/>
        </w:r>
        <w:r>
          <w:fldChar w:fldCharType="begin"/>
        </w:r>
        <w:r>
          <w:instrText xml:space="preserve"> PAGEREF _Toc31641 \h </w:instrText>
        </w:r>
        <w:r>
          <w:fldChar w:fldCharType="separate"/>
        </w:r>
        <w:r>
          <w:t>48</w:t>
        </w:r>
        <w:r>
          <w:fldChar w:fldCharType="end"/>
        </w:r>
      </w:hyperlink>
    </w:p>
    <w:p>
      <w:pPr>
        <w:pStyle w:val="TOC1"/>
        <w:tabs>
          <w:tab w:val="right" w:leader="dot" w:pos="8306"/>
        </w:tabs>
      </w:pPr>
      <w:hyperlink w:anchor="_Toc22440" w:history="1">
        <w:r>
          <w:rPr>
            <w:rFonts w:ascii="仿宋" w:eastAsia="仿宋" w:hAnsi="仿宋" w:cs="仿宋" w:hint="eastAsia"/>
            <w:lang w:eastAsia="zh-CN"/>
          </w:rPr>
          <w:t>十一、环境保护与绿色发展</w:t>
        </w:r>
        <w:r>
          <w:tab/>
        </w:r>
        <w:r>
          <w:fldChar w:fldCharType="begin"/>
        </w:r>
        <w:r>
          <w:instrText xml:space="preserve"> PAGEREF _Toc22440 \h </w:instrText>
        </w:r>
        <w:r>
          <w:fldChar w:fldCharType="separate"/>
        </w:r>
        <w:r>
          <w:t>49</w:t>
        </w:r>
        <w:r>
          <w:fldChar w:fldCharType="end"/>
        </w:r>
      </w:hyperlink>
    </w:p>
    <w:p>
      <w:pPr>
        <w:pStyle w:val="TOC2"/>
        <w:tabs>
          <w:tab w:val="right" w:leader="dot" w:pos="8306"/>
        </w:tabs>
      </w:pPr>
      <w:hyperlink w:anchor="_Toc26868" w:history="1">
        <w:r>
          <w:rPr>
            <w:rFonts w:ascii="仿宋" w:eastAsia="仿宋" w:hAnsi="仿宋" w:cs="仿宋" w:hint="eastAsia"/>
            <w:lang w:eastAsia="zh-CN"/>
          </w:rPr>
          <w:t>(一)、环境保护措施</w:t>
        </w:r>
        <w:r>
          <w:tab/>
        </w:r>
        <w:r>
          <w:fldChar w:fldCharType="begin"/>
        </w:r>
        <w:r>
          <w:instrText xml:space="preserve"> PAGEREF _Toc26868 \h </w:instrText>
        </w:r>
        <w:r>
          <w:fldChar w:fldCharType="separate"/>
        </w:r>
        <w:r>
          <w:t>49</w:t>
        </w:r>
        <w:r>
          <w:fldChar w:fldCharType="end"/>
        </w:r>
      </w:hyperlink>
    </w:p>
    <w:p>
      <w:pPr>
        <w:pStyle w:val="TOC2"/>
        <w:tabs>
          <w:tab w:val="right" w:leader="dot" w:pos="8306"/>
        </w:tabs>
      </w:pPr>
      <w:hyperlink w:anchor="_Toc28120" w:history="1">
        <w:r>
          <w:rPr>
            <w:rFonts w:ascii="仿宋" w:eastAsia="仿宋" w:hAnsi="仿宋" w:cs="仿宋" w:hint="eastAsia"/>
            <w:lang w:eastAsia="zh-CN"/>
          </w:rPr>
          <w:t>(二)、绿色发展与可持续发展策略</w:t>
        </w:r>
        <w:r>
          <w:tab/>
        </w:r>
        <w:r>
          <w:fldChar w:fldCharType="begin"/>
        </w:r>
        <w:r>
          <w:instrText xml:space="preserve"> PAGEREF _Toc28120 \h </w:instrText>
        </w:r>
        <w:r>
          <w:fldChar w:fldCharType="separate"/>
        </w:r>
        <w:r>
          <w:t>51</w:t>
        </w:r>
        <w:r>
          <w:fldChar w:fldCharType="end"/>
        </w:r>
      </w:hyperlink>
    </w:p>
    <w:p>
      <w:pPr>
        <w:pStyle w:val="TOC1"/>
        <w:tabs>
          <w:tab w:val="right" w:leader="dot" w:pos="8306"/>
        </w:tabs>
      </w:pPr>
      <w:hyperlink w:anchor="_Toc31048" w:history="1">
        <w:r>
          <w:rPr>
            <w:rFonts w:ascii="仿宋" w:eastAsia="仿宋" w:hAnsi="仿宋" w:cs="仿宋" w:hint="eastAsia"/>
            <w:lang w:eastAsia="zh-CN"/>
          </w:rPr>
          <w:t>十二、客户关系管理与市场拓展</w:t>
        </w:r>
        <w:r>
          <w:tab/>
        </w:r>
        <w:r>
          <w:fldChar w:fldCharType="begin"/>
        </w:r>
        <w:r>
          <w:instrText xml:space="preserve"> PAGEREF _Toc31048 \h </w:instrText>
        </w:r>
        <w:r>
          <w:fldChar w:fldCharType="separate"/>
        </w:r>
        <w:r>
          <w:t>53</w:t>
        </w:r>
        <w:r>
          <w:fldChar w:fldCharType="end"/>
        </w:r>
      </w:hyperlink>
    </w:p>
    <w:p>
      <w:pPr>
        <w:pStyle w:val="TOC2"/>
        <w:tabs>
          <w:tab w:val="right" w:leader="dot" w:pos="8306"/>
        </w:tabs>
      </w:pPr>
      <w:hyperlink w:anchor="_Toc31568" w:history="1">
        <w:r>
          <w:rPr>
            <w:rFonts w:ascii="仿宋" w:eastAsia="仿宋" w:hAnsi="仿宋" w:cs="仿宋" w:hint="eastAsia"/>
            <w:lang w:eastAsia="zh-CN"/>
          </w:rPr>
          <w:t>(一)、客户关系管理策略</w:t>
        </w:r>
        <w:r>
          <w:tab/>
        </w:r>
        <w:r>
          <w:fldChar w:fldCharType="begin"/>
        </w:r>
        <w:r>
          <w:instrText xml:space="preserve"> PAGEREF _Toc31568 \h </w:instrText>
        </w:r>
        <w:r>
          <w:fldChar w:fldCharType="separate"/>
        </w:r>
        <w:r>
          <w:t>53</w:t>
        </w:r>
        <w:r>
          <w:fldChar w:fldCharType="end"/>
        </w:r>
      </w:hyperlink>
    </w:p>
    <w:p>
      <w:pPr>
        <w:pStyle w:val="TOC2"/>
        <w:tabs>
          <w:tab w:val="right" w:leader="dot" w:pos="8306"/>
        </w:tabs>
      </w:pPr>
      <w:hyperlink w:anchor="_Toc28701" w:history="1">
        <w:r>
          <w:rPr>
            <w:rFonts w:ascii="仿宋" w:eastAsia="仿宋" w:hAnsi="仿宋" w:cs="仿宋" w:hint="eastAsia"/>
            <w:lang w:eastAsia="zh-CN"/>
          </w:rPr>
          <w:t>(二)、市场拓展方案</w:t>
        </w:r>
        <w:r>
          <w:tab/>
        </w:r>
        <w:r>
          <w:fldChar w:fldCharType="begin"/>
        </w:r>
        <w:r>
          <w:instrText xml:space="preserve"> PAGEREF _Toc28701 \h </w:instrText>
        </w:r>
        <w:r>
          <w:fldChar w:fldCharType="separate"/>
        </w:r>
        <w:r>
          <w:t>54</w:t>
        </w:r>
        <w:r>
          <w:fldChar w:fldCharType="end"/>
        </w:r>
      </w:hyperlink>
    </w:p>
    <w:p>
      <w:pPr>
        <w:pStyle w:val="TOC1"/>
        <w:tabs>
          <w:tab w:val="right" w:leader="dot" w:pos="8306"/>
        </w:tabs>
      </w:pPr>
      <w:hyperlink w:anchor="_Toc10554" w:history="1">
        <w:r>
          <w:rPr>
            <w:rFonts w:ascii="仿宋" w:eastAsia="仿宋" w:hAnsi="仿宋" w:cs="仿宋" w:hint="eastAsia"/>
            <w:lang w:eastAsia="zh-CN"/>
          </w:rPr>
          <w:t>十三、项目施工方案</w:t>
        </w:r>
        <w:r>
          <w:tab/>
        </w:r>
        <w:r>
          <w:fldChar w:fldCharType="begin"/>
        </w:r>
        <w:r>
          <w:instrText xml:space="preserve"> PAGEREF _Toc10554 \h </w:instrText>
        </w:r>
        <w:r>
          <w:fldChar w:fldCharType="separate"/>
        </w:r>
        <w:r>
          <w:t>55</w:t>
        </w:r>
        <w:r>
          <w:fldChar w:fldCharType="end"/>
        </w:r>
      </w:hyperlink>
    </w:p>
    <w:p>
      <w:pPr>
        <w:pStyle w:val="TOC2"/>
        <w:tabs>
          <w:tab w:val="right" w:leader="dot" w:pos="8306"/>
        </w:tabs>
      </w:pPr>
      <w:hyperlink w:anchor="_Toc24264" w:history="1">
        <w:r>
          <w:rPr>
            <w:rFonts w:ascii="仿宋" w:eastAsia="仿宋" w:hAnsi="仿宋" w:cs="仿宋" w:hint="eastAsia"/>
            <w:lang w:eastAsia="zh-CN"/>
          </w:rPr>
          <w:t>(一)、施工组织设计</w:t>
        </w:r>
        <w:r>
          <w:tab/>
        </w:r>
        <w:r>
          <w:fldChar w:fldCharType="begin"/>
        </w:r>
        <w:r>
          <w:instrText xml:space="preserve"> PAGEREF _Toc24264 \h </w:instrText>
        </w:r>
        <w:r>
          <w:fldChar w:fldCharType="separate"/>
        </w:r>
        <w:r>
          <w:t>55</w:t>
        </w:r>
        <w:r>
          <w:fldChar w:fldCharType="end"/>
        </w:r>
      </w:hyperlink>
    </w:p>
    <w:p>
      <w:pPr>
        <w:pStyle w:val="TOC2"/>
        <w:tabs>
          <w:tab w:val="right" w:leader="dot" w:pos="8306"/>
        </w:tabs>
      </w:pPr>
      <w:hyperlink w:anchor="_Toc25884" w:history="1">
        <w:r>
          <w:rPr>
            <w:rFonts w:ascii="仿宋" w:eastAsia="仿宋" w:hAnsi="仿宋" w:cs="仿宋" w:hint="eastAsia"/>
            <w:lang w:eastAsia="zh-CN"/>
          </w:rPr>
          <w:t>(二)、施工工艺与技术路线</w:t>
        </w:r>
        <w:r>
          <w:tab/>
        </w:r>
        <w:r>
          <w:fldChar w:fldCharType="begin"/>
        </w:r>
        <w:r>
          <w:instrText xml:space="preserve"> PAGEREF _Toc25884 \h </w:instrText>
        </w:r>
        <w:r>
          <w:fldChar w:fldCharType="separate"/>
        </w:r>
        <w:r>
          <w:t>57</w:t>
        </w:r>
        <w:r>
          <w:fldChar w:fldCharType="end"/>
        </w:r>
      </w:hyperlink>
    </w:p>
    <w:p>
      <w:pPr>
        <w:pStyle w:val="TOC2"/>
        <w:tabs>
          <w:tab w:val="right" w:leader="dot" w:pos="8306"/>
        </w:tabs>
      </w:pPr>
      <w:hyperlink w:anchor="_Toc16411" w:history="1">
        <w:r>
          <w:rPr>
            <w:rFonts w:ascii="仿宋" w:eastAsia="仿宋" w:hAnsi="仿宋" w:cs="仿宋" w:hint="eastAsia"/>
            <w:lang w:eastAsia="zh-CN"/>
          </w:rPr>
          <w:t>(三)、关键节点施工计划</w:t>
        </w:r>
        <w:r>
          <w:tab/>
        </w:r>
        <w:r>
          <w:fldChar w:fldCharType="begin"/>
        </w:r>
        <w:r>
          <w:instrText xml:space="preserve"> PAGEREF _Toc16411 \h </w:instrText>
        </w:r>
        <w:r>
          <w:fldChar w:fldCharType="separate"/>
        </w:r>
        <w:r>
          <w:t>58</w:t>
        </w:r>
        <w:r>
          <w:fldChar w:fldCharType="end"/>
        </w:r>
      </w:hyperlink>
    </w:p>
    <w:p>
      <w:pPr>
        <w:pStyle w:val="TOC2"/>
        <w:tabs>
          <w:tab w:val="right" w:leader="dot" w:pos="8306"/>
        </w:tabs>
      </w:pPr>
      <w:hyperlink w:anchor="_Toc31834" w:history="1">
        <w:r>
          <w:rPr>
            <w:rFonts w:ascii="仿宋" w:eastAsia="仿宋" w:hAnsi="仿宋" w:cs="仿宋" w:hint="eastAsia"/>
            <w:lang w:eastAsia="zh-CN"/>
          </w:rPr>
          <w:t>(四)、施工现场管理</w:t>
        </w:r>
        <w:r>
          <w:tab/>
        </w:r>
        <w:r>
          <w:fldChar w:fldCharType="begin"/>
        </w:r>
        <w:r>
          <w:instrText xml:space="preserve"> PAGEREF _Toc31834 \h </w:instrText>
        </w:r>
        <w:r>
          <w:fldChar w:fldCharType="separate"/>
        </w:r>
        <w:r>
          <w:t>59</w:t>
        </w:r>
        <w:r>
          <w:fldChar w:fldCharType="end"/>
        </w:r>
      </w:hyperlink>
    </w:p>
    <w:p>
      <w:pPr>
        <w:pStyle w:val="TOC1"/>
        <w:tabs>
          <w:tab w:val="right" w:leader="dot" w:pos="8306"/>
        </w:tabs>
      </w:pPr>
      <w:hyperlink w:anchor="_Toc23130" w:history="1">
        <w:r>
          <w:rPr>
            <w:rFonts w:ascii="仿宋" w:eastAsia="仿宋" w:hAnsi="仿宋" w:cs="仿宋" w:hint="eastAsia"/>
            <w:lang w:eastAsia="zh-CN"/>
          </w:rPr>
          <w:t>十四、企业合规与伦理</w:t>
        </w:r>
        <w:r>
          <w:tab/>
        </w:r>
        <w:r>
          <w:fldChar w:fldCharType="begin"/>
        </w:r>
        <w:r>
          <w:instrText xml:space="preserve"> PAGEREF _Toc23130 \h </w:instrText>
        </w:r>
        <w:r>
          <w:fldChar w:fldCharType="separate"/>
        </w:r>
        <w:r>
          <w:t>61</w:t>
        </w:r>
        <w:r>
          <w:fldChar w:fldCharType="end"/>
        </w:r>
      </w:hyperlink>
    </w:p>
    <w:p>
      <w:pPr>
        <w:pStyle w:val="TOC2"/>
        <w:tabs>
          <w:tab w:val="right" w:leader="dot" w:pos="8306"/>
        </w:tabs>
      </w:pPr>
      <w:hyperlink w:anchor="_Toc22740" w:history="1">
        <w:r>
          <w:rPr>
            <w:rFonts w:ascii="仿宋" w:eastAsia="仿宋" w:hAnsi="仿宋" w:cs="仿宋" w:hint="eastAsia"/>
            <w:lang w:eastAsia="zh-CN"/>
          </w:rPr>
          <w:t>(一)、合规政策与程序</w:t>
        </w:r>
        <w:r>
          <w:tab/>
        </w:r>
        <w:r>
          <w:fldChar w:fldCharType="begin"/>
        </w:r>
        <w:r>
          <w:instrText xml:space="preserve"> PAGEREF _Toc22740 \h </w:instrText>
        </w:r>
        <w:r>
          <w:fldChar w:fldCharType="separate"/>
        </w:r>
        <w:r>
          <w:t>61</w:t>
        </w:r>
        <w:r>
          <w:fldChar w:fldCharType="end"/>
        </w:r>
      </w:hyperlink>
    </w:p>
    <w:p>
      <w:pPr>
        <w:pStyle w:val="TOC2"/>
        <w:tabs>
          <w:tab w:val="right" w:leader="dot" w:pos="8306"/>
        </w:tabs>
      </w:pPr>
      <w:hyperlink w:anchor="_Toc25060" w:history="1">
        <w:r>
          <w:rPr>
            <w:rFonts w:ascii="仿宋" w:eastAsia="仿宋" w:hAnsi="仿宋" w:cs="仿宋" w:hint="eastAsia"/>
            <w:lang w:eastAsia="zh-CN"/>
          </w:rPr>
          <w:t>(二)、伦理规范与培训</w:t>
        </w:r>
        <w:r>
          <w:tab/>
        </w:r>
        <w:r>
          <w:fldChar w:fldCharType="begin"/>
        </w:r>
        <w:r>
          <w:instrText xml:space="preserve"> PAGEREF _Toc25060 \h </w:instrText>
        </w:r>
        <w:r>
          <w:fldChar w:fldCharType="separate"/>
        </w:r>
        <w:r>
          <w:t>63</w:t>
        </w:r>
        <w:r>
          <w:fldChar w:fldCharType="end"/>
        </w:r>
      </w:hyperlink>
    </w:p>
    <w:p>
      <w:pPr>
        <w:pStyle w:val="TOC2"/>
        <w:tabs>
          <w:tab w:val="right" w:leader="dot" w:pos="8306"/>
        </w:tabs>
      </w:pPr>
      <w:hyperlink w:anchor="_Toc3941" w:history="1">
        <w:r>
          <w:rPr>
            <w:rFonts w:ascii="仿宋" w:eastAsia="仿宋" w:hAnsi="仿宋" w:cs="仿宋" w:hint="eastAsia"/>
            <w:lang w:eastAsia="zh-CN"/>
          </w:rPr>
          <w:t>(三)、合规风险评估</w:t>
        </w:r>
        <w:r>
          <w:tab/>
        </w:r>
        <w:r>
          <w:fldChar w:fldCharType="begin"/>
        </w:r>
        <w:r>
          <w:instrText xml:space="preserve"> PAGEREF _Toc3941 \h </w:instrText>
        </w:r>
        <w:r>
          <w:fldChar w:fldCharType="separate"/>
        </w:r>
        <w:r>
          <w:t>63</w:t>
        </w:r>
        <w:r>
          <w:fldChar w:fldCharType="end"/>
        </w:r>
      </w:hyperlink>
    </w:p>
    <w:p>
      <w:pPr>
        <w:pStyle w:val="TOC2"/>
        <w:tabs>
          <w:tab w:val="right" w:leader="dot" w:pos="8306"/>
        </w:tabs>
      </w:pPr>
      <w:hyperlink w:anchor="_Toc27200" w:history="1">
        <w:r>
          <w:rPr>
            <w:rFonts w:ascii="仿宋" w:eastAsia="仿宋" w:hAnsi="仿宋" w:cs="仿宋" w:hint="eastAsia"/>
            <w:lang w:eastAsia="zh-CN"/>
          </w:rPr>
          <w:t>(四)、合规监督与执行</w:t>
        </w:r>
        <w:r>
          <w:tab/>
        </w:r>
        <w:r>
          <w:fldChar w:fldCharType="begin"/>
        </w:r>
        <w:r>
          <w:instrText xml:space="preserve"> PAGEREF _Toc27200 \h </w:instrText>
        </w:r>
        <w:r>
          <w:fldChar w:fldCharType="separate"/>
        </w:r>
        <w:r>
          <w:t>65</w:t>
        </w:r>
        <w:r>
          <w:fldChar w:fldCharType="end"/>
        </w:r>
      </w:hyperlink>
    </w:p>
    <w:p>
      <w:pPr>
        <w:pStyle w:val="TOC1"/>
        <w:tabs>
          <w:tab w:val="right" w:leader="dot" w:pos="8306"/>
        </w:tabs>
      </w:pPr>
      <w:hyperlink w:anchor="_Toc14149" w:history="1">
        <w:r>
          <w:rPr>
            <w:rFonts w:ascii="仿宋" w:eastAsia="仿宋" w:hAnsi="仿宋" w:cs="仿宋" w:hint="eastAsia"/>
            <w:lang w:eastAsia="zh-CN"/>
          </w:rPr>
          <w:t>十五、人力资源管理与开发</w:t>
        </w:r>
        <w:r>
          <w:tab/>
        </w:r>
        <w:r>
          <w:fldChar w:fldCharType="begin"/>
        </w:r>
        <w:r>
          <w:instrText xml:space="preserve"> PAGEREF _Toc14149 \h </w:instrText>
        </w:r>
        <w:r>
          <w:fldChar w:fldCharType="separate"/>
        </w:r>
        <w:r>
          <w:t>65</w:t>
        </w:r>
        <w:r>
          <w:fldChar w:fldCharType="end"/>
        </w:r>
      </w:hyperlink>
    </w:p>
    <w:p>
      <w:pPr>
        <w:pStyle w:val="TOC2"/>
        <w:tabs>
          <w:tab w:val="right" w:leader="dot" w:pos="8306"/>
        </w:tabs>
      </w:pPr>
      <w:hyperlink w:anchor="_Toc24679" w:history="1">
        <w:r>
          <w:rPr>
            <w:rFonts w:ascii="仿宋" w:eastAsia="仿宋" w:hAnsi="仿宋" w:cs="仿宋" w:hint="eastAsia"/>
            <w:lang w:eastAsia="zh-CN"/>
          </w:rPr>
          <w:t>(一)、人力资源规划</w:t>
        </w:r>
        <w:r>
          <w:tab/>
        </w:r>
        <w:r>
          <w:fldChar w:fldCharType="begin"/>
        </w:r>
        <w:r>
          <w:instrText xml:space="preserve"> PAGEREF _Toc24679 \h </w:instrText>
        </w:r>
        <w:r>
          <w:fldChar w:fldCharType="separate"/>
        </w:r>
        <w:r>
          <w:t>65</w:t>
        </w:r>
        <w:r>
          <w:fldChar w:fldCharType="end"/>
        </w:r>
      </w:hyperlink>
    </w:p>
    <w:p>
      <w:pPr>
        <w:pStyle w:val="TOC2"/>
        <w:tabs>
          <w:tab w:val="right" w:leader="dot" w:pos="8306"/>
        </w:tabs>
      </w:pPr>
      <w:hyperlink w:anchor="_Toc31137" w:history="1">
        <w:r>
          <w:rPr>
            <w:rFonts w:ascii="仿宋" w:eastAsia="仿宋" w:hAnsi="仿宋" w:cs="仿宋" w:hint="eastAsia"/>
            <w:lang w:eastAsia="zh-CN"/>
          </w:rPr>
          <w:t>(二)、人力资源开发与培训</w:t>
        </w:r>
        <w:r>
          <w:tab/>
        </w:r>
        <w:r>
          <w:fldChar w:fldCharType="begin"/>
        </w:r>
        <w:r>
          <w:instrText xml:space="preserve"> PAGEREF _Toc31137 \h </w:instrText>
        </w:r>
        <w:r>
          <w:fldChar w:fldCharType="separate"/>
        </w:r>
        <w:r>
          <w:t>67</w:t>
        </w:r>
        <w:r>
          <w:fldChar w:fldCharType="end"/>
        </w:r>
      </w:hyperlink>
    </w:p>
    <w:p>
      <w:pPr>
        <w:pStyle w:val="TOC1"/>
        <w:tabs>
          <w:tab w:val="right" w:leader="dot" w:pos="8306"/>
        </w:tabs>
      </w:pPr>
      <w:hyperlink w:anchor="_Toc24704" w:history="1">
        <w:r>
          <w:rPr>
            <w:rFonts w:ascii="仿宋" w:eastAsia="仿宋" w:hAnsi="仿宋" w:cs="仿宋" w:hint="eastAsia"/>
            <w:lang w:eastAsia="zh-CN"/>
          </w:rPr>
          <w:t>十六、产业协同与集群发展</w:t>
        </w:r>
        <w:r>
          <w:tab/>
        </w:r>
        <w:r>
          <w:fldChar w:fldCharType="begin"/>
        </w:r>
        <w:r>
          <w:instrText xml:space="preserve"> PAGEREF _Toc24704 \h </w:instrText>
        </w:r>
        <w:r>
          <w:fldChar w:fldCharType="separate"/>
        </w:r>
        <w:r>
          <w:t>70</w:t>
        </w:r>
        <w:r>
          <w:fldChar w:fldCharType="end"/>
        </w:r>
      </w:hyperlink>
    </w:p>
    <w:p>
      <w:pPr>
        <w:pStyle w:val="TOC2"/>
        <w:tabs>
          <w:tab w:val="right" w:leader="dot" w:pos="8306"/>
        </w:tabs>
      </w:pPr>
      <w:hyperlink w:anchor="_Toc750" w:history="1">
        <w:r>
          <w:rPr>
            <w:rFonts w:ascii="仿宋" w:eastAsia="仿宋" w:hAnsi="仿宋" w:cs="仿宋" w:hint="eastAsia"/>
            <w:lang w:eastAsia="zh-CN"/>
          </w:rPr>
          <w:t>(一)、产业协同机制建设</w:t>
        </w:r>
        <w:r>
          <w:tab/>
        </w:r>
        <w:r>
          <w:fldChar w:fldCharType="begin"/>
        </w:r>
        <w:r>
          <w:instrText xml:space="preserve"> PAGEREF _Toc750 \h </w:instrText>
        </w:r>
        <w:r>
          <w:fldChar w:fldCharType="separate"/>
        </w:r>
        <w:r>
          <w:t>70</w:t>
        </w:r>
        <w:r>
          <w:fldChar w:fldCharType="end"/>
        </w:r>
      </w:hyperlink>
    </w:p>
    <w:p>
      <w:pPr>
        <w:pStyle w:val="TOC2"/>
        <w:tabs>
          <w:tab w:val="right" w:leader="dot" w:pos="8306"/>
        </w:tabs>
      </w:pPr>
      <w:hyperlink w:anchor="_Toc2672" w:history="1">
        <w:r>
          <w:rPr>
            <w:rFonts w:ascii="仿宋" w:eastAsia="仿宋" w:hAnsi="仿宋" w:cs="仿宋" w:hint="eastAsia"/>
            <w:lang w:eastAsia="zh-CN"/>
          </w:rPr>
          <w:t>(二)、产业集群培育与发展</w:t>
        </w:r>
        <w:r>
          <w:tab/>
        </w:r>
        <w:r>
          <w:fldChar w:fldCharType="begin"/>
        </w:r>
        <w:r>
          <w:instrText xml:space="preserve"> PAGEREF _Toc2672 \h </w:instrText>
        </w:r>
        <w:r>
          <w:fldChar w:fldCharType="separate"/>
        </w:r>
        <w:r>
          <w:t>71</w:t>
        </w:r>
        <w:r>
          <w:fldChar w:fldCharType="end"/>
        </w:r>
      </w:hyperlink>
    </w:p>
    <w:p>
      <w:pPr>
        <w:pStyle w:val="TOC1"/>
        <w:tabs>
          <w:tab w:val="right" w:leader="dot" w:pos="8306"/>
        </w:tabs>
      </w:pPr>
      <w:hyperlink w:anchor="_Toc3000" w:history="1">
        <w:r>
          <w:rPr>
            <w:rFonts w:ascii="仿宋" w:eastAsia="仿宋" w:hAnsi="仿宋" w:cs="仿宋" w:hint="eastAsia"/>
            <w:lang w:eastAsia="zh-CN"/>
          </w:rPr>
          <w:t>十七、质量管理与控制</w:t>
        </w:r>
        <w:r>
          <w:tab/>
        </w:r>
        <w:r>
          <w:fldChar w:fldCharType="begin"/>
        </w:r>
        <w:r>
          <w:instrText xml:space="preserve"> PAGEREF _Toc3000 \h </w:instrText>
        </w:r>
        <w:r>
          <w:fldChar w:fldCharType="separate"/>
        </w:r>
        <w:r>
          <w:t>72</w:t>
        </w:r>
        <w:r>
          <w:fldChar w:fldCharType="end"/>
        </w:r>
      </w:hyperlink>
    </w:p>
    <w:p>
      <w:pPr>
        <w:pStyle w:val="TOC2"/>
        <w:tabs>
          <w:tab w:val="right" w:leader="dot" w:pos="8306"/>
        </w:tabs>
      </w:pPr>
      <w:hyperlink w:anchor="_Toc21478" w:history="1">
        <w:r>
          <w:rPr>
            <w:rFonts w:ascii="仿宋" w:eastAsia="仿宋" w:hAnsi="仿宋" w:cs="仿宋" w:hint="eastAsia"/>
            <w:lang w:eastAsia="zh-CN"/>
          </w:rPr>
          <w:t>(一)、质量管理体系建设</w:t>
        </w:r>
        <w:r>
          <w:tab/>
        </w:r>
        <w:r>
          <w:fldChar w:fldCharType="begin"/>
        </w:r>
        <w:r>
          <w:instrText xml:space="preserve"> PAGEREF _Toc21478 \h </w:instrText>
        </w:r>
        <w:r>
          <w:fldChar w:fldCharType="separate"/>
        </w:r>
        <w:r>
          <w:t>72</w:t>
        </w:r>
        <w:r>
          <w:fldChar w:fldCharType="end"/>
        </w:r>
      </w:hyperlink>
    </w:p>
    <w:p>
      <w:pPr>
        <w:pStyle w:val="TOC2"/>
        <w:tabs>
          <w:tab w:val="right" w:leader="dot" w:pos="8306"/>
        </w:tabs>
      </w:pPr>
      <w:hyperlink w:anchor="_Toc7420" w:history="1">
        <w:r>
          <w:rPr>
            <w:rFonts w:ascii="仿宋" w:eastAsia="仿宋" w:hAnsi="仿宋" w:cs="仿宋" w:hint="eastAsia"/>
            <w:lang w:eastAsia="zh-CN"/>
          </w:rPr>
          <w:t>(二)、质量控制措施</w:t>
        </w:r>
        <w:r>
          <w:tab/>
        </w:r>
        <w:r>
          <w:fldChar w:fldCharType="begin"/>
        </w:r>
        <w:r>
          <w:instrText xml:space="preserve"> PAGEREF _Toc7420 \h </w:instrText>
        </w:r>
        <w:r>
          <w:fldChar w:fldCharType="separate"/>
        </w:r>
        <w:r>
          <w:t>73</w:t>
        </w:r>
        <w:r>
          <w:fldChar w:fldCharType="end"/>
        </w:r>
      </w:hyperlink>
    </w:p>
    <w:p>
      <w:pPr>
        <w:pStyle w:val="TOC1"/>
        <w:tabs>
          <w:tab w:val="right" w:leader="dot" w:pos="8306"/>
        </w:tabs>
      </w:pPr>
      <w:hyperlink w:anchor="_Toc3020" w:history="1">
        <w:r>
          <w:rPr>
            <w:rFonts w:ascii="仿宋" w:eastAsia="仿宋" w:hAnsi="仿宋" w:cs="仿宋" w:hint="eastAsia"/>
            <w:lang w:eastAsia="zh-CN"/>
          </w:rPr>
          <w:t>十八、设施与设备管理</w:t>
        </w:r>
        <w:r>
          <w:tab/>
        </w:r>
        <w:r>
          <w:fldChar w:fldCharType="begin"/>
        </w:r>
        <w:r>
          <w:instrText xml:space="preserve"> PAGEREF _Toc3020 \h </w:instrText>
        </w:r>
        <w:r>
          <w:fldChar w:fldCharType="separate"/>
        </w:r>
        <w:r>
          <w:t>74</w:t>
        </w:r>
        <w:r>
          <w:fldChar w:fldCharType="end"/>
        </w:r>
      </w:hyperlink>
    </w:p>
    <w:p>
      <w:pPr>
        <w:pStyle w:val="TOC2"/>
        <w:tabs>
          <w:tab w:val="right" w:leader="dot" w:pos="8306"/>
        </w:tabs>
      </w:pPr>
      <w:hyperlink w:anchor="_Toc5204" w:history="1">
        <w:r>
          <w:rPr>
            <w:rFonts w:ascii="仿宋" w:eastAsia="仿宋" w:hAnsi="仿宋" w:cs="仿宋" w:hint="eastAsia"/>
            <w:lang w:eastAsia="zh-CN"/>
          </w:rPr>
          <w:t>(一)、设施规划与配置</w:t>
        </w:r>
        <w:r>
          <w:tab/>
        </w:r>
        <w:r>
          <w:fldChar w:fldCharType="begin"/>
        </w:r>
        <w:r>
          <w:instrText xml:space="preserve"> PAGEREF _Toc5204 \h </w:instrText>
        </w:r>
        <w:r>
          <w:fldChar w:fldCharType="separate"/>
        </w:r>
        <w:r>
          <w:t>74</w:t>
        </w:r>
        <w:r>
          <w:fldChar w:fldCharType="end"/>
        </w:r>
      </w:hyperlink>
    </w:p>
    <w:p>
      <w:pPr>
        <w:pStyle w:val="TOC2"/>
        <w:tabs>
          <w:tab w:val="right" w:leader="dot" w:pos="8306"/>
        </w:tabs>
      </w:pPr>
      <w:hyperlink w:anchor="_Toc8776" w:history="1">
        <w:r>
          <w:rPr>
            <w:rFonts w:ascii="仿宋" w:eastAsia="仿宋" w:hAnsi="仿宋" w:cs="仿宋" w:hint="eastAsia"/>
            <w:lang w:eastAsia="zh-CN"/>
          </w:rPr>
          <w:t>(二)、设备采购与维护管理</w:t>
        </w:r>
        <w:r>
          <w:tab/>
        </w:r>
        <w:r>
          <w:fldChar w:fldCharType="begin"/>
        </w:r>
        <w:r>
          <w:instrText xml:space="preserve"> PAGEREF _Toc8776 \h </w:instrText>
        </w:r>
        <w:r>
          <w:fldChar w:fldCharType="separate"/>
        </w:r>
        <w:r>
          <w:t>75</w:t>
        </w:r>
        <w:r>
          <w:fldChar w:fldCharType="end"/>
        </w:r>
      </w:hyperlink>
    </w:p>
    <w:p>
      <w:pPr>
        <w:pStyle w:val="TOC2"/>
        <w:tabs>
          <w:tab w:val="right" w:leader="dot" w:pos="8306"/>
        </w:tabs>
      </w:pPr>
      <w:hyperlink w:anchor="_Toc20089" w:history="1">
        <w:r>
          <w:rPr>
            <w:rFonts w:ascii="仿宋" w:eastAsia="仿宋" w:hAnsi="仿宋" w:cs="仿宋" w:hint="eastAsia"/>
            <w:lang w:eastAsia="zh-CN"/>
          </w:rPr>
          <w:t>(三)、设施设备升级策略</w:t>
        </w:r>
        <w:r>
          <w:tab/>
        </w:r>
        <w:r>
          <w:fldChar w:fldCharType="begin"/>
        </w:r>
        <w:r>
          <w:instrText xml:space="preserve"> PAGEREF _Toc20089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84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860"/>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9219"/>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直接收益：假设数字出版项目的产品或服务年销售收入为XX万元。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8137"/>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数字出版项目通过引入先进的人工智能技术优化生产流程，例如自动化的物流系统和智能数据分析，可能大幅提高产品的质量和生产效率。这可能迫使竞争对手也必须投资于类似技术，以保持市场竞争力。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出版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若数字出版项目成功推广新型环保产品，比如采用可回收材料的包装，可能会激发消费者对可持续产品的需求。这种需求的增长可能迫使整个行业转向更环保的产品设计和生产方法。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数字出版项目在减少环境影响方面的努力，如实施零废物生产和减少二氧化碳排放，可能会促使行业设立更高的环保标准。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数字出版项目对新原料和技术的需求可能促使供应商调整生产策略，比如采用更环保的生产方法或开发新型原材料。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32024"/>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数字出版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出版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数字出版项目对于所在区域的经济发展、就业机会的创造、当地企业的成长以及社区福祉的提升都有着积极而深远的影响。通过这些多方面的经济活动，项目有望成为推动区域经济增长和社会进步的重要力量。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3700"/>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数字出版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出版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数字出版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数字出版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数字出版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31401"/>
      <w:r>
        <w:rPr>
          <w:rFonts w:ascii="仿宋" w:eastAsia="仿宋" w:hAnsi="仿宋" w:cs="仿宋" w:hint="eastAsia"/>
          <w:sz w:val="28"/>
          <w:lang w:eastAsia="zh-CN"/>
        </w:rPr>
        <w:t>二、数字出版项目概论</w:t>
      </w:r>
      <w:bookmarkEnd w:id="7"/>
    </w:p>
    <w:p>
      <w:pPr>
        <w:pStyle w:val="Heading2"/>
        <w:rPr>
          <w:rFonts w:ascii="仿宋" w:eastAsia="仿宋" w:hAnsi="仿宋" w:cs="仿宋" w:hint="eastAsia"/>
          <w:lang w:eastAsia="zh-CN"/>
        </w:rPr>
      </w:pPr>
      <w:bookmarkStart w:id="8" w:name="_Toc24889"/>
      <w:r>
        <w:rPr>
          <w:rFonts w:ascii="仿宋" w:eastAsia="仿宋" w:hAnsi="仿宋" w:cs="仿宋" w:hint="eastAsia"/>
          <w:lang w:eastAsia="zh-CN"/>
        </w:rPr>
        <w:t>(一)、项目申报单位概况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数字出版项目的申报单位是“XXX实业发展公司”，这是一家在其所处行业内备受尊敬的企业。公司自成立以来，通过其在数字出版项目中表现出的创新精神和卓越执行力，在市场上赢得了显著的地位。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该公司的法定代表人秦XX，在数字出版项目及其他多个行业领域中都有着显著的贡献。秦XX以其出色的领导才能和敏锐的商业洞察力，带领公司在数字出版项目等多个领域实现了持续的成长和成功。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数字出版项目的重要合作伙伴。公司专注于[行业名称]领域，以创新作为驱动力，不断推动技术进步和市场扩张。在数字出版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数字出版项目中展现了强劲的增长和稳定的财务表现。公司通过有效的策略，在数字出版项目中扩大了其市场份额并增强了盈利能力。同时，公司积极承担社会责任，参与各类社会公益项目，增强了其在数字出版项目中的品牌形象和社会影响力。</w:t>
      </w:r>
    </w:p>
    <w:p>
      <w:pPr>
        <w:pStyle w:val="Heading2"/>
        <w:ind w:firstLine="560" w:firstLineChars="200"/>
        <w:rPr>
          <w:rFonts w:ascii="仿宋" w:eastAsia="仿宋" w:hAnsi="仿宋" w:cs="仿宋" w:hint="eastAsia"/>
          <w:sz w:val="28"/>
          <w:lang w:eastAsia="zh-CN"/>
        </w:rPr>
      </w:pPr>
      <w:bookmarkStart w:id="9" w:name="_Toc18380"/>
      <w:r>
        <w:rPr>
          <w:rFonts w:ascii="仿宋" w:eastAsia="仿宋" w:hAnsi="仿宋" w:cs="仿宋" w:hint="eastAsia"/>
          <w:sz w:val="28"/>
          <w:lang w:eastAsia="zh-CN"/>
        </w:rPr>
        <w:t>(二)、项目概况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https://d.book118.com/855134243242011041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数字出版项目建设方案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数字出版项目建设方案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数字出版项目建设方案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数字出版项目建设方案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数字出版项目建设方案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数字出版项目建设方案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数字出版项目建设方案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数字出版项目建设方案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数字出版项目建设方案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数字出版项目建设方案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数字出版项目建设方案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数字出版项目建设方案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38762E"/>
    <w:rsid w:val="5B38762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55134243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2023-12-23T12:38:00Z</dcterms:created>
  <dcterms:modified xsi:type="dcterms:W3CDTF">2023-12-23T12:39:13Z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94F4CE1F342E436BB8DF3907E39AAAE3_11</vt:lpwstr>
  </property>
  <property fmtid="{D5CDD505-2E9C-101B-9397-08002B2CF9AE}" pid="3" name="KSOProductBuildVer">
    <vt:lpwstr>2052-12.1.0.16120</vt:lpwstr>
  </property>
</Properties>
</file>