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宝马轿跑车项目建设总纲及方案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5" w:history="1">
        <w:r>
          <w:rPr>
            <w:rFonts w:ascii="仿宋" w:eastAsia="仿宋" w:hAnsi="仿宋" w:cs="仿宋" w:hint="eastAsia"/>
            <w:lang w:eastAsia="zh-CN"/>
          </w:rPr>
          <w:t>概论</w:t>
        </w:r>
        <w:r>
          <w:tab/>
        </w:r>
        <w:r>
          <w:fldChar w:fldCharType="begin"/>
        </w:r>
        <w:r>
          <w:instrText xml:space="preserve"> PAGEREF _Toc1685 \h </w:instrText>
        </w:r>
        <w:r>
          <w:fldChar w:fldCharType="separate"/>
        </w:r>
        <w:r>
          <w:t>4</w:t>
        </w:r>
        <w:r>
          <w:fldChar w:fldCharType="end"/>
        </w:r>
      </w:hyperlink>
    </w:p>
    <w:p>
      <w:pPr>
        <w:pStyle w:val="TOC1"/>
        <w:tabs>
          <w:tab w:val="right" w:leader="dot" w:pos="8306"/>
        </w:tabs>
      </w:pPr>
      <w:hyperlink w:anchor="_Toc5750" w:history="1">
        <w:r>
          <w:rPr>
            <w:rFonts w:ascii="仿宋" w:eastAsia="仿宋" w:hAnsi="仿宋" w:cs="仿宋" w:hint="eastAsia"/>
            <w:lang w:eastAsia="zh-CN"/>
          </w:rPr>
          <w:t>一、发展规划、产业政策和行业准入分析</w:t>
        </w:r>
        <w:r>
          <w:tab/>
        </w:r>
        <w:r>
          <w:fldChar w:fldCharType="begin"/>
        </w:r>
        <w:r>
          <w:instrText xml:space="preserve"> PAGEREF _Toc5750 \h </w:instrText>
        </w:r>
        <w:r>
          <w:fldChar w:fldCharType="separate"/>
        </w:r>
        <w:r>
          <w:t>4</w:t>
        </w:r>
        <w:r>
          <w:fldChar w:fldCharType="end"/>
        </w:r>
      </w:hyperlink>
    </w:p>
    <w:p>
      <w:pPr>
        <w:pStyle w:val="TOC2"/>
        <w:tabs>
          <w:tab w:val="right" w:leader="dot" w:pos="8306"/>
        </w:tabs>
      </w:pPr>
      <w:hyperlink w:anchor="_Toc27494" w:history="1">
        <w:r>
          <w:rPr>
            <w:rFonts w:ascii="仿宋" w:eastAsia="仿宋" w:hAnsi="仿宋" w:cs="仿宋" w:hint="eastAsia"/>
            <w:lang w:eastAsia="zh-CN"/>
          </w:rPr>
          <w:t>(一)、发展规划分析</w:t>
        </w:r>
        <w:r>
          <w:tab/>
        </w:r>
        <w:r>
          <w:fldChar w:fldCharType="begin"/>
        </w:r>
        <w:r>
          <w:instrText xml:space="preserve"> PAGEREF _Toc27494 \h </w:instrText>
        </w:r>
        <w:r>
          <w:fldChar w:fldCharType="separate"/>
        </w:r>
        <w:r>
          <w:t>4</w:t>
        </w:r>
        <w:r>
          <w:fldChar w:fldCharType="end"/>
        </w:r>
      </w:hyperlink>
    </w:p>
    <w:p>
      <w:pPr>
        <w:pStyle w:val="TOC2"/>
        <w:tabs>
          <w:tab w:val="right" w:leader="dot" w:pos="8306"/>
        </w:tabs>
      </w:pPr>
      <w:hyperlink w:anchor="_Toc3976" w:history="1">
        <w:r>
          <w:rPr>
            <w:rFonts w:ascii="仿宋" w:eastAsia="仿宋" w:hAnsi="仿宋" w:cs="仿宋" w:hint="eastAsia"/>
            <w:lang w:eastAsia="zh-CN"/>
          </w:rPr>
          <w:t>(二)、产业政策分析</w:t>
        </w:r>
        <w:r>
          <w:tab/>
        </w:r>
        <w:r>
          <w:fldChar w:fldCharType="begin"/>
        </w:r>
        <w:r>
          <w:instrText xml:space="preserve"> PAGEREF _Toc3976 \h </w:instrText>
        </w:r>
        <w:r>
          <w:fldChar w:fldCharType="separate"/>
        </w:r>
        <w:r>
          <w:t>6</w:t>
        </w:r>
        <w:r>
          <w:fldChar w:fldCharType="end"/>
        </w:r>
      </w:hyperlink>
    </w:p>
    <w:p>
      <w:pPr>
        <w:pStyle w:val="TOC2"/>
        <w:tabs>
          <w:tab w:val="right" w:leader="dot" w:pos="8306"/>
        </w:tabs>
      </w:pPr>
      <w:hyperlink w:anchor="_Toc26682" w:history="1">
        <w:r>
          <w:rPr>
            <w:rFonts w:ascii="仿宋" w:eastAsia="仿宋" w:hAnsi="仿宋" w:cs="仿宋" w:hint="eastAsia"/>
            <w:lang w:eastAsia="zh-CN"/>
          </w:rPr>
          <w:t>(三)、行业准入分析</w:t>
        </w:r>
        <w:r>
          <w:tab/>
        </w:r>
        <w:r>
          <w:fldChar w:fldCharType="begin"/>
        </w:r>
        <w:r>
          <w:instrText xml:space="preserve"> PAGEREF _Toc26682 \h </w:instrText>
        </w:r>
        <w:r>
          <w:fldChar w:fldCharType="separate"/>
        </w:r>
        <w:r>
          <w:t>7</w:t>
        </w:r>
        <w:r>
          <w:fldChar w:fldCharType="end"/>
        </w:r>
      </w:hyperlink>
    </w:p>
    <w:p>
      <w:pPr>
        <w:pStyle w:val="TOC1"/>
        <w:tabs>
          <w:tab w:val="right" w:leader="dot" w:pos="8306"/>
        </w:tabs>
      </w:pPr>
      <w:hyperlink w:anchor="_Toc17677" w:history="1">
        <w:r>
          <w:rPr>
            <w:rFonts w:ascii="仿宋" w:eastAsia="仿宋" w:hAnsi="仿宋" w:cs="仿宋" w:hint="eastAsia"/>
            <w:lang w:eastAsia="zh-CN"/>
          </w:rPr>
          <w:t>二、项目选址研究</w:t>
        </w:r>
        <w:r>
          <w:tab/>
        </w:r>
        <w:r>
          <w:fldChar w:fldCharType="begin"/>
        </w:r>
        <w:r>
          <w:instrText xml:space="preserve"> PAGEREF _Toc17677 \h </w:instrText>
        </w:r>
        <w:r>
          <w:fldChar w:fldCharType="separate"/>
        </w:r>
        <w:r>
          <w:t>8</w:t>
        </w:r>
        <w:r>
          <w:fldChar w:fldCharType="end"/>
        </w:r>
      </w:hyperlink>
    </w:p>
    <w:p>
      <w:pPr>
        <w:pStyle w:val="TOC2"/>
        <w:tabs>
          <w:tab w:val="right" w:leader="dot" w:pos="8306"/>
        </w:tabs>
      </w:pPr>
      <w:hyperlink w:anchor="_Toc5964" w:history="1">
        <w:r>
          <w:rPr>
            <w:rFonts w:ascii="仿宋" w:eastAsia="仿宋" w:hAnsi="仿宋" w:cs="仿宋" w:hint="eastAsia"/>
            <w:lang w:eastAsia="zh-CN"/>
          </w:rPr>
          <w:t>(一)、项目选址原则</w:t>
        </w:r>
        <w:r>
          <w:tab/>
        </w:r>
        <w:r>
          <w:fldChar w:fldCharType="begin"/>
        </w:r>
        <w:r>
          <w:instrText xml:space="preserve"> PAGEREF _Toc5964 \h </w:instrText>
        </w:r>
        <w:r>
          <w:fldChar w:fldCharType="separate"/>
        </w:r>
        <w:r>
          <w:t>8</w:t>
        </w:r>
        <w:r>
          <w:fldChar w:fldCharType="end"/>
        </w:r>
      </w:hyperlink>
    </w:p>
    <w:p>
      <w:pPr>
        <w:pStyle w:val="TOC2"/>
        <w:tabs>
          <w:tab w:val="right" w:leader="dot" w:pos="8306"/>
        </w:tabs>
      </w:pPr>
      <w:hyperlink w:anchor="_Toc19997" w:history="1">
        <w:r>
          <w:rPr>
            <w:rFonts w:ascii="仿宋" w:eastAsia="仿宋" w:hAnsi="仿宋" w:cs="仿宋" w:hint="eastAsia"/>
            <w:lang w:eastAsia="zh-CN"/>
          </w:rPr>
          <w:t>(二)、项目选址</w:t>
        </w:r>
        <w:r>
          <w:tab/>
        </w:r>
        <w:r>
          <w:fldChar w:fldCharType="begin"/>
        </w:r>
        <w:r>
          <w:instrText xml:space="preserve"> PAGEREF _Toc19997 \h </w:instrText>
        </w:r>
        <w:r>
          <w:fldChar w:fldCharType="separate"/>
        </w:r>
        <w:r>
          <w:t>12</w:t>
        </w:r>
        <w:r>
          <w:fldChar w:fldCharType="end"/>
        </w:r>
      </w:hyperlink>
    </w:p>
    <w:p>
      <w:pPr>
        <w:pStyle w:val="TOC2"/>
        <w:tabs>
          <w:tab w:val="right" w:leader="dot" w:pos="8306"/>
        </w:tabs>
      </w:pPr>
      <w:hyperlink w:anchor="_Toc10736" w:history="1">
        <w:r>
          <w:rPr>
            <w:rFonts w:ascii="仿宋" w:eastAsia="仿宋" w:hAnsi="仿宋" w:cs="仿宋" w:hint="eastAsia"/>
            <w:lang w:eastAsia="zh-CN"/>
          </w:rPr>
          <w:t>(三)、建设条件分析</w:t>
        </w:r>
        <w:r>
          <w:tab/>
        </w:r>
        <w:r>
          <w:fldChar w:fldCharType="begin"/>
        </w:r>
        <w:r>
          <w:instrText xml:space="preserve"> PAGEREF _Toc10736 \h </w:instrText>
        </w:r>
        <w:r>
          <w:fldChar w:fldCharType="separate"/>
        </w:r>
        <w:r>
          <w:t>14</w:t>
        </w:r>
        <w:r>
          <w:fldChar w:fldCharType="end"/>
        </w:r>
      </w:hyperlink>
    </w:p>
    <w:p>
      <w:pPr>
        <w:pStyle w:val="TOC2"/>
        <w:tabs>
          <w:tab w:val="right" w:leader="dot" w:pos="8306"/>
        </w:tabs>
      </w:pPr>
      <w:hyperlink w:anchor="_Toc15056" w:history="1">
        <w:r>
          <w:rPr>
            <w:rFonts w:ascii="仿宋" w:eastAsia="仿宋" w:hAnsi="仿宋" w:cs="仿宋" w:hint="eastAsia"/>
            <w:lang w:eastAsia="zh-CN"/>
          </w:rPr>
          <w:t>(四)、用地控制指标</w:t>
        </w:r>
        <w:r>
          <w:tab/>
        </w:r>
        <w:r>
          <w:fldChar w:fldCharType="begin"/>
        </w:r>
        <w:r>
          <w:instrText xml:space="preserve"> PAGEREF _Toc15056 \h </w:instrText>
        </w:r>
        <w:r>
          <w:fldChar w:fldCharType="separate"/>
        </w:r>
        <w:r>
          <w:t>15</w:t>
        </w:r>
        <w:r>
          <w:fldChar w:fldCharType="end"/>
        </w:r>
      </w:hyperlink>
    </w:p>
    <w:p>
      <w:pPr>
        <w:pStyle w:val="TOC2"/>
        <w:tabs>
          <w:tab w:val="right" w:leader="dot" w:pos="8306"/>
        </w:tabs>
      </w:pPr>
      <w:hyperlink w:anchor="_Toc27541" w:history="1">
        <w:r>
          <w:rPr>
            <w:rFonts w:ascii="仿宋" w:eastAsia="仿宋" w:hAnsi="仿宋" w:cs="仿宋" w:hint="eastAsia"/>
            <w:lang w:eastAsia="zh-CN"/>
          </w:rPr>
          <w:t>(五)、地总体要求</w:t>
        </w:r>
        <w:r>
          <w:tab/>
        </w:r>
        <w:r>
          <w:fldChar w:fldCharType="begin"/>
        </w:r>
        <w:r>
          <w:instrText xml:space="preserve"> PAGEREF _Toc27541 \h </w:instrText>
        </w:r>
        <w:r>
          <w:fldChar w:fldCharType="separate"/>
        </w:r>
        <w:r>
          <w:t>16</w:t>
        </w:r>
        <w:r>
          <w:fldChar w:fldCharType="end"/>
        </w:r>
      </w:hyperlink>
    </w:p>
    <w:p>
      <w:pPr>
        <w:pStyle w:val="TOC2"/>
        <w:tabs>
          <w:tab w:val="right" w:leader="dot" w:pos="8306"/>
        </w:tabs>
      </w:pPr>
      <w:hyperlink w:anchor="_Toc32203" w:history="1">
        <w:r>
          <w:rPr>
            <w:rFonts w:ascii="仿宋" w:eastAsia="仿宋" w:hAnsi="仿宋" w:cs="仿宋" w:hint="eastAsia"/>
            <w:lang w:eastAsia="zh-CN"/>
          </w:rPr>
          <w:t>(六)、节约用地措施</w:t>
        </w:r>
        <w:r>
          <w:tab/>
        </w:r>
        <w:r>
          <w:fldChar w:fldCharType="begin"/>
        </w:r>
        <w:r>
          <w:instrText xml:space="preserve"> PAGEREF _Toc32203 \h </w:instrText>
        </w:r>
        <w:r>
          <w:fldChar w:fldCharType="separate"/>
        </w:r>
        <w:r>
          <w:t>18</w:t>
        </w:r>
        <w:r>
          <w:fldChar w:fldCharType="end"/>
        </w:r>
      </w:hyperlink>
    </w:p>
    <w:p>
      <w:pPr>
        <w:pStyle w:val="TOC2"/>
        <w:tabs>
          <w:tab w:val="right" w:leader="dot" w:pos="8306"/>
        </w:tabs>
      </w:pPr>
      <w:hyperlink w:anchor="_Toc11658" w:history="1">
        <w:r>
          <w:rPr>
            <w:rFonts w:ascii="仿宋" w:eastAsia="仿宋" w:hAnsi="仿宋" w:cs="仿宋" w:hint="eastAsia"/>
            <w:lang w:eastAsia="zh-CN"/>
          </w:rPr>
          <w:t>(七)、选址综合评价</w:t>
        </w:r>
        <w:r>
          <w:tab/>
        </w:r>
        <w:r>
          <w:fldChar w:fldCharType="begin"/>
        </w:r>
        <w:r>
          <w:instrText xml:space="preserve"> PAGEREF _Toc11658 \h </w:instrText>
        </w:r>
        <w:r>
          <w:fldChar w:fldCharType="separate"/>
        </w:r>
        <w:r>
          <w:t>19</w:t>
        </w:r>
        <w:r>
          <w:fldChar w:fldCharType="end"/>
        </w:r>
      </w:hyperlink>
    </w:p>
    <w:p>
      <w:pPr>
        <w:pStyle w:val="TOC1"/>
        <w:tabs>
          <w:tab w:val="right" w:leader="dot" w:pos="8306"/>
        </w:tabs>
      </w:pPr>
      <w:hyperlink w:anchor="_Toc12116" w:history="1">
        <w:r>
          <w:rPr>
            <w:rFonts w:ascii="仿宋" w:eastAsia="仿宋" w:hAnsi="仿宋" w:cs="仿宋" w:hint="eastAsia"/>
            <w:lang w:eastAsia="zh-CN"/>
          </w:rPr>
          <w:t>三、经济影响分析</w:t>
        </w:r>
        <w:r>
          <w:tab/>
        </w:r>
        <w:r>
          <w:fldChar w:fldCharType="begin"/>
        </w:r>
        <w:r>
          <w:instrText xml:space="preserve"> PAGEREF _Toc12116 \h </w:instrText>
        </w:r>
        <w:r>
          <w:fldChar w:fldCharType="separate"/>
        </w:r>
        <w:r>
          <w:t>20</w:t>
        </w:r>
        <w:r>
          <w:fldChar w:fldCharType="end"/>
        </w:r>
      </w:hyperlink>
    </w:p>
    <w:p>
      <w:pPr>
        <w:pStyle w:val="TOC2"/>
        <w:tabs>
          <w:tab w:val="right" w:leader="dot" w:pos="8306"/>
        </w:tabs>
      </w:pPr>
      <w:hyperlink w:anchor="_Toc27221" w:history="1">
        <w:r>
          <w:rPr>
            <w:rFonts w:ascii="仿宋" w:eastAsia="仿宋" w:hAnsi="仿宋" w:cs="仿宋" w:hint="eastAsia"/>
            <w:lang w:eastAsia="zh-CN"/>
          </w:rPr>
          <w:t>(一)、经济费用效益或费用效果分析</w:t>
        </w:r>
        <w:r>
          <w:tab/>
        </w:r>
        <w:r>
          <w:fldChar w:fldCharType="begin"/>
        </w:r>
        <w:r>
          <w:instrText xml:space="preserve"> PAGEREF _Toc27221 \h </w:instrText>
        </w:r>
        <w:r>
          <w:fldChar w:fldCharType="separate"/>
        </w:r>
        <w:r>
          <w:t>20</w:t>
        </w:r>
        <w:r>
          <w:fldChar w:fldCharType="end"/>
        </w:r>
      </w:hyperlink>
    </w:p>
    <w:p>
      <w:pPr>
        <w:pStyle w:val="TOC2"/>
        <w:tabs>
          <w:tab w:val="right" w:leader="dot" w:pos="8306"/>
        </w:tabs>
      </w:pPr>
      <w:hyperlink w:anchor="_Toc24039" w:history="1">
        <w:r>
          <w:rPr>
            <w:rFonts w:ascii="仿宋" w:eastAsia="仿宋" w:hAnsi="仿宋" w:cs="仿宋" w:hint="eastAsia"/>
            <w:lang w:eastAsia="zh-CN"/>
          </w:rPr>
          <w:t>(二)、行业影响分析</w:t>
        </w:r>
        <w:r>
          <w:tab/>
        </w:r>
        <w:r>
          <w:fldChar w:fldCharType="begin"/>
        </w:r>
        <w:r>
          <w:instrText xml:space="preserve"> PAGEREF _Toc24039 \h </w:instrText>
        </w:r>
        <w:r>
          <w:fldChar w:fldCharType="separate"/>
        </w:r>
        <w:r>
          <w:t>22</w:t>
        </w:r>
        <w:r>
          <w:fldChar w:fldCharType="end"/>
        </w:r>
      </w:hyperlink>
    </w:p>
    <w:p>
      <w:pPr>
        <w:pStyle w:val="TOC2"/>
        <w:tabs>
          <w:tab w:val="right" w:leader="dot" w:pos="8306"/>
        </w:tabs>
      </w:pPr>
      <w:hyperlink w:anchor="_Toc9310" w:history="1">
        <w:r>
          <w:rPr>
            <w:rFonts w:ascii="仿宋" w:eastAsia="仿宋" w:hAnsi="仿宋" w:cs="仿宋" w:hint="eastAsia"/>
            <w:lang w:eastAsia="zh-CN"/>
          </w:rPr>
          <w:t>(三)、区域经济影响分析</w:t>
        </w:r>
        <w:r>
          <w:tab/>
        </w:r>
        <w:r>
          <w:fldChar w:fldCharType="begin"/>
        </w:r>
        <w:r>
          <w:instrText xml:space="preserve"> PAGEREF _Toc9310 \h </w:instrText>
        </w:r>
        <w:r>
          <w:fldChar w:fldCharType="separate"/>
        </w:r>
        <w:r>
          <w:t>24</w:t>
        </w:r>
        <w:r>
          <w:fldChar w:fldCharType="end"/>
        </w:r>
      </w:hyperlink>
    </w:p>
    <w:p>
      <w:pPr>
        <w:pStyle w:val="TOC2"/>
        <w:tabs>
          <w:tab w:val="right" w:leader="dot" w:pos="8306"/>
        </w:tabs>
      </w:pPr>
      <w:hyperlink w:anchor="_Toc168" w:history="1">
        <w:r>
          <w:rPr>
            <w:rFonts w:ascii="仿宋" w:eastAsia="仿宋" w:hAnsi="仿宋" w:cs="仿宋" w:hint="eastAsia"/>
            <w:lang w:eastAsia="zh-CN"/>
          </w:rPr>
          <w:t>(四)、宏观经济影响分析</w:t>
        </w:r>
        <w:r>
          <w:tab/>
        </w:r>
        <w:r>
          <w:fldChar w:fldCharType="begin"/>
        </w:r>
        <w:r>
          <w:instrText xml:space="preserve"> PAGEREF _Toc168 \h </w:instrText>
        </w:r>
        <w:r>
          <w:fldChar w:fldCharType="separate"/>
        </w:r>
        <w:r>
          <w:t>25</w:t>
        </w:r>
        <w:r>
          <w:fldChar w:fldCharType="end"/>
        </w:r>
      </w:hyperlink>
    </w:p>
    <w:p>
      <w:pPr>
        <w:pStyle w:val="TOC1"/>
        <w:tabs>
          <w:tab w:val="right" w:leader="dot" w:pos="8306"/>
        </w:tabs>
      </w:pPr>
      <w:hyperlink w:anchor="_Toc25390" w:history="1">
        <w:r>
          <w:rPr>
            <w:rFonts w:ascii="仿宋" w:eastAsia="仿宋" w:hAnsi="仿宋" w:cs="仿宋" w:hint="eastAsia"/>
            <w:lang w:eastAsia="zh-CN"/>
          </w:rPr>
          <w:t>四、建设风险评估分析</w:t>
        </w:r>
        <w:r>
          <w:tab/>
        </w:r>
        <w:r>
          <w:fldChar w:fldCharType="begin"/>
        </w:r>
        <w:r>
          <w:instrText xml:space="preserve"> PAGEREF _Toc25390 \h </w:instrText>
        </w:r>
        <w:r>
          <w:fldChar w:fldCharType="separate"/>
        </w:r>
        <w:r>
          <w:t>27</w:t>
        </w:r>
        <w:r>
          <w:fldChar w:fldCharType="end"/>
        </w:r>
      </w:hyperlink>
    </w:p>
    <w:p>
      <w:pPr>
        <w:pStyle w:val="TOC2"/>
        <w:tabs>
          <w:tab w:val="right" w:leader="dot" w:pos="8306"/>
        </w:tabs>
      </w:pPr>
      <w:hyperlink w:anchor="_Toc545" w:history="1">
        <w:r>
          <w:rPr>
            <w:rFonts w:ascii="仿宋" w:eastAsia="仿宋" w:hAnsi="仿宋" w:cs="仿宋" w:hint="eastAsia"/>
            <w:lang w:eastAsia="zh-CN"/>
          </w:rPr>
          <w:t>(一)、政策风险分析</w:t>
        </w:r>
        <w:r>
          <w:tab/>
        </w:r>
        <w:r>
          <w:fldChar w:fldCharType="begin"/>
        </w:r>
        <w:r>
          <w:instrText xml:space="preserve"> PAGEREF _Toc545 \h </w:instrText>
        </w:r>
        <w:r>
          <w:fldChar w:fldCharType="separate"/>
        </w:r>
        <w:r>
          <w:t>27</w:t>
        </w:r>
        <w:r>
          <w:fldChar w:fldCharType="end"/>
        </w:r>
      </w:hyperlink>
    </w:p>
    <w:p>
      <w:pPr>
        <w:pStyle w:val="TOC2"/>
        <w:tabs>
          <w:tab w:val="right" w:leader="dot" w:pos="8306"/>
        </w:tabs>
      </w:pPr>
      <w:hyperlink w:anchor="_Toc2981" w:history="1">
        <w:r>
          <w:rPr>
            <w:rFonts w:ascii="仿宋" w:eastAsia="仿宋" w:hAnsi="仿宋" w:cs="仿宋" w:hint="eastAsia"/>
            <w:lang w:eastAsia="zh-CN"/>
          </w:rPr>
          <w:t>(二)、社会风险分析</w:t>
        </w:r>
        <w:r>
          <w:tab/>
        </w:r>
        <w:r>
          <w:fldChar w:fldCharType="begin"/>
        </w:r>
        <w:r>
          <w:instrText xml:space="preserve"> PAGEREF _Toc2981 \h </w:instrText>
        </w:r>
        <w:r>
          <w:fldChar w:fldCharType="separate"/>
        </w:r>
        <w:r>
          <w:t>28</w:t>
        </w:r>
        <w:r>
          <w:fldChar w:fldCharType="end"/>
        </w:r>
      </w:hyperlink>
    </w:p>
    <w:p>
      <w:pPr>
        <w:pStyle w:val="TOC2"/>
        <w:tabs>
          <w:tab w:val="right" w:leader="dot" w:pos="8306"/>
        </w:tabs>
      </w:pPr>
      <w:hyperlink w:anchor="_Toc20013" w:history="1">
        <w:r>
          <w:rPr>
            <w:rFonts w:ascii="仿宋" w:eastAsia="仿宋" w:hAnsi="仿宋" w:cs="仿宋" w:hint="eastAsia"/>
            <w:lang w:eastAsia="zh-CN"/>
          </w:rPr>
          <w:t>(三)、市场风险分析</w:t>
        </w:r>
        <w:r>
          <w:tab/>
        </w:r>
        <w:r>
          <w:fldChar w:fldCharType="begin"/>
        </w:r>
        <w:r>
          <w:instrText xml:space="preserve"> PAGEREF _Toc20013 \h </w:instrText>
        </w:r>
        <w:r>
          <w:fldChar w:fldCharType="separate"/>
        </w:r>
        <w:r>
          <w:t>29</w:t>
        </w:r>
        <w:r>
          <w:fldChar w:fldCharType="end"/>
        </w:r>
      </w:hyperlink>
    </w:p>
    <w:p>
      <w:pPr>
        <w:pStyle w:val="TOC2"/>
        <w:tabs>
          <w:tab w:val="right" w:leader="dot" w:pos="8306"/>
        </w:tabs>
      </w:pPr>
      <w:hyperlink w:anchor="_Toc29388" w:history="1">
        <w:r>
          <w:rPr>
            <w:rFonts w:ascii="仿宋" w:eastAsia="仿宋" w:hAnsi="仿宋" w:cs="仿宋" w:hint="eastAsia"/>
            <w:lang w:eastAsia="zh-CN"/>
          </w:rPr>
          <w:t>(四)、资金风险分析</w:t>
        </w:r>
        <w:r>
          <w:tab/>
        </w:r>
        <w:r>
          <w:fldChar w:fldCharType="begin"/>
        </w:r>
        <w:r>
          <w:instrText xml:space="preserve"> PAGEREF _Toc29388 \h </w:instrText>
        </w:r>
        <w:r>
          <w:fldChar w:fldCharType="separate"/>
        </w:r>
        <w:r>
          <w:t>30</w:t>
        </w:r>
        <w:r>
          <w:fldChar w:fldCharType="end"/>
        </w:r>
      </w:hyperlink>
    </w:p>
    <w:p>
      <w:pPr>
        <w:pStyle w:val="TOC2"/>
        <w:tabs>
          <w:tab w:val="right" w:leader="dot" w:pos="8306"/>
        </w:tabs>
      </w:pPr>
      <w:hyperlink w:anchor="_Toc25599" w:history="1">
        <w:r>
          <w:rPr>
            <w:rFonts w:ascii="仿宋" w:eastAsia="仿宋" w:hAnsi="仿宋" w:cs="仿宋" w:hint="eastAsia"/>
            <w:lang w:eastAsia="zh-CN"/>
          </w:rPr>
          <w:t>(五)、技术风险分析</w:t>
        </w:r>
        <w:r>
          <w:tab/>
        </w:r>
        <w:r>
          <w:fldChar w:fldCharType="begin"/>
        </w:r>
        <w:r>
          <w:instrText xml:space="preserve"> PAGEREF _Toc25599 \h </w:instrText>
        </w:r>
        <w:r>
          <w:fldChar w:fldCharType="separate"/>
        </w:r>
        <w:r>
          <w:t>31</w:t>
        </w:r>
        <w:r>
          <w:fldChar w:fldCharType="end"/>
        </w:r>
      </w:hyperlink>
    </w:p>
    <w:p>
      <w:pPr>
        <w:pStyle w:val="TOC2"/>
        <w:tabs>
          <w:tab w:val="right" w:leader="dot" w:pos="8306"/>
        </w:tabs>
      </w:pPr>
      <w:hyperlink w:anchor="_Toc18469" w:history="1">
        <w:r>
          <w:rPr>
            <w:rFonts w:ascii="仿宋" w:eastAsia="仿宋" w:hAnsi="仿宋" w:cs="仿宋" w:hint="eastAsia"/>
            <w:lang w:eastAsia="zh-CN"/>
          </w:rPr>
          <w:t>(六)、财务风险分析</w:t>
        </w:r>
        <w:r>
          <w:tab/>
        </w:r>
        <w:r>
          <w:fldChar w:fldCharType="begin"/>
        </w:r>
        <w:r>
          <w:instrText xml:space="preserve"> PAGEREF _Toc18469 \h </w:instrText>
        </w:r>
        <w:r>
          <w:fldChar w:fldCharType="separate"/>
        </w:r>
        <w:r>
          <w:t>33</w:t>
        </w:r>
        <w:r>
          <w:fldChar w:fldCharType="end"/>
        </w:r>
      </w:hyperlink>
    </w:p>
    <w:p>
      <w:pPr>
        <w:pStyle w:val="TOC2"/>
        <w:tabs>
          <w:tab w:val="right" w:leader="dot" w:pos="8306"/>
        </w:tabs>
      </w:pPr>
      <w:hyperlink w:anchor="_Toc13735" w:history="1">
        <w:r>
          <w:rPr>
            <w:rFonts w:ascii="仿宋" w:eastAsia="仿宋" w:hAnsi="仿宋" w:cs="仿宋" w:hint="eastAsia"/>
            <w:lang w:eastAsia="zh-CN"/>
          </w:rPr>
          <w:t>(七)、管理风险分析</w:t>
        </w:r>
        <w:r>
          <w:tab/>
        </w:r>
        <w:r>
          <w:fldChar w:fldCharType="begin"/>
        </w:r>
        <w:r>
          <w:instrText xml:space="preserve"> PAGEREF _Toc13735 \h </w:instrText>
        </w:r>
        <w:r>
          <w:fldChar w:fldCharType="separate"/>
        </w:r>
        <w:r>
          <w:t>34</w:t>
        </w:r>
        <w:r>
          <w:fldChar w:fldCharType="end"/>
        </w:r>
      </w:hyperlink>
    </w:p>
    <w:p>
      <w:pPr>
        <w:pStyle w:val="TOC2"/>
        <w:tabs>
          <w:tab w:val="right" w:leader="dot" w:pos="8306"/>
        </w:tabs>
      </w:pPr>
      <w:hyperlink w:anchor="_Toc7090" w:history="1">
        <w:r>
          <w:rPr>
            <w:rFonts w:ascii="仿宋" w:eastAsia="仿宋" w:hAnsi="仿宋" w:cs="仿宋" w:hint="eastAsia"/>
            <w:lang w:eastAsia="zh-CN"/>
          </w:rPr>
          <w:t>(八)、其它风险分析</w:t>
        </w:r>
        <w:r>
          <w:tab/>
        </w:r>
        <w:r>
          <w:fldChar w:fldCharType="begin"/>
        </w:r>
        <w:r>
          <w:instrText xml:space="preserve"> PAGEREF _Toc7090 \h </w:instrText>
        </w:r>
        <w:r>
          <w:fldChar w:fldCharType="separate"/>
        </w:r>
        <w:r>
          <w:t>36</w:t>
        </w:r>
        <w:r>
          <w:fldChar w:fldCharType="end"/>
        </w:r>
      </w:hyperlink>
    </w:p>
    <w:p>
      <w:pPr>
        <w:pStyle w:val="TOC2"/>
        <w:tabs>
          <w:tab w:val="right" w:leader="dot" w:pos="8306"/>
        </w:tabs>
      </w:pPr>
      <w:hyperlink w:anchor="_Toc10378" w:history="1">
        <w:r>
          <w:rPr>
            <w:rFonts w:ascii="仿宋" w:eastAsia="仿宋" w:hAnsi="仿宋" w:cs="仿宋" w:hint="eastAsia"/>
            <w:lang w:eastAsia="zh-CN"/>
          </w:rPr>
          <w:t>(九)、社会影响评估</w:t>
        </w:r>
        <w:r>
          <w:tab/>
        </w:r>
        <w:r>
          <w:fldChar w:fldCharType="begin"/>
        </w:r>
        <w:r>
          <w:instrText xml:space="preserve"> PAGEREF _Toc10378 \h </w:instrText>
        </w:r>
        <w:r>
          <w:fldChar w:fldCharType="separate"/>
        </w:r>
        <w:r>
          <w:t>37</w:t>
        </w:r>
        <w:r>
          <w:fldChar w:fldCharType="end"/>
        </w:r>
      </w:hyperlink>
    </w:p>
    <w:p>
      <w:pPr>
        <w:pStyle w:val="TOC1"/>
        <w:tabs>
          <w:tab w:val="right" w:leader="dot" w:pos="8306"/>
        </w:tabs>
      </w:pPr>
      <w:hyperlink w:anchor="_Toc9485" w:history="1">
        <w:r>
          <w:rPr>
            <w:rFonts w:ascii="仿宋" w:eastAsia="仿宋" w:hAnsi="仿宋" w:cs="仿宋" w:hint="eastAsia"/>
            <w:lang w:eastAsia="zh-CN"/>
          </w:rPr>
          <w:t>五、背景、必要性分析</w:t>
        </w:r>
        <w:r>
          <w:tab/>
        </w:r>
        <w:r>
          <w:fldChar w:fldCharType="begin"/>
        </w:r>
        <w:r>
          <w:instrText xml:space="preserve"> PAGEREF _Toc9485 \h </w:instrText>
        </w:r>
        <w:r>
          <w:fldChar w:fldCharType="separate"/>
        </w:r>
        <w:r>
          <w:t>39</w:t>
        </w:r>
        <w:r>
          <w:fldChar w:fldCharType="end"/>
        </w:r>
      </w:hyperlink>
    </w:p>
    <w:p>
      <w:pPr>
        <w:pStyle w:val="TOC2"/>
        <w:tabs>
          <w:tab w:val="right" w:leader="dot" w:pos="8306"/>
        </w:tabs>
      </w:pPr>
      <w:hyperlink w:anchor="_Toc26261" w:history="1">
        <w:r>
          <w:rPr>
            <w:rFonts w:ascii="仿宋" w:eastAsia="仿宋" w:hAnsi="仿宋" w:cs="仿宋" w:hint="eastAsia"/>
            <w:lang w:eastAsia="zh-CN"/>
          </w:rPr>
          <w:t>(一)、项目建设背景</w:t>
        </w:r>
        <w:r>
          <w:tab/>
        </w:r>
        <w:r>
          <w:fldChar w:fldCharType="begin"/>
        </w:r>
        <w:r>
          <w:instrText xml:space="preserve"> PAGEREF _Toc26261 \h </w:instrText>
        </w:r>
        <w:r>
          <w:fldChar w:fldCharType="separate"/>
        </w:r>
        <w:r>
          <w:t>39</w:t>
        </w:r>
        <w:r>
          <w:fldChar w:fldCharType="end"/>
        </w:r>
      </w:hyperlink>
    </w:p>
    <w:p>
      <w:pPr>
        <w:pStyle w:val="TOC2"/>
        <w:tabs>
          <w:tab w:val="right" w:leader="dot" w:pos="8306"/>
        </w:tabs>
      </w:pPr>
      <w:hyperlink w:anchor="_Toc23609" w:history="1">
        <w:r>
          <w:rPr>
            <w:rFonts w:ascii="仿宋" w:eastAsia="仿宋" w:hAnsi="仿宋" w:cs="仿宋" w:hint="eastAsia"/>
            <w:lang w:eastAsia="zh-CN"/>
          </w:rPr>
          <w:t>(二)、必要性分析</w:t>
        </w:r>
        <w:r>
          <w:tab/>
        </w:r>
        <w:r>
          <w:fldChar w:fldCharType="begin"/>
        </w:r>
        <w:r>
          <w:instrText xml:space="preserve"> PAGEREF _Toc23609 \h </w:instrText>
        </w:r>
        <w:r>
          <w:fldChar w:fldCharType="separate"/>
        </w:r>
        <w:r>
          <w:t>40</w:t>
        </w:r>
        <w:r>
          <w:fldChar w:fldCharType="end"/>
        </w:r>
      </w:hyperlink>
    </w:p>
    <w:p>
      <w:pPr>
        <w:pStyle w:val="TOC2"/>
        <w:tabs>
          <w:tab w:val="right" w:leader="dot" w:pos="8306"/>
        </w:tabs>
      </w:pPr>
      <w:hyperlink w:anchor="_Toc28231" w:history="1">
        <w:r>
          <w:rPr>
            <w:rFonts w:ascii="仿宋" w:eastAsia="仿宋" w:hAnsi="仿宋" w:cs="仿宋" w:hint="eastAsia"/>
            <w:lang w:eastAsia="zh-CN"/>
          </w:rPr>
          <w:t>(三)、项目建设有利条件</w:t>
        </w:r>
        <w:r>
          <w:tab/>
        </w:r>
        <w:r>
          <w:fldChar w:fldCharType="begin"/>
        </w:r>
        <w:r>
          <w:instrText xml:space="preserve"> PAGEREF _Toc28231 \h </w:instrText>
        </w:r>
        <w:r>
          <w:fldChar w:fldCharType="separate"/>
        </w:r>
        <w:r>
          <w:t>42</w:t>
        </w:r>
        <w:r>
          <w:fldChar w:fldCharType="end"/>
        </w:r>
      </w:hyperlink>
    </w:p>
    <w:p>
      <w:pPr>
        <w:pStyle w:val="TOC1"/>
        <w:tabs>
          <w:tab w:val="right" w:leader="dot" w:pos="8306"/>
        </w:tabs>
      </w:pPr>
      <w:hyperlink w:anchor="_Toc14880" w:history="1">
        <w:r>
          <w:rPr>
            <w:rFonts w:ascii="仿宋" w:eastAsia="仿宋" w:hAnsi="仿宋" w:cs="仿宋" w:hint="eastAsia"/>
            <w:lang w:eastAsia="zh-CN"/>
          </w:rPr>
          <w:t>六、环境和生态影响分析</w:t>
        </w:r>
        <w:r>
          <w:tab/>
        </w:r>
        <w:r>
          <w:fldChar w:fldCharType="begin"/>
        </w:r>
        <w:r>
          <w:instrText xml:space="preserve"> PAGEREF _Toc14880 \h </w:instrText>
        </w:r>
        <w:r>
          <w:fldChar w:fldCharType="separate"/>
        </w:r>
        <w:r>
          <w:t>43</w:t>
        </w:r>
        <w:r>
          <w:fldChar w:fldCharType="end"/>
        </w:r>
      </w:hyperlink>
    </w:p>
    <w:p>
      <w:pPr>
        <w:pStyle w:val="TOC2"/>
        <w:tabs>
          <w:tab w:val="right" w:leader="dot" w:pos="8306"/>
        </w:tabs>
      </w:pPr>
      <w:hyperlink w:anchor="_Toc32702" w:history="1">
        <w:r>
          <w:rPr>
            <w:rFonts w:ascii="仿宋" w:eastAsia="仿宋" w:hAnsi="仿宋" w:cs="仿宋" w:hint="eastAsia"/>
            <w:lang w:eastAsia="zh-CN"/>
          </w:rPr>
          <w:t>(一)、环境和生态现状</w:t>
        </w:r>
        <w:r>
          <w:tab/>
        </w:r>
        <w:r>
          <w:fldChar w:fldCharType="begin"/>
        </w:r>
        <w:r>
          <w:instrText xml:space="preserve"> PAGEREF _Toc32702 \h </w:instrText>
        </w:r>
        <w:r>
          <w:fldChar w:fldCharType="separate"/>
        </w:r>
        <w:r>
          <w:t>43</w:t>
        </w:r>
        <w:r>
          <w:fldChar w:fldCharType="end"/>
        </w:r>
      </w:hyperlink>
    </w:p>
    <w:p>
      <w:pPr>
        <w:pStyle w:val="TOC2"/>
        <w:tabs>
          <w:tab w:val="right" w:leader="dot" w:pos="8306"/>
        </w:tabs>
      </w:pPr>
      <w:hyperlink w:anchor="_Toc26069" w:history="1">
        <w:r>
          <w:rPr>
            <w:rFonts w:ascii="仿宋" w:eastAsia="仿宋" w:hAnsi="仿宋" w:cs="仿宋" w:hint="eastAsia"/>
            <w:lang w:eastAsia="zh-CN"/>
          </w:rPr>
          <w:t>(二)、生态环境影响分析</w:t>
        </w:r>
        <w:r>
          <w:tab/>
        </w:r>
        <w:r>
          <w:fldChar w:fldCharType="begin"/>
        </w:r>
        <w:r>
          <w:instrText xml:space="preserve"> PAGEREF _Toc26069 \h </w:instrText>
        </w:r>
        <w:r>
          <w:fldChar w:fldCharType="separate"/>
        </w:r>
        <w:r>
          <w:t>45</w:t>
        </w:r>
        <w:r>
          <w:fldChar w:fldCharType="end"/>
        </w:r>
      </w:hyperlink>
    </w:p>
    <w:p>
      <w:pPr>
        <w:pStyle w:val="TOC2"/>
        <w:tabs>
          <w:tab w:val="right" w:leader="dot" w:pos="8306"/>
        </w:tabs>
      </w:pPr>
      <w:hyperlink w:anchor="_Toc14184" w:history="1">
        <w:r>
          <w:rPr>
            <w:rFonts w:ascii="仿宋" w:eastAsia="仿宋" w:hAnsi="仿宋" w:cs="仿宋" w:hint="eastAsia"/>
            <w:lang w:eastAsia="zh-CN"/>
          </w:rPr>
          <w:t>(三)、生态环境保护措施</w:t>
        </w:r>
        <w:r>
          <w:tab/>
        </w:r>
        <w:r>
          <w:fldChar w:fldCharType="begin"/>
        </w:r>
        <w:r>
          <w:instrText xml:space="preserve"> PAGEREF _Toc14184 \h </w:instrText>
        </w:r>
        <w:r>
          <w:fldChar w:fldCharType="separate"/>
        </w:r>
        <w:r>
          <w:t>46</w:t>
        </w:r>
        <w:r>
          <w:fldChar w:fldCharType="end"/>
        </w:r>
      </w:hyperlink>
    </w:p>
    <w:p>
      <w:pPr>
        <w:pStyle w:val="TOC2"/>
        <w:tabs>
          <w:tab w:val="right" w:leader="dot" w:pos="8306"/>
        </w:tabs>
      </w:pPr>
      <w:hyperlink w:anchor="_Toc32021" w:history="1">
        <w:r>
          <w:rPr>
            <w:rFonts w:ascii="仿宋" w:eastAsia="仿宋" w:hAnsi="仿宋" w:cs="仿宋" w:hint="eastAsia"/>
            <w:lang w:eastAsia="zh-CN"/>
          </w:rPr>
          <w:t>(四)、地质灾害影响分析</w:t>
        </w:r>
        <w:r>
          <w:tab/>
        </w:r>
        <w:r>
          <w:fldChar w:fldCharType="begin"/>
        </w:r>
        <w:r>
          <w:instrText xml:space="preserve"> PAGEREF _Toc32021 \h </w:instrText>
        </w:r>
        <w:r>
          <w:fldChar w:fldCharType="separate"/>
        </w:r>
        <w:r>
          <w:t>48</w:t>
        </w:r>
        <w:r>
          <w:fldChar w:fldCharType="end"/>
        </w:r>
      </w:hyperlink>
    </w:p>
    <w:p>
      <w:pPr>
        <w:pStyle w:val="TOC2"/>
        <w:tabs>
          <w:tab w:val="right" w:leader="dot" w:pos="8306"/>
        </w:tabs>
      </w:pPr>
      <w:hyperlink w:anchor="_Toc27405" w:history="1">
        <w:r>
          <w:rPr>
            <w:rFonts w:ascii="仿宋" w:eastAsia="仿宋" w:hAnsi="仿宋" w:cs="仿宋" w:hint="eastAsia"/>
            <w:lang w:eastAsia="zh-CN"/>
          </w:rPr>
          <w:t>(五)、特殊环境影响</w:t>
        </w:r>
        <w:r>
          <w:tab/>
        </w:r>
        <w:r>
          <w:fldChar w:fldCharType="begin"/>
        </w:r>
        <w:r>
          <w:instrText xml:space="preserve"> PAGEREF _Toc27405 \h </w:instrText>
        </w:r>
        <w:r>
          <w:fldChar w:fldCharType="separate"/>
        </w:r>
        <w:r>
          <w:t>49</w:t>
        </w:r>
        <w:r>
          <w:fldChar w:fldCharType="end"/>
        </w:r>
      </w:hyperlink>
    </w:p>
    <w:p>
      <w:pPr>
        <w:pStyle w:val="TOC1"/>
        <w:tabs>
          <w:tab w:val="right" w:leader="dot" w:pos="8306"/>
        </w:tabs>
      </w:pPr>
      <w:hyperlink w:anchor="_Toc22939" w:history="1">
        <w:r>
          <w:rPr>
            <w:rFonts w:ascii="仿宋" w:eastAsia="仿宋" w:hAnsi="仿宋" w:cs="仿宋" w:hint="eastAsia"/>
            <w:lang w:eastAsia="zh-CN"/>
          </w:rPr>
          <w:t>七、土地利用与规划方案</w:t>
        </w:r>
        <w:r>
          <w:tab/>
        </w:r>
        <w:r>
          <w:fldChar w:fldCharType="begin"/>
        </w:r>
        <w:r>
          <w:instrText xml:space="preserve"> PAGEREF _Toc22939 \h </w:instrText>
        </w:r>
        <w:r>
          <w:fldChar w:fldCharType="separate"/>
        </w:r>
        <w:r>
          <w:t>50</w:t>
        </w:r>
        <w:r>
          <w:fldChar w:fldCharType="end"/>
        </w:r>
      </w:hyperlink>
    </w:p>
    <w:p>
      <w:pPr>
        <w:pStyle w:val="TOC2"/>
        <w:tabs>
          <w:tab w:val="right" w:leader="dot" w:pos="8306"/>
        </w:tabs>
      </w:pPr>
      <w:hyperlink w:anchor="_Toc17476" w:history="1">
        <w:r>
          <w:rPr>
            <w:rFonts w:ascii="仿宋" w:eastAsia="仿宋" w:hAnsi="仿宋" w:cs="仿宋" w:hint="eastAsia"/>
            <w:lang w:eastAsia="zh-CN"/>
          </w:rPr>
          <w:t>(一)、项目用地情况分析</w:t>
        </w:r>
        <w:r>
          <w:tab/>
        </w:r>
        <w:r>
          <w:fldChar w:fldCharType="begin"/>
        </w:r>
        <w:r>
          <w:instrText xml:space="preserve"> PAGEREF _Toc17476 \h </w:instrText>
        </w:r>
        <w:r>
          <w:fldChar w:fldCharType="separate"/>
        </w:r>
        <w:r>
          <w:t>50</w:t>
        </w:r>
        <w:r>
          <w:fldChar w:fldCharType="end"/>
        </w:r>
      </w:hyperlink>
    </w:p>
    <w:p>
      <w:pPr>
        <w:pStyle w:val="TOC2"/>
        <w:tabs>
          <w:tab w:val="right" w:leader="dot" w:pos="8306"/>
        </w:tabs>
      </w:pPr>
      <w:hyperlink w:anchor="_Toc574" w:history="1">
        <w:r>
          <w:rPr>
            <w:rFonts w:ascii="仿宋" w:eastAsia="仿宋" w:hAnsi="仿宋" w:cs="仿宋" w:hint="eastAsia"/>
            <w:lang w:eastAsia="zh-CN"/>
          </w:rPr>
          <w:t>(二)、土地利用规划方案</w:t>
        </w:r>
        <w:r>
          <w:tab/>
        </w:r>
        <w:r>
          <w:fldChar w:fldCharType="begin"/>
        </w:r>
        <w:r>
          <w:instrText xml:space="preserve"> PAGEREF _Toc574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66" w:history="1">
        <w:r>
          <w:rPr>
            <w:rFonts w:ascii="仿宋" w:eastAsia="仿宋" w:hAnsi="仿宋" w:cs="仿宋" w:hint="eastAsia"/>
            <w:lang w:eastAsia="zh-CN"/>
          </w:rPr>
          <w:t>八、项目变更管理</w:t>
        </w:r>
        <w:r>
          <w:tab/>
        </w:r>
        <w:r>
          <w:fldChar w:fldCharType="begin"/>
        </w:r>
        <w:r>
          <w:instrText xml:space="preserve"> PAGEREF _Toc11166 \h </w:instrText>
        </w:r>
        <w:r>
          <w:fldChar w:fldCharType="separate"/>
        </w:r>
        <w:r>
          <w:t>52</w:t>
        </w:r>
        <w:r>
          <w:fldChar w:fldCharType="end"/>
        </w:r>
      </w:hyperlink>
    </w:p>
    <w:p>
      <w:pPr>
        <w:pStyle w:val="TOC2"/>
        <w:tabs>
          <w:tab w:val="right" w:leader="dot" w:pos="8306"/>
        </w:tabs>
      </w:pPr>
      <w:hyperlink w:anchor="_Toc11776" w:history="1">
        <w:r>
          <w:rPr>
            <w:rFonts w:ascii="仿宋" w:eastAsia="仿宋" w:hAnsi="仿宋" w:cs="仿宋" w:hint="eastAsia"/>
            <w:lang w:eastAsia="zh-CN"/>
          </w:rPr>
          <w:t>(一)、变更控制流程</w:t>
        </w:r>
        <w:r>
          <w:tab/>
        </w:r>
        <w:r>
          <w:fldChar w:fldCharType="begin"/>
        </w:r>
        <w:r>
          <w:instrText xml:space="preserve"> PAGEREF _Toc11776 \h </w:instrText>
        </w:r>
        <w:r>
          <w:fldChar w:fldCharType="separate"/>
        </w:r>
        <w:r>
          <w:t>52</w:t>
        </w:r>
        <w:r>
          <w:fldChar w:fldCharType="end"/>
        </w:r>
      </w:hyperlink>
    </w:p>
    <w:p>
      <w:pPr>
        <w:pStyle w:val="TOC2"/>
        <w:tabs>
          <w:tab w:val="right" w:leader="dot" w:pos="8306"/>
        </w:tabs>
      </w:pPr>
      <w:hyperlink w:anchor="_Toc29189" w:history="1">
        <w:r>
          <w:rPr>
            <w:rFonts w:ascii="仿宋" w:eastAsia="仿宋" w:hAnsi="仿宋" w:cs="仿宋" w:hint="eastAsia"/>
            <w:lang w:eastAsia="zh-CN"/>
          </w:rPr>
          <w:t>(二)、影响评估与处理</w:t>
        </w:r>
        <w:r>
          <w:tab/>
        </w:r>
        <w:r>
          <w:fldChar w:fldCharType="begin"/>
        </w:r>
        <w:r>
          <w:instrText xml:space="preserve"> PAGEREF _Toc29189 \h </w:instrText>
        </w:r>
        <w:r>
          <w:fldChar w:fldCharType="separate"/>
        </w:r>
        <w:r>
          <w:t>53</w:t>
        </w:r>
        <w:r>
          <w:fldChar w:fldCharType="end"/>
        </w:r>
      </w:hyperlink>
    </w:p>
    <w:p>
      <w:pPr>
        <w:pStyle w:val="TOC2"/>
        <w:tabs>
          <w:tab w:val="right" w:leader="dot" w:pos="8306"/>
        </w:tabs>
      </w:pPr>
      <w:hyperlink w:anchor="_Toc12393" w:history="1">
        <w:r>
          <w:rPr>
            <w:rFonts w:ascii="仿宋" w:eastAsia="仿宋" w:hAnsi="仿宋" w:cs="仿宋" w:hint="eastAsia"/>
            <w:lang w:eastAsia="zh-CN"/>
          </w:rPr>
          <w:t>(三)、变更记录与追踪</w:t>
        </w:r>
        <w:r>
          <w:tab/>
        </w:r>
        <w:r>
          <w:fldChar w:fldCharType="begin"/>
        </w:r>
        <w:r>
          <w:instrText xml:space="preserve"> PAGEREF _Toc12393 \h </w:instrText>
        </w:r>
        <w:r>
          <w:fldChar w:fldCharType="separate"/>
        </w:r>
        <w:r>
          <w:t>55</w:t>
        </w:r>
        <w:r>
          <w:fldChar w:fldCharType="end"/>
        </w:r>
      </w:hyperlink>
    </w:p>
    <w:p>
      <w:pPr>
        <w:pStyle w:val="TOC2"/>
        <w:tabs>
          <w:tab w:val="right" w:leader="dot" w:pos="8306"/>
        </w:tabs>
      </w:pPr>
      <w:hyperlink w:anchor="_Toc21017" w:history="1">
        <w:r>
          <w:rPr>
            <w:rFonts w:ascii="仿宋" w:eastAsia="仿宋" w:hAnsi="仿宋" w:cs="仿宋" w:hint="eastAsia"/>
            <w:lang w:eastAsia="zh-CN"/>
          </w:rPr>
          <w:t>(四)、变更管理策略</w:t>
        </w:r>
        <w:r>
          <w:tab/>
        </w:r>
        <w:r>
          <w:fldChar w:fldCharType="begin"/>
        </w:r>
        <w:r>
          <w:instrText xml:space="preserve"> PAGEREF _Toc21017 \h </w:instrText>
        </w:r>
        <w:r>
          <w:fldChar w:fldCharType="separate"/>
        </w:r>
        <w:r>
          <w:t>56</w:t>
        </w:r>
        <w:r>
          <w:fldChar w:fldCharType="end"/>
        </w:r>
      </w:hyperlink>
    </w:p>
    <w:p>
      <w:pPr>
        <w:pStyle w:val="TOC1"/>
        <w:tabs>
          <w:tab w:val="right" w:leader="dot" w:pos="8306"/>
        </w:tabs>
      </w:pPr>
      <w:hyperlink w:anchor="_Toc8676" w:history="1">
        <w:r>
          <w:rPr>
            <w:rFonts w:ascii="仿宋" w:eastAsia="仿宋" w:hAnsi="仿宋" w:cs="仿宋" w:hint="eastAsia"/>
            <w:lang w:eastAsia="zh-CN"/>
          </w:rPr>
          <w:t>九、客户关系管理与市场拓展</w:t>
        </w:r>
        <w:r>
          <w:tab/>
        </w:r>
        <w:r>
          <w:fldChar w:fldCharType="begin"/>
        </w:r>
        <w:r>
          <w:instrText xml:space="preserve"> PAGEREF _Toc8676 \h </w:instrText>
        </w:r>
        <w:r>
          <w:fldChar w:fldCharType="separate"/>
        </w:r>
        <w:r>
          <w:t>58</w:t>
        </w:r>
        <w:r>
          <w:fldChar w:fldCharType="end"/>
        </w:r>
      </w:hyperlink>
    </w:p>
    <w:p>
      <w:pPr>
        <w:pStyle w:val="TOC2"/>
        <w:tabs>
          <w:tab w:val="right" w:leader="dot" w:pos="8306"/>
        </w:tabs>
      </w:pPr>
      <w:hyperlink w:anchor="_Toc29088" w:history="1">
        <w:r>
          <w:rPr>
            <w:rFonts w:ascii="仿宋" w:eastAsia="仿宋" w:hAnsi="仿宋" w:cs="仿宋" w:hint="eastAsia"/>
            <w:lang w:eastAsia="zh-CN"/>
          </w:rPr>
          <w:t>(一)、客户关系管理策略</w:t>
        </w:r>
        <w:r>
          <w:tab/>
        </w:r>
        <w:r>
          <w:fldChar w:fldCharType="begin"/>
        </w:r>
        <w:r>
          <w:instrText xml:space="preserve"> PAGEREF _Toc29088 \h </w:instrText>
        </w:r>
        <w:r>
          <w:fldChar w:fldCharType="separate"/>
        </w:r>
        <w:r>
          <w:t>58</w:t>
        </w:r>
        <w:r>
          <w:fldChar w:fldCharType="end"/>
        </w:r>
      </w:hyperlink>
    </w:p>
    <w:p>
      <w:pPr>
        <w:pStyle w:val="TOC2"/>
        <w:tabs>
          <w:tab w:val="right" w:leader="dot" w:pos="8306"/>
        </w:tabs>
      </w:pPr>
      <w:hyperlink w:anchor="_Toc27652" w:history="1">
        <w:r>
          <w:rPr>
            <w:rFonts w:ascii="仿宋" w:eastAsia="仿宋" w:hAnsi="仿宋" w:cs="仿宋" w:hint="eastAsia"/>
            <w:lang w:eastAsia="zh-CN"/>
          </w:rPr>
          <w:t>(二)、市场拓展方案</w:t>
        </w:r>
        <w:r>
          <w:tab/>
        </w:r>
        <w:r>
          <w:fldChar w:fldCharType="begin"/>
        </w:r>
        <w:r>
          <w:instrText xml:space="preserve"> PAGEREF _Toc27652 \h </w:instrText>
        </w:r>
        <w:r>
          <w:fldChar w:fldCharType="separate"/>
        </w:r>
        <w:r>
          <w:t>59</w:t>
        </w:r>
        <w:r>
          <w:fldChar w:fldCharType="end"/>
        </w:r>
      </w:hyperlink>
    </w:p>
    <w:p>
      <w:pPr>
        <w:pStyle w:val="TOC1"/>
        <w:tabs>
          <w:tab w:val="right" w:leader="dot" w:pos="8306"/>
        </w:tabs>
      </w:pPr>
      <w:hyperlink w:anchor="_Toc2879" w:history="1">
        <w:r>
          <w:rPr>
            <w:rFonts w:ascii="仿宋" w:eastAsia="仿宋" w:hAnsi="仿宋" w:cs="仿宋" w:hint="eastAsia"/>
            <w:lang w:eastAsia="zh-CN"/>
          </w:rPr>
          <w:t>十、技术创新与产业升级</w:t>
        </w:r>
        <w:r>
          <w:tab/>
        </w:r>
        <w:r>
          <w:fldChar w:fldCharType="begin"/>
        </w:r>
        <w:r>
          <w:instrText xml:space="preserve"> PAGEREF _Toc2879 \h </w:instrText>
        </w:r>
        <w:r>
          <w:fldChar w:fldCharType="separate"/>
        </w:r>
        <w:r>
          <w:t>60</w:t>
        </w:r>
        <w:r>
          <w:fldChar w:fldCharType="end"/>
        </w:r>
      </w:hyperlink>
    </w:p>
    <w:p>
      <w:pPr>
        <w:pStyle w:val="TOC2"/>
        <w:tabs>
          <w:tab w:val="right" w:leader="dot" w:pos="8306"/>
        </w:tabs>
      </w:pPr>
      <w:hyperlink w:anchor="_Toc24783" w:history="1">
        <w:r>
          <w:rPr>
            <w:rFonts w:ascii="仿宋" w:eastAsia="仿宋" w:hAnsi="仿宋" w:cs="仿宋" w:hint="eastAsia"/>
            <w:lang w:eastAsia="zh-CN"/>
          </w:rPr>
          <w:t>(一)、技术创新方向与目标</w:t>
        </w:r>
        <w:r>
          <w:tab/>
        </w:r>
        <w:r>
          <w:fldChar w:fldCharType="begin"/>
        </w:r>
        <w:r>
          <w:instrText xml:space="preserve"> PAGEREF _Toc24783 \h </w:instrText>
        </w:r>
        <w:r>
          <w:fldChar w:fldCharType="separate"/>
        </w:r>
        <w:r>
          <w:t>60</w:t>
        </w:r>
        <w:r>
          <w:fldChar w:fldCharType="end"/>
        </w:r>
      </w:hyperlink>
    </w:p>
    <w:p>
      <w:pPr>
        <w:pStyle w:val="TOC2"/>
        <w:tabs>
          <w:tab w:val="right" w:leader="dot" w:pos="8306"/>
        </w:tabs>
      </w:pPr>
      <w:hyperlink w:anchor="_Toc27403" w:history="1">
        <w:r>
          <w:rPr>
            <w:rFonts w:ascii="仿宋" w:eastAsia="仿宋" w:hAnsi="仿宋" w:cs="仿宋" w:hint="eastAsia"/>
            <w:lang w:eastAsia="zh-CN"/>
          </w:rPr>
          <w:t>(二)、产业升级路径与措施</w:t>
        </w:r>
        <w:r>
          <w:tab/>
        </w:r>
        <w:r>
          <w:fldChar w:fldCharType="begin"/>
        </w:r>
        <w:r>
          <w:instrText xml:space="preserve"> PAGEREF _Toc27403 \h </w:instrText>
        </w:r>
        <w:r>
          <w:fldChar w:fldCharType="separate"/>
        </w:r>
        <w:r>
          <w:t>62</w:t>
        </w:r>
        <w:r>
          <w:fldChar w:fldCharType="end"/>
        </w:r>
      </w:hyperlink>
    </w:p>
    <w:p>
      <w:pPr>
        <w:pStyle w:val="TOC1"/>
        <w:tabs>
          <w:tab w:val="right" w:leader="dot" w:pos="8306"/>
        </w:tabs>
      </w:pPr>
      <w:hyperlink w:anchor="_Toc32132" w:history="1">
        <w:r>
          <w:rPr>
            <w:rFonts w:ascii="仿宋" w:eastAsia="仿宋" w:hAnsi="仿宋" w:cs="仿宋" w:hint="eastAsia"/>
            <w:lang w:eastAsia="zh-CN"/>
          </w:rPr>
          <w:t>十一、经济效益与社会效益优化</w:t>
        </w:r>
        <w:r>
          <w:tab/>
        </w:r>
        <w:r>
          <w:fldChar w:fldCharType="begin"/>
        </w:r>
        <w:r>
          <w:instrText xml:space="preserve"> PAGEREF _Toc32132 \h </w:instrText>
        </w:r>
        <w:r>
          <w:fldChar w:fldCharType="separate"/>
        </w:r>
        <w:r>
          <w:t>63</w:t>
        </w:r>
        <w:r>
          <w:fldChar w:fldCharType="end"/>
        </w:r>
      </w:hyperlink>
    </w:p>
    <w:p>
      <w:pPr>
        <w:pStyle w:val="TOC2"/>
        <w:tabs>
          <w:tab w:val="right" w:leader="dot" w:pos="8306"/>
        </w:tabs>
      </w:pPr>
      <w:hyperlink w:anchor="_Toc31938" w:history="1">
        <w:r>
          <w:rPr>
            <w:rFonts w:ascii="仿宋" w:eastAsia="仿宋" w:hAnsi="仿宋" w:cs="仿宋" w:hint="eastAsia"/>
            <w:lang w:eastAsia="zh-CN"/>
          </w:rPr>
          <w:t>(一)、经济效益提升策略</w:t>
        </w:r>
        <w:r>
          <w:tab/>
        </w:r>
        <w:r>
          <w:fldChar w:fldCharType="begin"/>
        </w:r>
        <w:r>
          <w:instrText xml:space="preserve"> PAGEREF _Toc31938 \h </w:instrText>
        </w:r>
        <w:r>
          <w:fldChar w:fldCharType="separate"/>
        </w:r>
        <w:r>
          <w:t>63</w:t>
        </w:r>
        <w:r>
          <w:fldChar w:fldCharType="end"/>
        </w:r>
      </w:hyperlink>
    </w:p>
    <w:p>
      <w:pPr>
        <w:pStyle w:val="TOC2"/>
        <w:tabs>
          <w:tab w:val="right" w:leader="dot" w:pos="8306"/>
        </w:tabs>
      </w:pPr>
      <w:hyperlink w:anchor="_Toc15482" w:history="1">
        <w:r>
          <w:rPr>
            <w:rFonts w:ascii="仿宋" w:eastAsia="仿宋" w:hAnsi="仿宋" w:cs="仿宋" w:hint="eastAsia"/>
            <w:lang w:eastAsia="zh-CN"/>
          </w:rPr>
          <w:t>(二)、社会效益增强方案</w:t>
        </w:r>
        <w:r>
          <w:tab/>
        </w:r>
        <w:r>
          <w:fldChar w:fldCharType="begin"/>
        </w:r>
        <w:r>
          <w:instrText xml:space="preserve"> PAGEREF _Toc15482 \h </w:instrText>
        </w:r>
        <w:r>
          <w:fldChar w:fldCharType="separate"/>
        </w:r>
        <w:r>
          <w:t>64</w:t>
        </w:r>
        <w:r>
          <w:fldChar w:fldCharType="end"/>
        </w:r>
      </w:hyperlink>
    </w:p>
    <w:p>
      <w:pPr>
        <w:pStyle w:val="TOC1"/>
        <w:tabs>
          <w:tab w:val="right" w:leader="dot" w:pos="8306"/>
        </w:tabs>
      </w:pPr>
      <w:hyperlink w:anchor="_Toc24746" w:history="1">
        <w:r>
          <w:rPr>
            <w:rFonts w:ascii="仿宋" w:eastAsia="仿宋" w:hAnsi="仿宋" w:cs="仿宋" w:hint="eastAsia"/>
            <w:lang w:eastAsia="zh-CN"/>
          </w:rPr>
          <w:t>十二、安全与应急管理</w:t>
        </w:r>
        <w:r>
          <w:tab/>
        </w:r>
        <w:r>
          <w:fldChar w:fldCharType="begin"/>
        </w:r>
        <w:r>
          <w:instrText xml:space="preserve"> PAGEREF _Toc24746 \h </w:instrText>
        </w:r>
        <w:r>
          <w:fldChar w:fldCharType="separate"/>
        </w:r>
        <w:r>
          <w:t>65</w:t>
        </w:r>
        <w:r>
          <w:fldChar w:fldCharType="end"/>
        </w:r>
      </w:hyperlink>
    </w:p>
    <w:p>
      <w:pPr>
        <w:pStyle w:val="TOC2"/>
        <w:tabs>
          <w:tab w:val="right" w:leader="dot" w:pos="8306"/>
        </w:tabs>
      </w:pPr>
      <w:hyperlink w:anchor="_Toc14087" w:history="1">
        <w:r>
          <w:rPr>
            <w:rFonts w:ascii="仿宋" w:eastAsia="仿宋" w:hAnsi="仿宋" w:cs="仿宋" w:hint="eastAsia"/>
            <w:lang w:eastAsia="zh-CN"/>
          </w:rPr>
          <w:t>(一)、安全生产管理</w:t>
        </w:r>
        <w:r>
          <w:tab/>
        </w:r>
        <w:r>
          <w:fldChar w:fldCharType="begin"/>
        </w:r>
        <w:r>
          <w:instrText xml:space="preserve"> PAGEREF _Toc14087 \h </w:instrText>
        </w:r>
        <w:r>
          <w:fldChar w:fldCharType="separate"/>
        </w:r>
        <w:r>
          <w:t>65</w:t>
        </w:r>
        <w:r>
          <w:fldChar w:fldCharType="end"/>
        </w:r>
      </w:hyperlink>
    </w:p>
    <w:p>
      <w:pPr>
        <w:pStyle w:val="TOC2"/>
        <w:tabs>
          <w:tab w:val="right" w:leader="dot" w:pos="8306"/>
        </w:tabs>
      </w:pPr>
      <w:hyperlink w:anchor="_Toc25690" w:history="1">
        <w:r>
          <w:rPr>
            <w:rFonts w:ascii="仿宋" w:eastAsia="仿宋" w:hAnsi="仿宋" w:cs="仿宋" w:hint="eastAsia"/>
            <w:lang w:eastAsia="zh-CN"/>
          </w:rPr>
          <w:t>(二)、应急预案与响应</w:t>
        </w:r>
        <w:r>
          <w:tab/>
        </w:r>
        <w:r>
          <w:fldChar w:fldCharType="begin"/>
        </w:r>
        <w:r>
          <w:instrText xml:space="preserve"> PAGEREF _Toc25690 \h </w:instrText>
        </w:r>
        <w:r>
          <w:fldChar w:fldCharType="separate"/>
        </w:r>
        <w:r>
          <w:t>66</w:t>
        </w:r>
        <w:r>
          <w:fldChar w:fldCharType="end"/>
        </w:r>
      </w:hyperlink>
    </w:p>
    <w:p>
      <w:pPr>
        <w:pStyle w:val="TOC1"/>
        <w:tabs>
          <w:tab w:val="right" w:leader="dot" w:pos="8306"/>
        </w:tabs>
      </w:pPr>
      <w:hyperlink w:anchor="_Toc8081" w:history="1">
        <w:r>
          <w:rPr>
            <w:rFonts w:ascii="仿宋" w:eastAsia="仿宋" w:hAnsi="仿宋" w:cs="仿宋" w:hint="eastAsia"/>
            <w:lang w:eastAsia="zh-CN"/>
          </w:rPr>
          <w:t>十三、设施与设备管理</w:t>
        </w:r>
        <w:r>
          <w:tab/>
        </w:r>
        <w:r>
          <w:fldChar w:fldCharType="begin"/>
        </w:r>
        <w:r>
          <w:instrText xml:space="preserve"> PAGEREF _Toc8081 \h </w:instrText>
        </w:r>
        <w:r>
          <w:fldChar w:fldCharType="separate"/>
        </w:r>
        <w:r>
          <w:t>68</w:t>
        </w:r>
        <w:r>
          <w:fldChar w:fldCharType="end"/>
        </w:r>
      </w:hyperlink>
    </w:p>
    <w:p>
      <w:pPr>
        <w:pStyle w:val="TOC2"/>
        <w:tabs>
          <w:tab w:val="right" w:leader="dot" w:pos="8306"/>
        </w:tabs>
      </w:pPr>
      <w:hyperlink w:anchor="_Toc26378" w:history="1">
        <w:r>
          <w:rPr>
            <w:rFonts w:ascii="仿宋" w:eastAsia="仿宋" w:hAnsi="仿宋" w:cs="仿宋" w:hint="eastAsia"/>
            <w:lang w:eastAsia="zh-CN"/>
          </w:rPr>
          <w:t>(一)、设施规划与配置</w:t>
        </w:r>
        <w:r>
          <w:tab/>
        </w:r>
        <w:r>
          <w:fldChar w:fldCharType="begin"/>
        </w:r>
        <w:r>
          <w:instrText xml:space="preserve"> PAGEREF _Toc26378 \h </w:instrText>
        </w:r>
        <w:r>
          <w:fldChar w:fldCharType="separate"/>
        </w:r>
        <w:r>
          <w:t>68</w:t>
        </w:r>
        <w:r>
          <w:fldChar w:fldCharType="end"/>
        </w:r>
      </w:hyperlink>
    </w:p>
    <w:p>
      <w:pPr>
        <w:pStyle w:val="TOC2"/>
        <w:tabs>
          <w:tab w:val="right" w:leader="dot" w:pos="8306"/>
        </w:tabs>
      </w:pPr>
      <w:hyperlink w:anchor="_Toc7479" w:history="1">
        <w:r>
          <w:rPr>
            <w:rFonts w:ascii="仿宋" w:eastAsia="仿宋" w:hAnsi="仿宋" w:cs="仿宋" w:hint="eastAsia"/>
            <w:lang w:eastAsia="zh-CN"/>
          </w:rPr>
          <w:t>(二)、设备采购与维护管理</w:t>
        </w:r>
        <w:r>
          <w:tab/>
        </w:r>
        <w:r>
          <w:fldChar w:fldCharType="begin"/>
        </w:r>
        <w:r>
          <w:instrText xml:space="preserve"> PAGEREF _Toc7479 \h </w:instrText>
        </w:r>
        <w:r>
          <w:fldChar w:fldCharType="separate"/>
        </w:r>
        <w:r>
          <w:t>69</w:t>
        </w:r>
        <w:r>
          <w:fldChar w:fldCharType="end"/>
        </w:r>
      </w:hyperlink>
    </w:p>
    <w:p>
      <w:pPr>
        <w:pStyle w:val="TOC2"/>
        <w:tabs>
          <w:tab w:val="right" w:leader="dot" w:pos="8306"/>
        </w:tabs>
      </w:pPr>
      <w:hyperlink w:anchor="_Toc11541" w:history="1">
        <w:r>
          <w:rPr>
            <w:rFonts w:ascii="仿宋" w:eastAsia="仿宋" w:hAnsi="仿宋" w:cs="仿宋" w:hint="eastAsia"/>
            <w:lang w:eastAsia="zh-CN"/>
          </w:rPr>
          <w:t>(三)、设施设备升级策略</w:t>
        </w:r>
        <w:r>
          <w:tab/>
        </w:r>
        <w:r>
          <w:fldChar w:fldCharType="begin"/>
        </w:r>
        <w:r>
          <w:instrText xml:space="preserve"> PAGEREF _Toc11541 \h </w:instrText>
        </w:r>
        <w:r>
          <w:fldChar w:fldCharType="separate"/>
        </w:r>
        <w:r>
          <w:t>70</w:t>
        </w:r>
        <w:r>
          <w:fldChar w:fldCharType="end"/>
        </w:r>
      </w:hyperlink>
    </w:p>
    <w:p>
      <w:pPr>
        <w:pStyle w:val="TOC1"/>
        <w:tabs>
          <w:tab w:val="right" w:leader="dot" w:pos="8306"/>
        </w:tabs>
      </w:pPr>
      <w:hyperlink w:anchor="_Toc7607" w:history="1">
        <w:r>
          <w:rPr>
            <w:rFonts w:ascii="仿宋" w:eastAsia="仿宋" w:hAnsi="仿宋" w:cs="仿宋" w:hint="eastAsia"/>
            <w:lang w:eastAsia="zh-CN"/>
          </w:rPr>
          <w:t>十四、合作与交流机制建立</w:t>
        </w:r>
        <w:r>
          <w:tab/>
        </w:r>
        <w:r>
          <w:fldChar w:fldCharType="begin"/>
        </w:r>
        <w:r>
          <w:instrText xml:space="preserve"> PAGEREF _Toc7607 \h </w:instrText>
        </w:r>
        <w:r>
          <w:fldChar w:fldCharType="separate"/>
        </w:r>
        <w:r>
          <w:t>70</w:t>
        </w:r>
        <w:r>
          <w:fldChar w:fldCharType="end"/>
        </w:r>
      </w:hyperlink>
    </w:p>
    <w:p>
      <w:pPr>
        <w:pStyle w:val="TOC2"/>
        <w:tabs>
          <w:tab w:val="right" w:leader="dot" w:pos="8306"/>
        </w:tabs>
      </w:pPr>
      <w:hyperlink w:anchor="_Toc1233" w:history="1">
        <w:r>
          <w:rPr>
            <w:rFonts w:ascii="仿宋" w:eastAsia="仿宋" w:hAnsi="仿宋" w:cs="仿宋" w:hint="eastAsia"/>
            <w:lang w:eastAsia="zh-CN"/>
          </w:rPr>
          <w:t>(一)、合作伙伴选择与合作方式</w:t>
        </w:r>
        <w:r>
          <w:tab/>
        </w:r>
        <w:r>
          <w:fldChar w:fldCharType="begin"/>
        </w:r>
        <w:r>
          <w:instrText xml:space="preserve"> PAGEREF _Toc1233 \h </w:instrText>
        </w:r>
        <w:r>
          <w:fldChar w:fldCharType="separate"/>
        </w:r>
        <w:r>
          <w:t>70</w:t>
        </w:r>
        <w:r>
          <w:fldChar w:fldCharType="end"/>
        </w:r>
      </w:hyperlink>
    </w:p>
    <w:p>
      <w:pPr>
        <w:pStyle w:val="TOC2"/>
        <w:tabs>
          <w:tab w:val="right" w:leader="dot" w:pos="8306"/>
        </w:tabs>
      </w:pPr>
      <w:hyperlink w:anchor="_Toc6002" w:history="1">
        <w:r>
          <w:rPr>
            <w:rFonts w:ascii="仿宋" w:eastAsia="仿宋" w:hAnsi="仿宋" w:cs="仿宋" w:hint="eastAsia"/>
            <w:lang w:eastAsia="zh-CN"/>
          </w:rPr>
          <w:t>(二)、交流与合作平台搭建</w:t>
        </w:r>
        <w:r>
          <w:tab/>
        </w:r>
        <w:r>
          <w:fldChar w:fldCharType="begin"/>
        </w:r>
        <w:r>
          <w:instrText xml:space="preserve"> PAGEREF _Toc6002 \h </w:instrText>
        </w:r>
        <w:r>
          <w:fldChar w:fldCharType="separate"/>
        </w:r>
        <w:r>
          <w:t>72</w:t>
        </w:r>
        <w:r>
          <w:fldChar w:fldCharType="end"/>
        </w:r>
      </w:hyperlink>
    </w:p>
    <w:p>
      <w:pPr>
        <w:pStyle w:val="TOC1"/>
        <w:tabs>
          <w:tab w:val="right" w:leader="dot" w:pos="8306"/>
        </w:tabs>
      </w:pPr>
      <w:hyperlink w:anchor="_Toc28399" w:history="1">
        <w:r>
          <w:rPr>
            <w:rFonts w:ascii="仿宋" w:eastAsia="仿宋" w:hAnsi="仿宋" w:cs="仿宋" w:hint="eastAsia"/>
            <w:lang w:eastAsia="zh-CN"/>
          </w:rPr>
          <w:t>十五、项目施工方案</w:t>
        </w:r>
        <w:r>
          <w:tab/>
        </w:r>
        <w:r>
          <w:fldChar w:fldCharType="begin"/>
        </w:r>
        <w:r>
          <w:instrText xml:space="preserve"> PAGEREF _Toc28399 \h </w:instrText>
        </w:r>
        <w:r>
          <w:fldChar w:fldCharType="separate"/>
        </w:r>
        <w:r>
          <w:t>73</w:t>
        </w:r>
        <w:r>
          <w:fldChar w:fldCharType="end"/>
        </w:r>
      </w:hyperlink>
    </w:p>
    <w:p>
      <w:pPr>
        <w:pStyle w:val="TOC2"/>
        <w:tabs>
          <w:tab w:val="right" w:leader="dot" w:pos="8306"/>
        </w:tabs>
      </w:pPr>
      <w:hyperlink w:anchor="_Toc17611" w:history="1">
        <w:r>
          <w:rPr>
            <w:rFonts w:ascii="仿宋" w:eastAsia="仿宋" w:hAnsi="仿宋" w:cs="仿宋" w:hint="eastAsia"/>
            <w:lang w:eastAsia="zh-CN"/>
          </w:rPr>
          <w:t>(一)、施工组织设计</w:t>
        </w:r>
        <w:r>
          <w:tab/>
        </w:r>
        <w:r>
          <w:fldChar w:fldCharType="begin"/>
        </w:r>
        <w:r>
          <w:instrText xml:space="preserve"> PAGEREF _Toc17611 \h </w:instrText>
        </w:r>
        <w:r>
          <w:fldChar w:fldCharType="separate"/>
        </w:r>
        <w:r>
          <w:t>73</w:t>
        </w:r>
        <w:r>
          <w:fldChar w:fldCharType="end"/>
        </w:r>
      </w:hyperlink>
    </w:p>
    <w:p>
      <w:pPr>
        <w:pStyle w:val="TOC2"/>
        <w:tabs>
          <w:tab w:val="right" w:leader="dot" w:pos="8306"/>
        </w:tabs>
      </w:pPr>
      <w:hyperlink w:anchor="_Toc20213" w:history="1">
        <w:r>
          <w:rPr>
            <w:rFonts w:ascii="仿宋" w:eastAsia="仿宋" w:hAnsi="仿宋" w:cs="仿宋" w:hint="eastAsia"/>
            <w:lang w:eastAsia="zh-CN"/>
          </w:rPr>
          <w:t>(二)、施工工艺与技术路线</w:t>
        </w:r>
        <w:r>
          <w:tab/>
        </w:r>
        <w:r>
          <w:fldChar w:fldCharType="begin"/>
        </w:r>
        <w:r>
          <w:instrText xml:space="preserve"> PAGEREF _Toc20213 \h </w:instrText>
        </w:r>
        <w:r>
          <w:fldChar w:fldCharType="separate"/>
        </w:r>
        <w:r>
          <w:t>75</w:t>
        </w:r>
        <w:r>
          <w:fldChar w:fldCharType="end"/>
        </w:r>
      </w:hyperlink>
    </w:p>
    <w:p>
      <w:pPr>
        <w:pStyle w:val="TOC2"/>
        <w:tabs>
          <w:tab w:val="right" w:leader="dot" w:pos="8306"/>
        </w:tabs>
      </w:pPr>
      <w:hyperlink w:anchor="_Toc27433" w:history="1">
        <w:r>
          <w:rPr>
            <w:rFonts w:ascii="仿宋" w:eastAsia="仿宋" w:hAnsi="仿宋" w:cs="仿宋" w:hint="eastAsia"/>
            <w:lang w:eastAsia="zh-CN"/>
          </w:rPr>
          <w:t>(三)、关键节点施工计划</w:t>
        </w:r>
        <w:r>
          <w:tab/>
        </w:r>
        <w:r>
          <w:fldChar w:fldCharType="begin"/>
        </w:r>
        <w:r>
          <w:instrText xml:space="preserve"> PAGEREF _Toc27433 \h </w:instrText>
        </w:r>
        <w:r>
          <w:fldChar w:fldCharType="separate"/>
        </w:r>
        <w:r>
          <w:t>76</w:t>
        </w:r>
        <w:r>
          <w:fldChar w:fldCharType="end"/>
        </w:r>
      </w:hyperlink>
    </w:p>
    <w:p>
      <w:pPr>
        <w:pStyle w:val="TOC2"/>
        <w:tabs>
          <w:tab w:val="right" w:leader="dot" w:pos="8306"/>
        </w:tabs>
      </w:pPr>
      <w:hyperlink w:anchor="_Toc3234" w:history="1">
        <w:r>
          <w:rPr>
            <w:rFonts w:ascii="仿宋" w:eastAsia="仿宋" w:hAnsi="仿宋" w:cs="仿宋" w:hint="eastAsia"/>
            <w:lang w:eastAsia="zh-CN"/>
          </w:rPr>
          <w:t>(四)、施工现场管理</w:t>
        </w:r>
        <w:r>
          <w:tab/>
        </w:r>
        <w:r>
          <w:fldChar w:fldCharType="begin"/>
        </w:r>
        <w:r>
          <w:instrText xml:space="preserve"> PAGEREF _Toc3234 \h </w:instrText>
        </w:r>
        <w:r>
          <w:fldChar w:fldCharType="separate"/>
        </w:r>
        <w:r>
          <w:t>78</w:t>
        </w:r>
        <w:r>
          <w:fldChar w:fldCharType="end"/>
        </w:r>
      </w:hyperlink>
    </w:p>
    <w:p>
      <w:pPr>
        <w:pStyle w:val="TOC1"/>
        <w:tabs>
          <w:tab w:val="right" w:leader="dot" w:pos="8306"/>
        </w:tabs>
      </w:pPr>
      <w:hyperlink w:anchor="_Toc4969" w:history="1">
        <w:r>
          <w:rPr>
            <w:rFonts w:ascii="仿宋" w:eastAsia="仿宋" w:hAnsi="仿宋" w:cs="仿宋" w:hint="eastAsia"/>
            <w:lang w:eastAsia="zh-CN"/>
          </w:rPr>
          <w:t>十六、质量管理与控制</w:t>
        </w:r>
        <w:r>
          <w:tab/>
        </w:r>
        <w:r>
          <w:fldChar w:fldCharType="begin"/>
        </w:r>
        <w:r>
          <w:instrText xml:space="preserve"> PAGEREF _Toc4969 \h </w:instrText>
        </w:r>
        <w:r>
          <w:fldChar w:fldCharType="separate"/>
        </w:r>
        <w:r>
          <w:t>80</w:t>
        </w:r>
        <w:r>
          <w:fldChar w:fldCharType="end"/>
        </w:r>
      </w:hyperlink>
    </w:p>
    <w:p>
      <w:pPr>
        <w:pStyle w:val="TOC2"/>
        <w:tabs>
          <w:tab w:val="right" w:leader="dot" w:pos="8306"/>
        </w:tabs>
      </w:pPr>
      <w:hyperlink w:anchor="_Toc5421" w:history="1">
        <w:r>
          <w:rPr>
            <w:rFonts w:ascii="仿宋" w:eastAsia="仿宋" w:hAnsi="仿宋" w:cs="仿宋" w:hint="eastAsia"/>
            <w:lang w:eastAsia="zh-CN"/>
          </w:rPr>
          <w:t>(一)、质量管理体系建设</w:t>
        </w:r>
        <w:r>
          <w:tab/>
        </w:r>
        <w:r>
          <w:fldChar w:fldCharType="begin"/>
        </w:r>
        <w:r>
          <w:instrText xml:space="preserve"> PAGEREF _Toc5421 \h </w:instrText>
        </w:r>
        <w:r>
          <w:fldChar w:fldCharType="separate"/>
        </w:r>
        <w:r>
          <w:t>80</w:t>
        </w:r>
        <w:r>
          <w:fldChar w:fldCharType="end"/>
        </w:r>
      </w:hyperlink>
    </w:p>
    <w:p>
      <w:pPr>
        <w:pStyle w:val="TOC2"/>
        <w:tabs>
          <w:tab w:val="right" w:leader="dot" w:pos="8306"/>
        </w:tabs>
      </w:pPr>
      <w:hyperlink w:anchor="_Toc1670" w:history="1">
        <w:r>
          <w:rPr>
            <w:rFonts w:ascii="仿宋" w:eastAsia="仿宋" w:hAnsi="仿宋" w:cs="仿宋" w:hint="eastAsia"/>
            <w:lang w:eastAsia="zh-CN"/>
          </w:rPr>
          <w:t>(二)、质量控制措施</w:t>
        </w:r>
        <w:r>
          <w:tab/>
        </w:r>
        <w:r>
          <w:fldChar w:fldCharType="begin"/>
        </w:r>
        <w:r>
          <w:instrText xml:space="preserve"> PAGEREF _Toc1670 \h </w:instrText>
        </w:r>
        <w:r>
          <w:fldChar w:fldCharType="separate"/>
        </w:r>
        <w:r>
          <w:t>81</w:t>
        </w:r>
        <w:r>
          <w:fldChar w:fldCharType="end"/>
        </w:r>
      </w:hyperlink>
    </w:p>
    <w:p>
      <w:pPr>
        <w:pStyle w:val="TOC1"/>
        <w:tabs>
          <w:tab w:val="right" w:leader="dot" w:pos="8306"/>
        </w:tabs>
      </w:pPr>
      <w:hyperlink w:anchor="_Toc25535" w:history="1">
        <w:r>
          <w:rPr>
            <w:rFonts w:ascii="仿宋" w:eastAsia="仿宋" w:hAnsi="仿宋" w:cs="仿宋" w:hint="eastAsia"/>
            <w:lang w:eastAsia="zh-CN"/>
          </w:rPr>
          <w:t>十七、企业合规与伦理</w:t>
        </w:r>
        <w:r>
          <w:tab/>
        </w:r>
        <w:r>
          <w:fldChar w:fldCharType="begin"/>
        </w:r>
        <w:r>
          <w:instrText xml:space="preserve"> PAGEREF _Toc25535 \h </w:instrText>
        </w:r>
        <w:r>
          <w:fldChar w:fldCharType="separate"/>
        </w:r>
        <w:r>
          <w:t>82</w:t>
        </w:r>
        <w:r>
          <w:fldChar w:fldCharType="end"/>
        </w:r>
      </w:hyperlink>
    </w:p>
    <w:p>
      <w:pPr>
        <w:pStyle w:val="TOC2"/>
        <w:tabs>
          <w:tab w:val="right" w:leader="dot" w:pos="8306"/>
        </w:tabs>
      </w:pPr>
      <w:hyperlink w:anchor="_Toc14516" w:history="1">
        <w:r>
          <w:rPr>
            <w:rFonts w:ascii="仿宋" w:eastAsia="仿宋" w:hAnsi="仿宋" w:cs="仿宋" w:hint="eastAsia"/>
            <w:lang w:eastAsia="zh-CN"/>
          </w:rPr>
          <w:t>(一)、合规政策与程序</w:t>
        </w:r>
        <w:r>
          <w:tab/>
        </w:r>
        <w:r>
          <w:fldChar w:fldCharType="begin"/>
        </w:r>
        <w:r>
          <w:instrText xml:space="preserve"> PAGEREF _Toc14516 \h </w:instrText>
        </w:r>
        <w:r>
          <w:fldChar w:fldCharType="separate"/>
        </w:r>
        <w:r>
          <w:t>82</w:t>
        </w:r>
        <w:r>
          <w:fldChar w:fldCharType="end"/>
        </w:r>
      </w:hyperlink>
    </w:p>
    <w:p>
      <w:pPr>
        <w:pStyle w:val="TOC2"/>
        <w:tabs>
          <w:tab w:val="right" w:leader="dot" w:pos="8306"/>
        </w:tabs>
      </w:pPr>
      <w:hyperlink w:anchor="_Toc12965" w:history="1">
        <w:r>
          <w:rPr>
            <w:rFonts w:ascii="仿宋" w:eastAsia="仿宋" w:hAnsi="仿宋" w:cs="仿宋" w:hint="eastAsia"/>
            <w:lang w:eastAsia="zh-CN"/>
          </w:rPr>
          <w:t>(二)、伦理规范与培训</w:t>
        </w:r>
        <w:r>
          <w:tab/>
        </w:r>
        <w:r>
          <w:fldChar w:fldCharType="begin"/>
        </w:r>
        <w:r>
          <w:instrText xml:space="preserve"> PAGEREF _Toc12965 \h </w:instrText>
        </w:r>
        <w:r>
          <w:fldChar w:fldCharType="separate"/>
        </w:r>
        <w:r>
          <w:t>84</w:t>
        </w:r>
        <w:r>
          <w:fldChar w:fldCharType="end"/>
        </w:r>
      </w:hyperlink>
    </w:p>
    <w:p>
      <w:pPr>
        <w:pStyle w:val="TOC2"/>
        <w:tabs>
          <w:tab w:val="right" w:leader="dot" w:pos="8306"/>
        </w:tabs>
      </w:pPr>
      <w:hyperlink w:anchor="_Toc24146" w:history="1">
        <w:r>
          <w:rPr>
            <w:rFonts w:ascii="仿宋" w:eastAsia="仿宋" w:hAnsi="仿宋" w:cs="仿宋" w:hint="eastAsia"/>
            <w:lang w:eastAsia="zh-CN"/>
          </w:rPr>
          <w:t>(三)、合规风险评估</w:t>
        </w:r>
        <w:r>
          <w:tab/>
        </w:r>
        <w:r>
          <w:fldChar w:fldCharType="begin"/>
        </w:r>
        <w:r>
          <w:instrText xml:space="preserve"> PAGEREF _Toc24146 \h </w:instrText>
        </w:r>
        <w:r>
          <w:fldChar w:fldCharType="separate"/>
        </w:r>
        <w:r>
          <w:t>84</w:t>
        </w:r>
        <w:r>
          <w:fldChar w:fldCharType="end"/>
        </w:r>
      </w:hyperlink>
    </w:p>
    <w:p>
      <w:pPr>
        <w:pStyle w:val="TOC2"/>
        <w:tabs>
          <w:tab w:val="right" w:leader="dot" w:pos="8306"/>
        </w:tabs>
      </w:pPr>
      <w:hyperlink w:anchor="_Toc17150" w:history="1">
        <w:r>
          <w:rPr>
            <w:rFonts w:ascii="仿宋" w:eastAsia="仿宋" w:hAnsi="仿宋" w:cs="仿宋" w:hint="eastAsia"/>
            <w:lang w:eastAsia="zh-CN"/>
          </w:rPr>
          <w:t>(四)、合规监督与执行</w:t>
        </w:r>
        <w:r>
          <w:tab/>
        </w:r>
        <w:r>
          <w:fldChar w:fldCharType="begin"/>
        </w:r>
        <w:r>
          <w:instrText xml:space="preserve"> PAGEREF _Toc17150 \h </w:instrText>
        </w:r>
        <w:r>
          <w:fldChar w:fldCharType="separate"/>
        </w:r>
        <w:r>
          <w:t>86</w:t>
        </w:r>
        <w:r>
          <w:fldChar w:fldCharType="end"/>
        </w:r>
      </w:hyperlink>
    </w:p>
    <w:p>
      <w:pPr>
        <w:pStyle w:val="TOC1"/>
        <w:tabs>
          <w:tab w:val="right" w:leader="dot" w:pos="8306"/>
        </w:tabs>
      </w:pPr>
      <w:hyperlink w:anchor="_Toc339" w:history="1">
        <w:r>
          <w:rPr>
            <w:rFonts w:ascii="仿宋" w:eastAsia="仿宋" w:hAnsi="仿宋" w:cs="仿宋" w:hint="eastAsia"/>
            <w:lang w:eastAsia="zh-CN"/>
          </w:rPr>
          <w:t>十八、产业协同与集群发展</w:t>
        </w:r>
        <w:r>
          <w:tab/>
        </w:r>
        <w:r>
          <w:fldChar w:fldCharType="begin"/>
        </w:r>
        <w:r>
          <w:instrText xml:space="preserve"> PAGEREF _Toc339 \h </w:instrText>
        </w:r>
        <w:r>
          <w:fldChar w:fldCharType="separate"/>
        </w:r>
        <w:r>
          <w:t>86</w:t>
        </w:r>
        <w:r>
          <w:fldChar w:fldCharType="end"/>
        </w:r>
      </w:hyperlink>
    </w:p>
    <w:p>
      <w:pPr>
        <w:pStyle w:val="TOC2"/>
        <w:tabs>
          <w:tab w:val="right" w:leader="dot" w:pos="8306"/>
        </w:tabs>
      </w:pPr>
      <w:hyperlink w:anchor="_Toc22262" w:history="1">
        <w:r>
          <w:rPr>
            <w:rFonts w:ascii="仿宋" w:eastAsia="仿宋" w:hAnsi="仿宋" w:cs="仿宋" w:hint="eastAsia"/>
            <w:lang w:eastAsia="zh-CN"/>
          </w:rPr>
          <w:t>(一)、产业协同机制建设</w:t>
        </w:r>
        <w:r>
          <w:tab/>
        </w:r>
        <w:r>
          <w:fldChar w:fldCharType="begin"/>
        </w:r>
        <w:r>
          <w:instrText xml:space="preserve"> PAGEREF _Toc22262 \h </w:instrText>
        </w:r>
        <w:r>
          <w:fldChar w:fldCharType="separate"/>
        </w:r>
        <w:r>
          <w:t>86</w:t>
        </w:r>
        <w:r>
          <w:fldChar w:fldCharType="end"/>
        </w:r>
      </w:hyperlink>
    </w:p>
    <w:p>
      <w:pPr>
        <w:pStyle w:val="TOC2"/>
        <w:tabs>
          <w:tab w:val="right" w:leader="dot" w:pos="8306"/>
        </w:tabs>
      </w:pPr>
      <w:hyperlink w:anchor="_Toc25365" w:history="1">
        <w:r>
          <w:rPr>
            <w:rFonts w:ascii="仿宋" w:eastAsia="仿宋" w:hAnsi="仿宋" w:cs="仿宋" w:hint="eastAsia"/>
            <w:lang w:eastAsia="zh-CN"/>
          </w:rPr>
          <w:t>(二)、产业集群培育与发展</w:t>
        </w:r>
        <w:r>
          <w:tab/>
        </w:r>
        <w:r>
          <w:fldChar w:fldCharType="begin"/>
        </w:r>
        <w:r>
          <w:instrText xml:space="preserve"> PAGEREF _Toc25365 \h </w:instrText>
        </w:r>
        <w:r>
          <w:fldChar w:fldCharType="separate"/>
        </w:r>
        <w:r>
          <w:t>87</w:t>
        </w:r>
        <w:r>
          <w:fldChar w:fldCharType="end"/>
        </w:r>
      </w:hyperlink>
    </w:p>
    <w:p>
      <w:pPr>
        <w:pStyle w:val="TOC1"/>
        <w:tabs>
          <w:tab w:val="right" w:leader="dot" w:pos="8306"/>
        </w:tabs>
      </w:pPr>
      <w:hyperlink w:anchor="_Toc6866" w:history="1">
        <w:r>
          <w:rPr>
            <w:rFonts w:ascii="仿宋" w:eastAsia="仿宋" w:hAnsi="仿宋" w:cs="仿宋" w:hint="eastAsia"/>
            <w:lang w:eastAsia="zh-CN"/>
          </w:rPr>
          <w:t>十九、法律法规与政策遵循</w:t>
        </w:r>
        <w:r>
          <w:tab/>
        </w:r>
        <w:r>
          <w:fldChar w:fldCharType="begin"/>
        </w:r>
        <w:r>
          <w:instrText xml:space="preserve"> PAGEREF _Toc6866 \h </w:instrText>
        </w:r>
        <w:r>
          <w:fldChar w:fldCharType="separate"/>
        </w:r>
        <w:r>
          <w:t>88</w:t>
        </w:r>
        <w:r>
          <w:fldChar w:fldCharType="end"/>
        </w:r>
      </w:hyperlink>
    </w:p>
    <w:p>
      <w:pPr>
        <w:pStyle w:val="TOC2"/>
        <w:tabs>
          <w:tab w:val="right" w:leader="dot" w:pos="8306"/>
        </w:tabs>
      </w:pPr>
      <w:hyperlink w:anchor="_Toc5562" w:history="1">
        <w:r>
          <w:rPr>
            <w:rFonts w:ascii="仿宋" w:eastAsia="仿宋" w:hAnsi="仿宋" w:cs="仿宋" w:hint="eastAsia"/>
            <w:lang w:eastAsia="zh-CN"/>
          </w:rPr>
          <w:t>(一)、法律法规遵守</w:t>
        </w:r>
        <w:r>
          <w:tab/>
        </w:r>
        <w:r>
          <w:fldChar w:fldCharType="begin"/>
        </w:r>
        <w:r>
          <w:instrText xml:space="preserve"> PAGEREF _Toc5562 \h </w:instrText>
        </w:r>
        <w:r>
          <w:fldChar w:fldCharType="separate"/>
        </w:r>
        <w:r>
          <w:t>88</w:t>
        </w:r>
        <w:r>
          <w:fldChar w:fldCharType="end"/>
        </w:r>
      </w:hyperlink>
    </w:p>
    <w:p>
      <w:pPr>
        <w:pStyle w:val="TOC2"/>
        <w:tabs>
          <w:tab w:val="right" w:leader="dot" w:pos="8306"/>
        </w:tabs>
      </w:pPr>
      <w:hyperlink w:anchor="_Toc23381" w:history="1">
        <w:r>
          <w:rPr>
            <w:rFonts w:ascii="仿宋" w:eastAsia="仿宋" w:hAnsi="仿宋" w:cs="仿宋" w:hint="eastAsia"/>
            <w:lang w:eastAsia="zh-CN"/>
          </w:rPr>
          <w:t>(二)、政策导向与利用</w:t>
        </w:r>
        <w:r>
          <w:tab/>
        </w:r>
        <w:r>
          <w:fldChar w:fldCharType="begin"/>
        </w:r>
        <w:r>
          <w:instrText xml:space="preserve"> PAGEREF _Toc23381 \h </w:instrText>
        </w:r>
        <w:r>
          <w:fldChar w:fldCharType="separate"/>
        </w:r>
        <w:r>
          <w:t>89</w:t>
        </w:r>
        <w:r>
          <w:fldChar w:fldCharType="end"/>
        </w:r>
      </w:hyperlink>
    </w:p>
    <w:p>
      <w:pPr>
        <w:pStyle w:val="TOC1"/>
        <w:tabs>
          <w:tab w:val="right" w:leader="dot" w:pos="8306"/>
        </w:tabs>
      </w:pPr>
      <w:hyperlink w:anchor="_Toc20863" w:history="1">
        <w:r>
          <w:rPr>
            <w:rFonts w:ascii="仿宋" w:eastAsia="仿宋" w:hAnsi="仿宋" w:cs="仿宋" w:hint="eastAsia"/>
            <w:lang w:eastAsia="zh-CN"/>
          </w:rPr>
          <w:t>二十、创新驱动与持续发展</w:t>
        </w:r>
        <w:r>
          <w:tab/>
        </w:r>
        <w:r>
          <w:fldChar w:fldCharType="begin"/>
        </w:r>
        <w:r>
          <w:instrText xml:space="preserve"> PAGEREF _Toc20863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33" w:history="1">
        <w:r>
          <w:rPr>
            <w:rFonts w:ascii="仿宋" w:eastAsia="仿宋" w:hAnsi="仿宋" w:cs="仿宋" w:hint="eastAsia"/>
            <w:lang w:eastAsia="zh-CN"/>
          </w:rPr>
          <w:t>(一)、创新驱动战略实施</w:t>
        </w:r>
        <w:r>
          <w:tab/>
        </w:r>
        <w:r>
          <w:fldChar w:fldCharType="begin"/>
        </w:r>
        <w:r>
          <w:instrText xml:space="preserve"> PAGEREF _Toc7233 \h </w:instrText>
        </w:r>
        <w:r>
          <w:fldChar w:fldCharType="separate"/>
        </w:r>
        <w:r>
          <w:t>90</w:t>
        </w:r>
        <w:r>
          <w:fldChar w:fldCharType="end"/>
        </w:r>
      </w:hyperlink>
    </w:p>
    <w:p>
      <w:pPr>
        <w:pStyle w:val="TOC2"/>
        <w:tabs>
          <w:tab w:val="right" w:leader="dot" w:pos="8306"/>
        </w:tabs>
      </w:pPr>
      <w:hyperlink w:anchor="_Toc28075" w:history="1">
        <w:r>
          <w:rPr>
            <w:rFonts w:ascii="仿宋" w:eastAsia="仿宋" w:hAnsi="仿宋" w:cs="仿宋" w:hint="eastAsia"/>
            <w:lang w:eastAsia="zh-CN"/>
          </w:rPr>
          <w:t>(二)、持续发展路径探索</w:t>
        </w:r>
        <w:r>
          <w:tab/>
        </w:r>
        <w:r>
          <w:fldChar w:fldCharType="begin"/>
        </w:r>
        <w:r>
          <w:instrText xml:space="preserve"> PAGEREF _Toc28075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4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9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6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一、宝马轿跑车项目的市场准入条件分析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宝马轿跑车项目而言，市场准入条件首先取决于政策法规环境。政府对于[行业名称]领域的法规，如环保标准、税收政策、和技术使用规范，直接影响宝马轿跑车项目的运营和成本结构。例如，若政府针对使用可再生能源的企业提供税收优惠，这将对宝马轿跑车项目的财务规划产生重要影响。同时，考虑经济环境和消费者偏好的变化对宝马轿跑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二、宝马轿跑车项目的行业规范与合规性要求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宝马轿跑车项目来说，遵守行业规范和合规性要求是确保项目顺利进行的基础。这包括遵循质量控制标准、安全规定、数据保护法规等。例如，若宝马轿跑车项目涉及数据处理，须严格遵守相关的数据保护法规。此外，行业内部的自律规范，如产品标准和服务流程，也对于提升宝马轿跑车项目在行业内的认可度和竞争力至关重要。项目管理团队必须不断更新策略，以应对行业规范和法规的变化，确保宝马轿跑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三、宝马轿跑车项目的竞争格局和战略定位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的发展规划中，理解行业的竞争格局对于制定有效的市场策略极为关键。这包括分析主要竞争对手的市场地位、优势及其业务模式。宝马轿跑车项目面临的竞争对手可能包括大型成熟企业和创新型初创公司，各自采取不同的市场策略。因此，宝马轿跑车项目需精确地定位自己的市场策略，如专注于产品创新、客户服务或成本效率，以在竞争中占据优势。通过深入的市场和竞争分析，宝马轿跑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67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9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https://d.book118.com/855140130201011123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C3612"/>
    <w:rsid w:val="030C3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1401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2024-03-03T13:57:00Z</dcterms:created>
  <dcterms:modified xsi:type="dcterms:W3CDTF">2024-03-03T13:58:50Z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7BF83D4732F24C1CBC70131D582E375F_11</vt:lpwstr>
  </property>
  <property fmtid="{D5CDD505-2E9C-101B-9397-08002B2CF9AE}" pid="3" name="KSOProductBuildVer">
    <vt:lpwstr>2052-12.1.0.16250</vt:lpwstr>
  </property>
</Properties>
</file>