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硬脂酸镁项目招商引资推介报告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28900" w:history="1">
        <w:r>
          <w:rPr>
            <w:rFonts w:ascii="仿宋" w:eastAsia="仿宋" w:hAnsi="仿宋" w:cs="仿宋" w:hint="eastAsia"/>
            <w:lang w:eastAsia="zh-CN"/>
          </w:rPr>
          <w:t>概论</w:t>
        </w:r>
        <w:r>
          <w:tab/>
        </w:r>
        <w:r>
          <w:fldChar w:fldCharType="begin"/>
        </w:r>
        <w:r>
          <w:instrText xml:space="preserve"> PAGEREF _Toc28900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9055" w:history="1">
        <w:r>
          <w:rPr>
            <w:rFonts w:ascii="仿宋" w:eastAsia="仿宋" w:hAnsi="仿宋" w:cs="仿宋" w:hint="eastAsia"/>
            <w:lang w:eastAsia="zh-CN"/>
          </w:rPr>
          <w:t>一、硬脂酸镁项目概论</w:t>
        </w:r>
        <w:r>
          <w:tab/>
        </w:r>
        <w:r>
          <w:fldChar w:fldCharType="begin"/>
        </w:r>
        <w:r>
          <w:instrText xml:space="preserve"> PAGEREF _Toc29055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84" w:history="1">
        <w:r>
          <w:rPr>
            <w:rFonts w:ascii="仿宋" w:eastAsia="仿宋" w:hAnsi="仿宋" w:cs="仿宋" w:hint="eastAsia"/>
            <w:lang w:eastAsia="zh-CN"/>
          </w:rPr>
          <w:t>(一)、硬脂酸镁项目名称</w:t>
        </w:r>
        <w:r>
          <w:tab/>
        </w:r>
        <w:r>
          <w:fldChar w:fldCharType="begin"/>
        </w:r>
        <w:r>
          <w:instrText xml:space="preserve"> PAGEREF _Toc2284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717" w:history="1">
        <w:r>
          <w:rPr>
            <w:rFonts w:ascii="仿宋" w:eastAsia="仿宋" w:hAnsi="仿宋" w:cs="仿宋" w:hint="eastAsia"/>
            <w:lang w:eastAsia="zh-CN"/>
          </w:rPr>
          <w:t>(二)、硬脂酸镁项目选址</w:t>
        </w:r>
        <w:r>
          <w:tab/>
        </w:r>
        <w:r>
          <w:fldChar w:fldCharType="begin"/>
        </w:r>
        <w:r>
          <w:instrText xml:space="preserve"> PAGEREF _Toc13717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226" w:history="1">
        <w:r>
          <w:rPr>
            <w:rFonts w:ascii="仿宋" w:eastAsia="仿宋" w:hAnsi="仿宋" w:cs="仿宋" w:hint="eastAsia"/>
            <w:lang w:eastAsia="zh-CN"/>
          </w:rPr>
          <w:t>(三)、硬脂酸镁项目用地规模</w:t>
        </w:r>
        <w:r>
          <w:tab/>
        </w:r>
        <w:r>
          <w:fldChar w:fldCharType="begin"/>
        </w:r>
        <w:r>
          <w:instrText xml:space="preserve"> PAGEREF _Toc23226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709" w:history="1">
        <w:r>
          <w:rPr>
            <w:rFonts w:ascii="仿宋" w:eastAsia="仿宋" w:hAnsi="仿宋" w:cs="仿宋" w:hint="eastAsia"/>
            <w:lang w:eastAsia="zh-CN"/>
          </w:rPr>
          <w:t>(四)、硬脂酸镁项目用地控制指标</w:t>
        </w:r>
        <w:r>
          <w:tab/>
        </w:r>
        <w:r>
          <w:fldChar w:fldCharType="begin"/>
        </w:r>
        <w:r>
          <w:instrText xml:space="preserve"> PAGEREF _Toc7709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301" w:history="1">
        <w:r>
          <w:rPr>
            <w:rFonts w:ascii="仿宋" w:eastAsia="仿宋" w:hAnsi="仿宋" w:cs="仿宋" w:hint="eastAsia"/>
            <w:lang w:eastAsia="zh-CN"/>
          </w:rPr>
          <w:t>(五)、土建工程指标</w:t>
        </w:r>
        <w:r>
          <w:tab/>
        </w:r>
        <w:r>
          <w:fldChar w:fldCharType="begin"/>
        </w:r>
        <w:r>
          <w:instrText xml:space="preserve"> PAGEREF _Toc24301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800" w:history="1">
        <w:r>
          <w:rPr>
            <w:rFonts w:ascii="仿宋" w:eastAsia="仿宋" w:hAnsi="仿宋" w:cs="仿宋" w:hint="eastAsia"/>
            <w:lang w:eastAsia="zh-CN"/>
          </w:rPr>
          <w:t>(六)、设备选型方案</w:t>
        </w:r>
        <w:r>
          <w:tab/>
        </w:r>
        <w:r>
          <w:fldChar w:fldCharType="begin"/>
        </w:r>
        <w:r>
          <w:instrText xml:space="preserve"> PAGEREF _Toc20800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894" w:history="1">
        <w:r>
          <w:rPr>
            <w:rFonts w:ascii="仿宋" w:eastAsia="仿宋" w:hAnsi="仿宋" w:cs="仿宋" w:hint="eastAsia"/>
            <w:lang w:eastAsia="zh-CN"/>
          </w:rPr>
          <w:t>(七)、节能分析</w:t>
        </w:r>
        <w:r>
          <w:tab/>
        </w:r>
        <w:r>
          <w:fldChar w:fldCharType="begin"/>
        </w:r>
        <w:r>
          <w:instrText xml:space="preserve"> PAGEREF _Toc6894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351" w:history="1">
        <w:r>
          <w:rPr>
            <w:rFonts w:ascii="仿宋" w:eastAsia="仿宋" w:hAnsi="仿宋" w:cs="仿宋" w:hint="eastAsia"/>
            <w:lang w:eastAsia="zh-CN"/>
          </w:rPr>
          <w:t>(八)、环境保护</w:t>
        </w:r>
        <w:r>
          <w:tab/>
        </w:r>
        <w:r>
          <w:fldChar w:fldCharType="begin"/>
        </w:r>
        <w:r>
          <w:instrText xml:space="preserve"> PAGEREF _Toc24351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932" w:history="1">
        <w:r>
          <w:rPr>
            <w:rFonts w:ascii="仿宋" w:eastAsia="仿宋" w:hAnsi="仿宋" w:cs="仿宋" w:hint="eastAsia"/>
            <w:lang w:eastAsia="zh-CN"/>
          </w:rPr>
          <w:t>(九)、硬脂酸镁项目总投资及资本结构</w:t>
        </w:r>
        <w:r>
          <w:tab/>
        </w:r>
        <w:r>
          <w:fldChar w:fldCharType="begin"/>
        </w:r>
        <w:r>
          <w:instrText xml:space="preserve"> PAGEREF _Toc25932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520" w:history="1">
        <w:r>
          <w:rPr>
            <w:rFonts w:ascii="仿宋" w:eastAsia="仿宋" w:hAnsi="仿宋" w:cs="仿宋" w:hint="eastAsia"/>
            <w:lang w:eastAsia="zh-CN"/>
          </w:rPr>
          <w:t>(十)、资金筹集</w:t>
        </w:r>
        <w:r>
          <w:tab/>
        </w:r>
        <w:r>
          <w:fldChar w:fldCharType="begin"/>
        </w:r>
        <w:r>
          <w:instrText xml:space="preserve"> PAGEREF _Toc30520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887" w:history="1">
        <w:r>
          <w:rPr>
            <w:rFonts w:ascii="仿宋" w:eastAsia="仿宋" w:hAnsi="仿宋" w:cs="仿宋" w:hint="eastAsia"/>
            <w:lang w:eastAsia="zh-CN"/>
          </w:rPr>
          <w:t>(十一)、硬脂酸镁项目预期经济效益规划目标</w:t>
        </w:r>
        <w:r>
          <w:tab/>
        </w:r>
        <w:r>
          <w:fldChar w:fldCharType="begin"/>
        </w:r>
        <w:r>
          <w:instrText xml:space="preserve"> PAGEREF _Toc15887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185" w:history="1">
        <w:r>
          <w:rPr>
            <w:rFonts w:ascii="仿宋" w:eastAsia="仿宋" w:hAnsi="仿宋" w:cs="仿宋" w:hint="eastAsia"/>
            <w:lang w:eastAsia="zh-CN"/>
          </w:rPr>
          <w:t>(十二)、硬脂酸镁项目进度计划</w:t>
        </w:r>
        <w:r>
          <w:tab/>
        </w:r>
        <w:r>
          <w:fldChar w:fldCharType="begin"/>
        </w:r>
        <w:r>
          <w:instrText xml:space="preserve"> PAGEREF _Toc30185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259" w:history="1">
        <w:r>
          <w:rPr>
            <w:rFonts w:ascii="仿宋" w:eastAsia="仿宋" w:hAnsi="仿宋" w:cs="仿宋" w:hint="eastAsia"/>
            <w:lang w:eastAsia="zh-CN"/>
          </w:rPr>
          <w:t>(十三)、报告说明</w:t>
        </w:r>
        <w:r>
          <w:tab/>
        </w:r>
        <w:r>
          <w:fldChar w:fldCharType="begin"/>
        </w:r>
        <w:r>
          <w:instrText xml:space="preserve"> PAGEREF _Toc25259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476" w:history="1">
        <w:r>
          <w:rPr>
            <w:rFonts w:ascii="仿宋" w:eastAsia="仿宋" w:hAnsi="仿宋" w:cs="仿宋" w:hint="eastAsia"/>
            <w:lang w:eastAsia="zh-CN"/>
          </w:rPr>
          <w:t>(十四)、硬脂酸镁项目评价</w:t>
        </w:r>
        <w:r>
          <w:tab/>
        </w:r>
        <w:r>
          <w:fldChar w:fldCharType="begin"/>
        </w:r>
        <w:r>
          <w:instrText xml:space="preserve"> PAGEREF _Toc29476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7011" w:history="1">
        <w:r>
          <w:rPr>
            <w:rFonts w:ascii="仿宋" w:eastAsia="仿宋" w:hAnsi="仿宋" w:cs="仿宋" w:hint="eastAsia"/>
            <w:lang w:eastAsia="zh-CN"/>
          </w:rPr>
          <w:t>二、市场调研</w:t>
        </w:r>
        <w:r>
          <w:tab/>
        </w:r>
        <w:r>
          <w:fldChar w:fldCharType="begin"/>
        </w:r>
        <w:r>
          <w:instrText xml:space="preserve"> PAGEREF _Toc17011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01" w:history="1">
        <w:r>
          <w:rPr>
            <w:rFonts w:ascii="仿宋" w:eastAsia="仿宋" w:hAnsi="仿宋" w:cs="仿宋" w:hint="eastAsia"/>
            <w:lang w:eastAsia="zh-CN"/>
          </w:rPr>
          <w:t>(一)、市场概况分析</w:t>
        </w:r>
        <w:r>
          <w:tab/>
        </w:r>
        <w:r>
          <w:fldChar w:fldCharType="begin"/>
        </w:r>
        <w:r>
          <w:instrText xml:space="preserve"> PAGEREF _Toc901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511" w:history="1">
        <w:r>
          <w:rPr>
            <w:rFonts w:ascii="仿宋" w:eastAsia="仿宋" w:hAnsi="仿宋" w:cs="仿宋" w:hint="eastAsia"/>
            <w:lang w:eastAsia="zh-CN"/>
          </w:rPr>
          <w:t>(二)、目标市场细分</w:t>
        </w:r>
        <w:r>
          <w:tab/>
        </w:r>
        <w:r>
          <w:fldChar w:fldCharType="begin"/>
        </w:r>
        <w:r>
          <w:instrText xml:space="preserve"> PAGEREF _Toc24511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098" w:history="1">
        <w:r>
          <w:rPr>
            <w:rFonts w:ascii="仿宋" w:eastAsia="仿宋" w:hAnsi="仿宋" w:cs="仿宋" w:hint="eastAsia"/>
            <w:lang w:eastAsia="zh-CN"/>
          </w:rPr>
          <w:t>(三)、竞争分析</w:t>
        </w:r>
        <w:r>
          <w:tab/>
        </w:r>
        <w:r>
          <w:fldChar w:fldCharType="begin"/>
        </w:r>
        <w:r>
          <w:instrText xml:space="preserve"> PAGEREF _Toc10098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233" w:history="1">
        <w:r>
          <w:rPr>
            <w:rFonts w:ascii="仿宋" w:eastAsia="仿宋" w:hAnsi="仿宋" w:cs="仿宋" w:hint="eastAsia"/>
            <w:lang w:eastAsia="zh-CN"/>
          </w:rPr>
          <w:t>(四)、市场趋势与机会</w:t>
        </w:r>
        <w:r>
          <w:tab/>
        </w:r>
        <w:r>
          <w:fldChar w:fldCharType="begin"/>
        </w:r>
        <w:r>
          <w:instrText xml:space="preserve"> PAGEREF _Toc19233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2754" w:history="1">
        <w:r>
          <w:rPr>
            <w:rFonts w:ascii="仿宋" w:eastAsia="仿宋" w:hAnsi="仿宋" w:cs="仿宋" w:hint="eastAsia"/>
            <w:lang w:eastAsia="zh-CN"/>
          </w:rPr>
          <w:t>三、建设规模</w:t>
        </w:r>
        <w:r>
          <w:tab/>
        </w:r>
        <w:r>
          <w:fldChar w:fldCharType="begin"/>
        </w:r>
        <w:r>
          <w:instrText xml:space="preserve"> PAGEREF _Toc32754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440" w:history="1">
        <w:r>
          <w:rPr>
            <w:rFonts w:ascii="仿宋" w:eastAsia="仿宋" w:hAnsi="仿宋" w:cs="仿宋" w:hint="eastAsia"/>
            <w:lang w:eastAsia="zh-CN"/>
          </w:rPr>
          <w:t>(一)、产品规划</w:t>
        </w:r>
        <w:r>
          <w:tab/>
        </w:r>
        <w:r>
          <w:fldChar w:fldCharType="begin"/>
        </w:r>
        <w:r>
          <w:instrText xml:space="preserve"> PAGEREF _Toc4440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396" w:history="1">
        <w:r>
          <w:rPr>
            <w:rFonts w:ascii="仿宋" w:eastAsia="仿宋" w:hAnsi="仿宋" w:cs="仿宋" w:hint="eastAsia"/>
            <w:lang w:eastAsia="zh-CN"/>
          </w:rPr>
          <w:t>(二)、建设规模</w:t>
        </w:r>
        <w:r>
          <w:tab/>
        </w:r>
        <w:r>
          <w:fldChar w:fldCharType="begin"/>
        </w:r>
        <w:r>
          <w:instrText xml:space="preserve"> PAGEREF _Toc24396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1213" w:history="1">
        <w:r>
          <w:rPr>
            <w:rFonts w:ascii="仿宋" w:eastAsia="仿宋" w:hAnsi="仿宋" w:cs="仿宋" w:hint="eastAsia"/>
            <w:lang w:eastAsia="zh-CN"/>
          </w:rPr>
          <w:t>四、硬脂酸镁项目实施进度</w:t>
        </w:r>
        <w:r>
          <w:tab/>
        </w:r>
        <w:r>
          <w:fldChar w:fldCharType="begin"/>
        </w:r>
        <w:r>
          <w:instrText xml:space="preserve"> PAGEREF _Toc31213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294" w:history="1">
        <w:r>
          <w:rPr>
            <w:rFonts w:ascii="仿宋" w:eastAsia="仿宋" w:hAnsi="仿宋" w:cs="仿宋" w:hint="eastAsia"/>
            <w:lang w:eastAsia="zh-CN"/>
          </w:rPr>
          <w:t>(一)、建设周期</w:t>
        </w:r>
        <w:r>
          <w:tab/>
        </w:r>
        <w:r>
          <w:fldChar w:fldCharType="begin"/>
        </w:r>
        <w:r>
          <w:instrText xml:space="preserve"> PAGEREF _Toc15294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115" w:history="1">
        <w:r>
          <w:rPr>
            <w:rFonts w:ascii="仿宋" w:eastAsia="仿宋" w:hAnsi="仿宋" w:cs="仿宋" w:hint="eastAsia"/>
            <w:lang w:eastAsia="zh-CN"/>
          </w:rPr>
          <w:t>(二)、建设进展</w:t>
        </w:r>
        <w:r>
          <w:tab/>
        </w:r>
        <w:r>
          <w:fldChar w:fldCharType="begin"/>
        </w:r>
        <w:r>
          <w:instrText xml:space="preserve"> PAGEREF _Toc9115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943" w:history="1">
        <w:r>
          <w:rPr>
            <w:rFonts w:ascii="仿宋" w:eastAsia="仿宋" w:hAnsi="仿宋" w:cs="仿宋" w:hint="eastAsia"/>
            <w:lang w:eastAsia="zh-CN"/>
          </w:rPr>
          <w:t>(三)、进度安排注意事项</w:t>
        </w:r>
        <w:r>
          <w:tab/>
        </w:r>
        <w:r>
          <w:fldChar w:fldCharType="begin"/>
        </w:r>
        <w:r>
          <w:instrText xml:space="preserve"> PAGEREF _Toc31943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541" w:history="1">
        <w:r>
          <w:rPr>
            <w:rFonts w:ascii="仿宋" w:eastAsia="仿宋" w:hAnsi="仿宋" w:cs="仿宋" w:hint="eastAsia"/>
            <w:lang w:eastAsia="zh-CN"/>
          </w:rPr>
          <w:t>(四)、人力资源配置</w:t>
        </w:r>
        <w:r>
          <w:tab/>
        </w:r>
        <w:r>
          <w:fldChar w:fldCharType="begin"/>
        </w:r>
        <w:r>
          <w:instrText xml:space="preserve"> PAGEREF _Toc13541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151" w:history="1">
        <w:r>
          <w:rPr>
            <w:rFonts w:ascii="仿宋" w:eastAsia="仿宋" w:hAnsi="仿宋" w:cs="仿宋" w:hint="eastAsia"/>
            <w:lang w:eastAsia="zh-CN"/>
          </w:rPr>
          <w:t>(五)、员工培训</w:t>
        </w:r>
        <w:r>
          <w:tab/>
        </w:r>
        <w:r>
          <w:fldChar w:fldCharType="begin"/>
        </w:r>
        <w:r>
          <w:instrText xml:space="preserve"> PAGEREF _Toc8151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090" w:history="1">
        <w:r>
          <w:rPr>
            <w:rFonts w:ascii="仿宋" w:eastAsia="仿宋" w:hAnsi="仿宋" w:cs="仿宋" w:hint="eastAsia"/>
            <w:lang w:eastAsia="zh-CN"/>
          </w:rPr>
          <w:t>(六)、硬脂酸镁项目实施保障</w:t>
        </w:r>
        <w:r>
          <w:tab/>
        </w:r>
        <w:r>
          <w:fldChar w:fldCharType="begin"/>
        </w:r>
        <w:r>
          <w:instrText xml:space="preserve"> PAGEREF _Toc19090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2366" w:history="1">
        <w:r>
          <w:rPr>
            <w:rFonts w:ascii="仿宋" w:eastAsia="仿宋" w:hAnsi="仿宋" w:cs="仿宋" w:hint="eastAsia"/>
            <w:lang w:eastAsia="zh-CN"/>
          </w:rPr>
          <w:t>五、环境影响分析</w:t>
        </w:r>
        <w:r>
          <w:tab/>
        </w:r>
        <w:r>
          <w:fldChar w:fldCharType="begin"/>
        </w:r>
        <w:r>
          <w:instrText xml:space="preserve"> PAGEREF _Toc22366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276" w:history="1">
        <w:r>
          <w:rPr>
            <w:rFonts w:ascii="仿宋" w:eastAsia="仿宋" w:hAnsi="仿宋" w:cs="仿宋" w:hint="eastAsia"/>
            <w:lang w:eastAsia="zh-CN"/>
          </w:rPr>
          <w:t>(一)、建设区域环境质量现状及影响评估</w:t>
        </w:r>
        <w:r>
          <w:tab/>
        </w:r>
        <w:r>
          <w:fldChar w:fldCharType="begin"/>
        </w:r>
        <w:r>
          <w:instrText xml:space="preserve"> PAGEREF _Toc23276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094" w:history="1">
        <w:r>
          <w:rPr>
            <w:rFonts w:ascii="仿宋" w:eastAsia="仿宋" w:hAnsi="仿宋" w:cs="仿宋" w:hint="eastAsia"/>
            <w:lang w:eastAsia="zh-CN"/>
          </w:rPr>
          <w:t>(二)、建设期环境保护措施与实施方案</w:t>
        </w:r>
        <w:r>
          <w:tab/>
        </w:r>
        <w:r>
          <w:fldChar w:fldCharType="begin"/>
        </w:r>
        <w:r>
          <w:instrText xml:space="preserve"> PAGEREF _Toc8094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336" w:history="1">
        <w:r>
          <w:rPr>
            <w:rFonts w:ascii="仿宋" w:eastAsia="仿宋" w:hAnsi="仿宋" w:cs="仿宋" w:hint="eastAsia"/>
            <w:lang w:eastAsia="zh-CN"/>
          </w:rPr>
          <w:t>(三)、运营期环境保护对策及管理计划</w:t>
        </w:r>
        <w:r>
          <w:tab/>
        </w:r>
        <w:r>
          <w:fldChar w:fldCharType="begin"/>
        </w:r>
        <w:r>
          <w:instrText xml:space="preserve"> PAGEREF _Toc15336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224" w:history="1">
        <w:r>
          <w:rPr>
            <w:rFonts w:ascii="仿宋" w:eastAsia="仿宋" w:hAnsi="仿宋" w:cs="仿宋" w:hint="eastAsia"/>
            <w:lang w:eastAsia="zh-CN"/>
          </w:rPr>
          <w:t>(四)、硬脂酸镁项目建设对区域经济的短期与长期影响</w:t>
        </w:r>
        <w:r>
          <w:tab/>
        </w:r>
        <w:r>
          <w:fldChar w:fldCharType="begin"/>
        </w:r>
        <w:r>
          <w:instrText xml:space="preserve"> PAGEREF _Toc24224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173" w:history="1">
        <w:r>
          <w:rPr>
            <w:rFonts w:ascii="仿宋" w:eastAsia="仿宋" w:hAnsi="仿宋" w:cs="仿宋" w:hint="eastAsia"/>
            <w:lang w:eastAsia="zh-CN"/>
          </w:rPr>
          <w:t>(五)、废弃物处理方案与资源化利用措施</w:t>
        </w:r>
        <w:r>
          <w:tab/>
        </w:r>
        <w:r>
          <w:fldChar w:fldCharType="begin"/>
        </w:r>
        <w:r>
          <w:instrText xml:space="preserve"> PAGEREF _Toc11173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413" w:history="1">
        <w:r>
          <w:rPr>
            <w:rFonts w:ascii="仿宋" w:eastAsia="仿宋" w:hAnsi="仿宋" w:cs="仿宋" w:hint="eastAsia"/>
            <w:lang w:eastAsia="zh-CN"/>
          </w:rPr>
          <w:t>(六)、特殊环境影响分析及对策研究</w:t>
        </w:r>
        <w:r>
          <w:tab/>
        </w:r>
        <w:r>
          <w:fldChar w:fldCharType="begin"/>
        </w:r>
        <w:r>
          <w:instrText xml:space="preserve"> PAGEREF _Toc4413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189" w:history="1">
        <w:r>
          <w:rPr>
            <w:rFonts w:ascii="仿宋" w:eastAsia="仿宋" w:hAnsi="仿宋" w:cs="仿宋" w:hint="eastAsia"/>
            <w:lang w:eastAsia="zh-CN"/>
          </w:rPr>
          <w:t>(七)、清洁生产技术方案与实践经验</w:t>
        </w:r>
        <w:r>
          <w:tab/>
        </w:r>
        <w:r>
          <w:fldChar w:fldCharType="begin"/>
        </w:r>
        <w:r>
          <w:instrText xml:space="preserve"> PAGEREF _Toc30189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797" w:history="1">
        <w:r>
          <w:rPr>
            <w:rFonts w:ascii="仿宋" w:eastAsia="仿宋" w:hAnsi="仿宋" w:cs="仿宋" w:hint="eastAsia"/>
            <w:lang w:eastAsia="zh-CN"/>
          </w:rPr>
          <w:t>(八)、硬脂酸镁项目建设的经济效益与环境效益权衡分析</w:t>
        </w:r>
        <w:r>
          <w:tab/>
        </w:r>
        <w:r>
          <w:fldChar w:fldCharType="begin"/>
        </w:r>
        <w:r>
          <w:instrText xml:space="preserve"> PAGEREF _Toc21797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259" w:history="1">
        <w:r>
          <w:rPr>
            <w:rFonts w:ascii="仿宋" w:eastAsia="仿宋" w:hAnsi="仿宋" w:cs="仿宋" w:hint="eastAsia"/>
            <w:lang w:eastAsia="zh-CN"/>
          </w:rPr>
          <w:t>(九)、环境保护综合评价及可持续性发展建议</w:t>
        </w:r>
        <w:r>
          <w:tab/>
        </w:r>
        <w:r>
          <w:fldChar w:fldCharType="begin"/>
        </w:r>
        <w:r>
          <w:instrText xml:space="preserve"> PAGEREF _Toc26259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24634" w:history="1">
        <w:r>
          <w:rPr>
            <w:rFonts w:ascii="仿宋" w:eastAsia="仿宋" w:hAnsi="仿宋" w:cs="仿宋" w:hint="eastAsia"/>
            <w:lang w:eastAsia="zh-CN"/>
          </w:rPr>
          <w:t>六、节能情况分析</w:t>
        </w:r>
        <w:r>
          <w:tab/>
        </w:r>
        <w:r>
          <w:fldChar w:fldCharType="begin"/>
        </w:r>
        <w:r>
          <w:instrText xml:space="preserve"> PAGEREF _Toc24634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688" w:history="1">
        <w:r>
          <w:rPr>
            <w:rFonts w:ascii="仿宋" w:eastAsia="仿宋" w:hAnsi="仿宋" w:cs="仿宋" w:hint="eastAsia"/>
            <w:lang w:eastAsia="zh-CN"/>
          </w:rPr>
          <w:t>(一)、节能的重要性</w:t>
        </w:r>
        <w:r>
          <w:tab/>
        </w:r>
        <w:r>
          <w:fldChar w:fldCharType="begin"/>
        </w:r>
        <w:r>
          <w:instrText xml:space="preserve"> PAGEREF _Toc30688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278" w:history="1">
        <w:r>
          <w:rPr>
            <w:rFonts w:ascii="仿宋" w:eastAsia="仿宋" w:hAnsi="仿宋" w:cs="仿宋" w:hint="eastAsia"/>
            <w:lang w:eastAsia="zh-CN"/>
          </w:rPr>
          <w:t>(二)、节能的法规与标准要求</w:t>
        </w:r>
        <w:r>
          <w:tab/>
        </w:r>
        <w:r>
          <w:fldChar w:fldCharType="begin"/>
        </w:r>
        <w:r>
          <w:instrText xml:space="preserve"> PAGEREF _Toc14278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982" w:history="1">
        <w:r>
          <w:rPr>
            <w:rFonts w:ascii="仿宋" w:eastAsia="仿宋" w:hAnsi="仿宋" w:cs="仿宋" w:hint="eastAsia"/>
            <w:lang w:eastAsia="zh-CN"/>
          </w:rPr>
          <w:t>(三)、硬脂酸镁项目地能源消耗与供应状况</w:t>
        </w:r>
        <w:r>
          <w:tab/>
        </w:r>
        <w:r>
          <w:fldChar w:fldCharType="begin"/>
        </w:r>
        <w:r>
          <w:instrText xml:space="preserve"> PAGEREF _Toc25982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045" w:history="1">
        <w:r>
          <w:rPr>
            <w:rFonts w:ascii="仿宋" w:eastAsia="仿宋" w:hAnsi="仿宋" w:cs="仿宋" w:hint="eastAsia"/>
            <w:lang w:eastAsia="zh-CN"/>
          </w:rPr>
          <w:t>(四)、能源消耗类型与数量的深入分析</w:t>
        </w:r>
        <w:r>
          <w:tab/>
        </w:r>
        <w:r>
          <w:fldChar w:fldCharType="begin"/>
        </w:r>
        <w:r>
          <w:instrText xml:space="preserve"> PAGEREF _Toc20045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334" w:history="1">
        <w:r>
          <w:rPr>
            <w:rFonts w:ascii="仿宋" w:eastAsia="仿宋" w:hAnsi="仿宋" w:cs="仿宋" w:hint="eastAsia"/>
            <w:lang w:eastAsia="zh-CN"/>
          </w:rPr>
          <w:t>(五)、节能综合评价</w:t>
        </w:r>
        <w:r>
          <w:tab/>
        </w:r>
        <w:r>
          <w:fldChar w:fldCharType="begin"/>
        </w:r>
        <w:r>
          <w:instrText xml:space="preserve"> PAGEREF _Toc20334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485" w:history="1">
        <w:r>
          <w:rPr>
            <w:rFonts w:ascii="仿宋" w:eastAsia="仿宋" w:hAnsi="仿宋" w:cs="仿宋" w:hint="eastAsia"/>
            <w:lang w:eastAsia="zh-CN"/>
          </w:rPr>
          <w:t>(六)、设计节能方案</w:t>
        </w:r>
        <w:r>
          <w:tab/>
        </w:r>
        <w:r>
          <w:fldChar w:fldCharType="begin"/>
        </w:r>
        <w:r>
          <w:instrText xml:space="preserve"> PAGEREF _Toc9485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848" w:history="1">
        <w:r>
          <w:rPr>
            <w:rFonts w:ascii="仿宋" w:eastAsia="仿宋" w:hAnsi="仿宋" w:cs="仿宋" w:hint="eastAsia"/>
            <w:lang w:eastAsia="zh-CN"/>
          </w:rPr>
          <w:t>(七)、实施节能措施</w:t>
        </w:r>
        <w:r>
          <w:tab/>
        </w:r>
        <w:r>
          <w:fldChar w:fldCharType="begin"/>
        </w:r>
        <w:r>
          <w:instrText xml:space="preserve"> PAGEREF _Toc13848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3935" w:history="1">
        <w:r>
          <w:rPr>
            <w:rFonts w:ascii="仿宋" w:eastAsia="仿宋" w:hAnsi="仿宋" w:cs="仿宋" w:hint="eastAsia"/>
            <w:lang w:eastAsia="zh-CN"/>
          </w:rPr>
          <w:t>七、风险性分析</w:t>
        </w:r>
        <w:r>
          <w:tab/>
        </w:r>
        <w:r>
          <w:fldChar w:fldCharType="begin"/>
        </w:r>
        <w:r>
          <w:instrText xml:space="preserve"> PAGEREF _Toc13935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054" w:history="1">
        <w:r>
          <w:rPr>
            <w:rFonts w:ascii="仿宋" w:eastAsia="仿宋" w:hAnsi="仿宋" w:cs="仿宋" w:hint="eastAsia"/>
            <w:lang w:eastAsia="zh-CN"/>
          </w:rPr>
          <w:t>(一)、风险识别与评估</w:t>
        </w:r>
        <w:r>
          <w:tab/>
        </w:r>
        <w:r>
          <w:fldChar w:fldCharType="begin"/>
        </w:r>
        <w:r>
          <w:instrText xml:space="preserve"> PAGEREF _Toc8054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763" w:history="1">
        <w:r>
          <w:rPr>
            <w:rFonts w:ascii="仿宋" w:eastAsia="仿宋" w:hAnsi="仿宋" w:cs="仿宋" w:hint="eastAsia"/>
            <w:lang w:eastAsia="zh-CN"/>
          </w:rPr>
          <w:t>(二)、风险类型及分类</w:t>
        </w:r>
        <w:r>
          <w:tab/>
        </w:r>
        <w:r>
          <w:fldChar w:fldCharType="begin"/>
        </w:r>
        <w:r>
          <w:instrText xml:space="preserve"> PAGEREF _Toc22763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432" w:history="1">
        <w:r>
          <w:rPr>
            <w:rFonts w:ascii="仿宋" w:eastAsia="仿宋" w:hAnsi="仿宋" w:cs="仿宋" w:hint="eastAsia"/>
            <w:lang w:eastAsia="zh-CN"/>
          </w:rPr>
          <w:t>(三)、技术风险及应对措施</w:t>
        </w:r>
        <w:r>
          <w:tab/>
        </w:r>
        <w:r>
          <w:fldChar w:fldCharType="begin"/>
        </w:r>
        <w:r>
          <w:instrText xml:space="preserve"> PAGEREF _Toc30432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88" w:history="1">
        <w:r>
          <w:rPr>
            <w:rFonts w:ascii="仿宋" w:eastAsia="仿宋" w:hAnsi="仿宋" w:cs="仿宋" w:hint="eastAsia"/>
            <w:lang w:eastAsia="zh-CN"/>
          </w:rPr>
          <w:t>(四)、市场风险及应对策略</w:t>
        </w:r>
        <w:r>
          <w:tab/>
        </w:r>
        <w:r>
          <w:fldChar w:fldCharType="begin"/>
        </w:r>
        <w:r>
          <w:instrText xml:space="preserve"> PAGEREF _Toc1588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39" w:history="1">
        <w:r>
          <w:rPr>
            <w:rFonts w:ascii="仿宋" w:eastAsia="仿宋" w:hAnsi="仿宋" w:cs="仿宋" w:hint="eastAsia"/>
            <w:lang w:eastAsia="zh-CN"/>
          </w:rPr>
          <w:t>(五)、管理风险及规避方法</w:t>
        </w:r>
        <w:r>
          <w:tab/>
        </w:r>
        <w:r>
          <w:fldChar w:fldCharType="begin"/>
        </w:r>
        <w:r>
          <w:instrText xml:space="preserve"> PAGEREF _Toc1039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265" w:history="1">
        <w:r>
          <w:rPr>
            <w:rFonts w:ascii="仿宋" w:eastAsia="仿宋" w:hAnsi="仿宋" w:cs="仿宋" w:hint="eastAsia"/>
            <w:lang w:eastAsia="zh-CN"/>
          </w:rPr>
          <w:t>(六)、财务风险及防范措施</w:t>
        </w:r>
        <w:r>
          <w:tab/>
        </w:r>
        <w:r>
          <w:fldChar w:fldCharType="begin"/>
        </w:r>
        <w:r>
          <w:instrText xml:space="preserve"> PAGEREF _Toc4265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559" w:history="1">
        <w:r>
          <w:rPr>
            <w:rFonts w:ascii="仿宋" w:eastAsia="仿宋" w:hAnsi="仿宋" w:cs="仿宋" w:hint="eastAsia"/>
            <w:lang w:eastAsia="zh-CN"/>
          </w:rPr>
          <w:t>(七)、硬脂酸镁项目建设风险及控制手段</w:t>
        </w:r>
        <w:r>
          <w:tab/>
        </w:r>
        <w:r>
          <w:fldChar w:fldCharType="begin"/>
        </w:r>
        <w:r>
          <w:instrText xml:space="preserve"> PAGEREF _Toc31559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922" w:history="1">
        <w:r>
          <w:rPr>
            <w:rFonts w:ascii="仿宋" w:eastAsia="仿宋" w:hAnsi="仿宋" w:cs="仿宋" w:hint="eastAsia"/>
            <w:lang w:eastAsia="zh-CN"/>
          </w:rPr>
          <w:t>(八)、环境风险及安全防范</w:t>
        </w:r>
        <w:r>
          <w:tab/>
        </w:r>
        <w:r>
          <w:fldChar w:fldCharType="begin"/>
        </w:r>
        <w:r>
          <w:instrText xml:space="preserve"> PAGEREF _Toc24922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668" w:history="1">
        <w:r>
          <w:rPr>
            <w:rFonts w:ascii="仿宋" w:eastAsia="仿宋" w:hAnsi="仿宋" w:cs="仿宋" w:hint="eastAsia"/>
            <w:lang w:eastAsia="zh-CN"/>
          </w:rPr>
          <w:t>(九)、风险综合评估与决策分析</w:t>
        </w:r>
        <w:r>
          <w:tab/>
        </w:r>
        <w:r>
          <w:fldChar w:fldCharType="begin"/>
        </w:r>
        <w:r>
          <w:instrText xml:space="preserve"> PAGEREF _Toc30668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425" w:history="1">
        <w:r>
          <w:rPr>
            <w:rFonts w:ascii="仿宋" w:eastAsia="仿宋" w:hAnsi="仿宋" w:cs="仿宋" w:hint="eastAsia"/>
            <w:lang w:eastAsia="zh-CN"/>
          </w:rPr>
          <w:t>(十)、风险管理计划与控制方案</w:t>
        </w:r>
        <w:r>
          <w:tab/>
        </w:r>
        <w:r>
          <w:fldChar w:fldCharType="begin"/>
        </w:r>
        <w:r>
          <w:instrText xml:space="preserve"> PAGEREF _Toc27425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1505" w:history="1">
        <w:r>
          <w:rPr>
            <w:rFonts w:ascii="仿宋" w:eastAsia="仿宋" w:hAnsi="仿宋" w:cs="仿宋" w:hint="eastAsia"/>
            <w:lang w:eastAsia="zh-CN"/>
          </w:rPr>
          <w:t>八、工艺原则</w:t>
        </w:r>
        <w:r>
          <w:tab/>
        </w:r>
        <w:r>
          <w:fldChar w:fldCharType="begin"/>
        </w:r>
        <w:r>
          <w:instrText xml:space="preserve"> PAGEREF _Toc31505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122" w:history="1">
        <w:r>
          <w:rPr>
            <w:rFonts w:ascii="仿宋" w:eastAsia="仿宋" w:hAnsi="仿宋" w:cs="仿宋" w:hint="eastAsia"/>
            <w:lang w:eastAsia="zh-CN"/>
          </w:rPr>
          <w:t>(一)、硬脂酸镁项目建设期的原材料及辅助材料供应概述</w:t>
        </w:r>
        <w:r>
          <w:tab/>
        </w:r>
        <w:r>
          <w:fldChar w:fldCharType="begin"/>
        </w:r>
        <w:r>
          <w:instrText xml:space="preserve"> PAGEREF _Toc9122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743" w:history="1">
        <w:r>
          <w:rPr>
            <w:rFonts w:ascii="仿宋" w:eastAsia="仿宋" w:hAnsi="仿宋" w:cs="仿宋" w:hint="eastAsia"/>
            <w:lang w:eastAsia="zh-CN"/>
          </w:rPr>
          <w:t>(二)、硬脂酸镁项目运营期原辅材料采购及管理</w:t>
        </w:r>
        <w:r>
          <w:tab/>
        </w:r>
        <w:r>
          <w:fldChar w:fldCharType="begin"/>
        </w:r>
        <w:r>
          <w:instrText xml:space="preserve"> PAGEREF _Toc7743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446" w:history="1">
        <w:r>
          <w:rPr>
            <w:rFonts w:ascii="仿宋" w:eastAsia="仿宋" w:hAnsi="仿宋" w:cs="仿宋" w:hint="eastAsia"/>
            <w:lang w:eastAsia="zh-CN"/>
          </w:rPr>
          <w:t>(三)、技术管理特点</w:t>
        </w:r>
        <w:r>
          <w:tab/>
        </w:r>
        <w:r>
          <w:fldChar w:fldCharType="begin"/>
        </w:r>
        <w:r>
          <w:instrText xml:space="preserve"> PAGEREF _Toc6446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735" w:history="1">
        <w:r>
          <w:rPr>
            <w:rFonts w:ascii="仿宋" w:eastAsia="仿宋" w:hAnsi="仿宋" w:cs="仿宋" w:hint="eastAsia"/>
            <w:lang w:eastAsia="zh-CN"/>
          </w:rPr>
          <w:t>(四)、硬脂酸镁项目工艺技术设计方案</w:t>
        </w:r>
        <w:r>
          <w:tab/>
        </w:r>
        <w:r>
          <w:fldChar w:fldCharType="begin"/>
        </w:r>
        <w:r>
          <w:instrText xml:space="preserve"> PAGEREF _Toc20735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534" w:history="1">
        <w:r>
          <w:rPr>
            <w:rFonts w:ascii="仿宋" w:eastAsia="仿宋" w:hAnsi="仿宋" w:cs="仿宋" w:hint="eastAsia"/>
            <w:lang w:eastAsia="zh-CN"/>
          </w:rPr>
          <w:t>(五)、硬脂酸镁项目设备选型及配置方案</w:t>
        </w:r>
        <w:r>
          <w:tab/>
        </w:r>
        <w:r>
          <w:fldChar w:fldCharType="begin"/>
        </w:r>
        <w:r>
          <w:instrText xml:space="preserve"> PAGEREF _Toc13534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6075" w:history="1">
        <w:r>
          <w:rPr>
            <w:rFonts w:ascii="仿宋" w:eastAsia="仿宋" w:hAnsi="仿宋" w:cs="仿宋" w:hint="eastAsia"/>
            <w:lang w:eastAsia="zh-CN"/>
          </w:rPr>
          <w:t>九、硬脂酸镁项目可行性研究</w:t>
        </w:r>
        <w:r>
          <w:tab/>
        </w:r>
        <w:r>
          <w:fldChar w:fldCharType="begin"/>
        </w:r>
        <w:r>
          <w:instrText xml:space="preserve"> PAGEREF _Toc6075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281" w:history="1">
        <w:r>
          <w:rPr>
            <w:rFonts w:ascii="仿宋" w:eastAsia="仿宋" w:hAnsi="仿宋" w:cs="仿宋" w:hint="eastAsia"/>
            <w:lang w:eastAsia="zh-CN"/>
          </w:rPr>
          <w:t>(一)、市场可行性</w:t>
        </w:r>
        <w:r>
          <w:tab/>
        </w:r>
        <w:r>
          <w:fldChar w:fldCharType="begin"/>
        </w:r>
        <w:r>
          <w:instrText xml:space="preserve"> PAGEREF _Toc29281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43" w:history="1">
        <w:r>
          <w:rPr>
            <w:rFonts w:ascii="仿宋" w:eastAsia="仿宋" w:hAnsi="仿宋" w:cs="仿宋" w:hint="eastAsia"/>
            <w:lang w:eastAsia="zh-CN"/>
          </w:rPr>
          <w:t>(二)、技术可行性</w:t>
        </w:r>
        <w:r>
          <w:tab/>
        </w:r>
        <w:r>
          <w:fldChar w:fldCharType="begin"/>
        </w:r>
        <w:r>
          <w:instrText xml:space="preserve"> PAGEREF _Toc3243 \h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420" w:history="1">
        <w:r>
          <w:rPr>
            <w:rFonts w:ascii="仿宋" w:eastAsia="仿宋" w:hAnsi="仿宋" w:cs="仿宋" w:hint="eastAsia"/>
            <w:lang w:eastAsia="zh-CN"/>
          </w:rPr>
          <w:t>(三)、财务可行性</w:t>
        </w:r>
        <w:r>
          <w:tab/>
        </w:r>
        <w:r>
          <w:fldChar w:fldCharType="begin"/>
        </w:r>
        <w:r>
          <w:instrText xml:space="preserve"> PAGEREF _Toc25420 \h </w:instrText>
        </w:r>
        <w:r>
          <w:fldChar w:fldCharType="separate"/>
        </w:r>
        <w:r>
          <w:t>78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6990" w:history="1">
        <w:r>
          <w:rPr>
            <w:rFonts w:ascii="仿宋" w:eastAsia="仿宋" w:hAnsi="仿宋" w:cs="仿宋" w:hint="eastAsia"/>
            <w:lang w:eastAsia="zh-CN"/>
          </w:rPr>
          <w:t>十、质量管理体系</w:t>
        </w:r>
        <w:r>
          <w:tab/>
        </w:r>
        <w:r>
          <w:fldChar w:fldCharType="begin"/>
        </w:r>
        <w:r>
          <w:instrText xml:space="preserve"> PAGEREF _Toc16990 \h </w:instrText>
        </w:r>
        <w:r>
          <w:fldChar w:fldCharType="separate"/>
        </w:r>
        <w:r>
          <w:t>79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886" w:history="1">
        <w:r>
          <w:rPr>
            <w:rFonts w:ascii="仿宋" w:eastAsia="仿宋" w:hAnsi="仿宋" w:cs="仿宋" w:hint="eastAsia"/>
            <w:lang w:eastAsia="zh-CN"/>
          </w:rPr>
          <w:t>(一)、质量管理体系概述</w:t>
        </w:r>
        <w:r>
          <w:tab/>
        </w:r>
        <w:r>
          <w:fldChar w:fldCharType="begin"/>
        </w:r>
        <w:r>
          <w:instrText xml:space="preserve"> PAGEREF _Toc16886 \h </w:instrText>
        </w:r>
        <w:r>
          <w:fldChar w:fldCharType="separate"/>
        </w:r>
        <w:r>
          <w:t>79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475" w:history="1">
        <w:r>
          <w:rPr>
            <w:rFonts w:ascii="仿宋" w:eastAsia="仿宋" w:hAnsi="仿宋" w:cs="仿宋" w:hint="eastAsia"/>
            <w:lang w:eastAsia="zh-CN"/>
          </w:rPr>
          <w:t>(二)、质量方针与目标</w:t>
        </w:r>
        <w:r>
          <w:tab/>
        </w:r>
        <w:r>
          <w:fldChar w:fldCharType="begin"/>
        </w:r>
        <w:r>
          <w:instrText xml:space="preserve"> PAGEREF _Toc23475 \h </w:instrText>
        </w:r>
        <w:r>
          <w:fldChar w:fldCharType="separate"/>
        </w:r>
        <w:r>
          <w:t>81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370" w:history="1">
        <w:r>
          <w:rPr>
            <w:rFonts w:ascii="仿宋" w:eastAsia="仿宋" w:hAnsi="仿宋" w:cs="仿宋" w:hint="eastAsia"/>
            <w:lang w:eastAsia="zh-CN"/>
          </w:rPr>
          <w:t>(三)、质量管理责任</w:t>
        </w:r>
        <w:r>
          <w:tab/>
        </w:r>
        <w:r>
          <w:fldChar w:fldCharType="begin"/>
        </w:r>
        <w:r>
          <w:instrText xml:space="preserve"> PAGEREF _Toc14370 \h </w:instrText>
        </w:r>
        <w:r>
          <w:fldChar w:fldCharType="separate"/>
        </w:r>
        <w:r>
          <w:t>83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51" w:history="1">
        <w:r>
          <w:rPr>
            <w:rFonts w:ascii="仿宋" w:eastAsia="仿宋" w:hAnsi="仿宋" w:cs="仿宋" w:hint="eastAsia"/>
            <w:lang w:eastAsia="zh-CN"/>
          </w:rPr>
          <w:t>(四)、质量管理程序</w:t>
        </w:r>
        <w:r>
          <w:tab/>
        </w:r>
        <w:r>
          <w:fldChar w:fldCharType="begin"/>
        </w:r>
        <w:r>
          <w:instrText xml:space="preserve"> PAGEREF _Toc3151 \h </w:instrText>
        </w:r>
        <w:r>
          <w:fldChar w:fldCharType="separate"/>
        </w:r>
        <w:r>
          <w:t>84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582" w:history="1">
        <w:r>
          <w:rPr>
            <w:rFonts w:ascii="仿宋" w:eastAsia="仿宋" w:hAnsi="仿宋" w:cs="仿宋" w:hint="eastAsia"/>
            <w:lang w:eastAsia="zh-CN"/>
          </w:rPr>
          <w:t>(五)、质量监控与改进</w:t>
        </w:r>
        <w:r>
          <w:tab/>
        </w:r>
        <w:r>
          <w:fldChar w:fldCharType="begin"/>
        </w:r>
        <w:r>
          <w:instrText xml:space="preserve"> PAGEREF _Toc24582 \h </w:instrText>
        </w:r>
        <w:r>
          <w:fldChar w:fldCharType="separate"/>
        </w:r>
        <w:r>
          <w:t>85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609" w:history="1">
        <w:r>
          <w:rPr>
            <w:rFonts w:ascii="仿宋" w:eastAsia="仿宋" w:hAnsi="仿宋" w:cs="仿宋" w:hint="eastAsia"/>
            <w:lang w:eastAsia="zh-CN"/>
          </w:rPr>
          <w:t>十一、硬脂酸镁项目优势</w:t>
        </w:r>
        <w:r>
          <w:tab/>
        </w:r>
        <w:r>
          <w:fldChar w:fldCharType="begin"/>
        </w:r>
        <w:r>
          <w:instrText xml:space="preserve"> PAGEREF _Toc3609 \h </w:instrText>
        </w:r>
        <w:r>
          <w:fldChar w:fldCharType="separate"/>
        </w:r>
        <w:r>
          <w:t>87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338" w:history="1">
        <w:r>
          <w:rPr>
            <w:rFonts w:ascii="仿宋" w:eastAsia="仿宋" w:hAnsi="仿宋" w:cs="仿宋" w:hint="eastAsia"/>
            <w:lang w:eastAsia="zh-CN"/>
          </w:rPr>
          <w:t>(一)、地理位置优势</w:t>
        </w:r>
        <w:r>
          <w:tab/>
        </w:r>
        <w:r>
          <w:fldChar w:fldCharType="begin"/>
        </w:r>
        <w:r>
          <w:instrText xml:space="preserve"> PAGEREF _Toc31338 \h </w:instrText>
        </w:r>
        <w:r>
          <w:fldChar w:fldCharType="separate"/>
        </w:r>
        <w:r>
          <w:t>87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173" w:history="1">
        <w:r>
          <w:rPr>
            <w:rFonts w:ascii="仿宋" w:eastAsia="仿宋" w:hAnsi="仿宋" w:cs="仿宋" w:hint="eastAsia"/>
            <w:lang w:eastAsia="zh-CN"/>
          </w:rPr>
          <w:t>(二)、人才资源</w:t>
        </w:r>
        <w:r>
          <w:tab/>
        </w:r>
        <w:r>
          <w:fldChar w:fldCharType="begin"/>
        </w:r>
        <w:r>
          <w:instrText xml:space="preserve"> PAGEREF _Toc15173 \h </w:instrText>
        </w:r>
        <w:r>
          <w:fldChar w:fldCharType="separate"/>
        </w:r>
        <w:r>
          <w:t>89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390" w:history="1">
        <w:r>
          <w:rPr>
            <w:rFonts w:ascii="仿宋" w:eastAsia="仿宋" w:hAnsi="仿宋" w:cs="仿宋" w:hint="eastAsia"/>
            <w:lang w:eastAsia="zh-CN"/>
          </w:rPr>
          <w:t>(三)、创新与研发能力</w:t>
        </w:r>
        <w:r>
          <w:tab/>
        </w:r>
        <w:r>
          <w:fldChar w:fldCharType="begin"/>
        </w:r>
        <w:r>
          <w:instrText xml:space="preserve"> PAGEREF _Toc27390 \h </w:instrText>
        </w:r>
        <w:r>
          <w:fldChar w:fldCharType="separate"/>
        </w:r>
        <w:r>
          <w:t>90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826" w:history="1">
        <w:r>
          <w:rPr>
            <w:rFonts w:ascii="仿宋" w:eastAsia="仿宋" w:hAnsi="仿宋" w:cs="仿宋" w:hint="eastAsia"/>
            <w:lang w:eastAsia="zh-CN"/>
          </w:rPr>
          <w:t>(四)、生产成本与效率</w:t>
        </w:r>
        <w:r>
          <w:tab/>
        </w:r>
        <w:r>
          <w:fldChar w:fldCharType="begin"/>
        </w:r>
        <w:r>
          <w:instrText xml:space="preserve"> PAGEREF _Toc14826 \h </w:instrText>
        </w:r>
        <w:r>
          <w:fldChar w:fldCharType="separate"/>
        </w:r>
        <w:r>
          <w:t>92</w:t>
        </w:r>
        <w:r>
          <w:fldChar w:fldCharType="end"/>
        </w:r>
      </w:hyperlink>
    </w:p>
    <w:p>
      <w:pPr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28900"/>
      <w:r>
        <w:rPr>
          <w:rFonts w:ascii="仿宋" w:eastAsia="仿宋" w:hAnsi="仿宋" w:cs="仿宋" w:hint="eastAsia"/>
          <w:lang w:eastAsia="zh-CN"/>
        </w:rPr>
        <w:t>概论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感谢您阅读本文档，介绍项目硬脂酸镁的招商引资。项目硬脂酸镁是一项具有前瞻性的投资机会，专注于某一特定领域的创新性项目。本文档将展示项目硬脂酸镁的市场前景、核心竞争优势以及预计收益，并提供详尽的风险分析和合作条件。请注意，本文档仅供学习交流之用，不可做为商业用途，请慎重对待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29055"/>
      <w:r>
        <w:rPr>
          <w:rFonts w:ascii="仿宋" w:eastAsia="仿宋" w:hAnsi="仿宋" w:cs="仿宋" w:hint="eastAsia"/>
          <w:sz w:val="28"/>
          <w:lang w:eastAsia="zh-CN"/>
        </w:rPr>
        <w:t>一、硬脂酸镁项目概论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2284"/>
      <w:r>
        <w:rPr>
          <w:rFonts w:ascii="仿宋" w:eastAsia="仿宋" w:hAnsi="仿宋" w:cs="仿宋" w:hint="eastAsia"/>
          <w:lang w:eastAsia="zh-CN"/>
        </w:rPr>
        <w:t>(一)、硬脂酸镁项目名称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XXX硬脂酸镁项目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4" w:name="_Toc13717"/>
      <w:r>
        <w:rPr>
          <w:rFonts w:ascii="仿宋" w:eastAsia="仿宋" w:hAnsi="仿宋" w:cs="仿宋" w:hint="eastAsia"/>
          <w:sz w:val="28"/>
          <w:lang w:eastAsia="zh-CN"/>
        </w:rPr>
        <w:t>(二)、硬脂酸镁项目选址</w:t>
      </w:r>
      <w:bookmarkEnd w:id="4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某某XXX区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5" w:name="_Toc23226"/>
      <w:r>
        <w:rPr>
          <w:rFonts w:ascii="仿宋" w:eastAsia="仿宋" w:hAnsi="仿宋" w:cs="仿宋" w:hint="eastAsia"/>
          <w:sz w:val="28"/>
          <w:lang w:eastAsia="zh-CN"/>
        </w:rPr>
        <w:t>(三)、硬脂酸镁项目用地规模</w:t>
      </w:r>
      <w:bookmarkEnd w:id="5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硬脂酸镁项目总用地面积xxxx平方米(折合约xxx亩)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6" w:name="_Toc7709"/>
      <w:r>
        <w:rPr>
          <w:rFonts w:ascii="仿宋" w:eastAsia="仿宋" w:hAnsi="仿宋" w:cs="仿宋" w:hint="eastAsia"/>
          <w:sz w:val="28"/>
          <w:lang w:eastAsia="zh-CN"/>
        </w:rPr>
        <w:t>(四)、硬脂酸镁项目用地控制指标</w:t>
      </w:r>
      <w:bookmarkEnd w:id="6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一、硬脂酸镁项目背景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0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https://d.book118.com/855143041024011044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1"/>
      <w:footerReference w:type="default" r:id="rId12"/>
      <w:type w:val="nextPage"/>
      <w:pgSz w:w="11906" w:h="16838"/>
      <w:pgMar w:top="1440" w:right="1800" w:bottom="1440" w:left="1800" w:header="851" w:footer="992" w:gutter="0"/>
      <w:pgNumType w:start="4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硬脂酸镁项目招商引资推介报告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硬脂酸镁项目招商引资推介报告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硬脂酸镁项目招商引资推介报告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硬脂酸镁项目招商引资推介报告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doNotDisplayPageBoundaries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26BC1051"/>
    <w:rsid w:val="26BC1051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yperlink" Target="https://d.book118.com/855143041024011044" TargetMode="External" /><Relationship Id="rId11" Type="http://schemas.openxmlformats.org/officeDocument/2006/relationships/header" Target="header4.xml" /><Relationship Id="rId12" Type="http://schemas.openxmlformats.org/officeDocument/2006/relationships/footer" Target="footer4.xml" /><Relationship Id="rId13" Type="http://schemas.openxmlformats.org/officeDocument/2006/relationships/theme" Target="theme/theme1.xml" /><Relationship Id="rId14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心在路上！</dc:creator>
  <cp:lastModifiedBy>心在路上！</cp:lastModifiedBy>
  <cp:revision>1</cp:revision>
  <dcterms:created xsi:type="dcterms:W3CDTF">2024-01-12T05:29:00Z</dcterms:created>
  <dcterms:modified xsi:type="dcterms:W3CDTF">2024-01-12T05:29:58Z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7B68ED17AFC04B24B4A482E00AA24171_11</vt:lpwstr>
  </property>
  <property fmtid="{D5CDD505-2E9C-101B-9397-08002B2CF9AE}" pid="3" name="KSOProductBuildVer">
    <vt:lpwstr>2052-12.1.0.16120</vt:lpwstr>
  </property>
</Properties>
</file>