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305E" w:rsidP="0031305E" w14:paraId="40B099C7" w14:textId="77777777">
      <w:pPr>
        <w:spacing w:before="48" w:beforeLines="20" w:after="360" w:afterLines="150" w:line="360" w:lineRule="auto"/>
        <w:jc w:val="center"/>
        <w:rPr>
          <w:rFonts w:ascii="华文中宋" w:eastAsia="华文中宋" w:hAnsi="华文中宋"/>
          <w:b/>
          <w:sz w:val="30"/>
        </w:rPr>
      </w:pPr>
      <w:r w:rsidRPr="0031305E">
        <w:rPr>
          <w:rFonts w:ascii="华文中宋" w:eastAsia="华文中宋" w:hAnsi="华文中宋"/>
          <w:b/>
          <w:sz w:val="30"/>
        </w:rPr>
        <w:t>2024</w:t>
      </w:r>
      <w:r w:rsidRPr="0031305E">
        <w:rPr>
          <w:rFonts w:ascii="华文中宋" w:eastAsia="华文中宋" w:hAnsi="华文中宋"/>
          <w:b/>
          <w:sz w:val="30"/>
        </w:rPr>
        <w:t>浙江台州路桥区科技局招聘工作人员</w:t>
      </w:r>
      <w:r w:rsidRPr="0031305E">
        <w:rPr>
          <w:rFonts w:ascii="华文中宋" w:eastAsia="华文中宋" w:hAnsi="华文中宋"/>
          <w:b/>
          <w:sz w:val="30"/>
        </w:rPr>
        <w:t>1</w:t>
      </w:r>
      <w:r w:rsidRPr="0031305E">
        <w:rPr>
          <w:rFonts w:ascii="华文中宋" w:eastAsia="华文中宋" w:hAnsi="华文中宋"/>
          <w:b/>
          <w:sz w:val="30"/>
        </w:rPr>
        <w:t>人笔试备考题库及答案解析</w:t>
      </w:r>
    </w:p>
    <w:p w:rsidR="00A77B3E" w14:paraId="520833F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BD9DC9" w14:textId="77777777">
      <w:pPr>
        <w:spacing w:after="260" w:line="360" w:lineRule="auto"/>
      </w:pPr>
      <w:r>
        <w:rPr>
          <w:rFonts w:ascii="微软雅黑" w:eastAsia="微软雅黑" w:cs="微软雅黑"/>
        </w:rPr>
        <w:t>一、选择题</w:t>
      </w:r>
    </w:p>
    <w:p w:rsidR="0030475A" w14:paraId="485AFDD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65C7ED9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41F2188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7FA339F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33F2E96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08F020C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F274E4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21F2287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620866F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776372A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3D32C8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6044157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2EF7A2E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D319F1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23B0CBB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5082D78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4692756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7BAE24A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2C1757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32C3F25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2345EC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E24BF1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72C414D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6761935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255E52D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2E9CBA9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4DAF7E2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086D68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2FE12D19"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6C8BDE1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4CD2FEA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55811E3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55712F5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72323D7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C6D4A7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57CF56E1"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https://d.book118.com/855143242122011101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rsidP="003A5363" w14:paraId="52EB15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05E" w14:paraId="762972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rsidP="003A5363" w14:paraId="1FACFB41" w14:textId="33EEEE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305E" w14:paraId="775A11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paraId="41AE2A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0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rsidP="003A5363" w14:textId="33EEEE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30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30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rsidP="003A5363" w14:textId="33EEEE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30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paraId="747FAB7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paraId="7277C0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paraId="5ABE20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30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1305E"/>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34C3BD"/>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1305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305E"/>
    <w:rPr>
      <w:sz w:val="18"/>
      <w:szCs w:val="18"/>
    </w:rPr>
  </w:style>
  <w:style w:type="paragraph" w:styleId="Footer">
    <w:name w:val="footer"/>
    <w:basedOn w:val="Normal"/>
    <w:link w:val="a0"/>
    <w:rsid w:val="0031305E"/>
    <w:pPr>
      <w:tabs>
        <w:tab w:val="center" w:pos="4153"/>
        <w:tab w:val="right" w:pos="8306"/>
      </w:tabs>
      <w:snapToGrid w:val="0"/>
    </w:pPr>
    <w:rPr>
      <w:sz w:val="18"/>
      <w:szCs w:val="18"/>
    </w:rPr>
  </w:style>
  <w:style w:type="character" w:customStyle="1" w:styleId="a0">
    <w:name w:val="页脚 字符"/>
    <w:basedOn w:val="DefaultParagraphFont"/>
    <w:link w:val="Footer"/>
    <w:rsid w:val="0031305E"/>
    <w:rPr>
      <w:sz w:val="18"/>
      <w:szCs w:val="18"/>
    </w:rPr>
  </w:style>
  <w:style w:type="character" w:styleId="PageNumber">
    <w:name w:val="page number"/>
    <w:basedOn w:val="DefaultParagraphFont"/>
    <w:rsid w:val="00313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5143242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3031</Words>
  <Characters>17283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