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32" w:history="1">
        <w:r>
          <w:rPr>
            <w:rFonts w:ascii="仿宋" w:eastAsia="仿宋" w:hAnsi="仿宋" w:cs="仿宋" w:hint="eastAsia"/>
            <w:lang w:eastAsia="zh-CN"/>
          </w:rPr>
          <w:t>前言</w:t>
        </w:r>
        <w:r>
          <w:tab/>
        </w:r>
        <w:r>
          <w:fldChar w:fldCharType="begin"/>
        </w:r>
        <w:r>
          <w:instrText xml:space="preserve"> PAGEREF _Toc6532 \h </w:instrText>
        </w:r>
        <w:r>
          <w:fldChar w:fldCharType="separate"/>
        </w:r>
        <w:r>
          <w:t>3</w:t>
        </w:r>
        <w:r>
          <w:fldChar w:fldCharType="end"/>
        </w:r>
      </w:hyperlink>
    </w:p>
    <w:p>
      <w:pPr>
        <w:pStyle w:val="TOC1"/>
        <w:tabs>
          <w:tab w:val="right" w:leader="dot" w:pos="8306"/>
        </w:tabs>
      </w:pPr>
      <w:hyperlink w:anchor="_Toc1875" w:history="1">
        <w:r>
          <w:rPr>
            <w:rFonts w:ascii="仿宋" w:eastAsia="仿宋" w:hAnsi="仿宋" w:cs="仿宋" w:hint="eastAsia"/>
            <w:lang w:eastAsia="zh-CN"/>
          </w:rPr>
          <w:t>一、垃圾桶项目绩效评估</w:t>
        </w:r>
        <w:r>
          <w:tab/>
        </w:r>
        <w:r>
          <w:fldChar w:fldCharType="begin"/>
        </w:r>
        <w:r>
          <w:instrText xml:space="preserve"> PAGEREF _Toc1875 \h </w:instrText>
        </w:r>
        <w:r>
          <w:fldChar w:fldCharType="separate"/>
        </w:r>
        <w:r>
          <w:t>3</w:t>
        </w:r>
        <w:r>
          <w:fldChar w:fldCharType="end"/>
        </w:r>
      </w:hyperlink>
    </w:p>
    <w:p>
      <w:pPr>
        <w:pStyle w:val="TOC2"/>
        <w:tabs>
          <w:tab w:val="right" w:leader="dot" w:pos="8306"/>
        </w:tabs>
      </w:pPr>
      <w:hyperlink w:anchor="_Toc31410" w:history="1">
        <w:r>
          <w:rPr>
            <w:rFonts w:ascii="仿宋" w:eastAsia="仿宋" w:hAnsi="仿宋" w:cs="仿宋" w:hint="eastAsia"/>
            <w:lang w:eastAsia="zh-CN"/>
          </w:rPr>
          <w:t>(一)、绩效评估指标</w:t>
        </w:r>
        <w:r>
          <w:tab/>
        </w:r>
        <w:r>
          <w:fldChar w:fldCharType="begin"/>
        </w:r>
        <w:r>
          <w:instrText xml:space="preserve"> PAGEREF _Toc31410 \h </w:instrText>
        </w:r>
        <w:r>
          <w:fldChar w:fldCharType="separate"/>
        </w:r>
        <w:r>
          <w:t>3</w:t>
        </w:r>
        <w:r>
          <w:fldChar w:fldCharType="end"/>
        </w:r>
      </w:hyperlink>
    </w:p>
    <w:p>
      <w:pPr>
        <w:pStyle w:val="TOC2"/>
        <w:tabs>
          <w:tab w:val="right" w:leader="dot" w:pos="8306"/>
        </w:tabs>
      </w:pPr>
      <w:hyperlink w:anchor="_Toc8034" w:history="1">
        <w:r>
          <w:rPr>
            <w:rFonts w:ascii="仿宋" w:eastAsia="仿宋" w:hAnsi="仿宋" w:cs="仿宋" w:hint="eastAsia"/>
            <w:lang w:eastAsia="zh-CN"/>
          </w:rPr>
          <w:t>(二)、绩效评估方法</w:t>
        </w:r>
        <w:r>
          <w:tab/>
        </w:r>
        <w:r>
          <w:fldChar w:fldCharType="begin"/>
        </w:r>
        <w:r>
          <w:instrText xml:space="preserve"> PAGEREF _Toc8034 \h </w:instrText>
        </w:r>
        <w:r>
          <w:fldChar w:fldCharType="separate"/>
        </w:r>
        <w:r>
          <w:t>4</w:t>
        </w:r>
        <w:r>
          <w:fldChar w:fldCharType="end"/>
        </w:r>
      </w:hyperlink>
    </w:p>
    <w:p>
      <w:pPr>
        <w:pStyle w:val="TOC2"/>
        <w:tabs>
          <w:tab w:val="right" w:leader="dot" w:pos="8306"/>
        </w:tabs>
      </w:pPr>
      <w:hyperlink w:anchor="_Toc21851" w:history="1">
        <w:r>
          <w:rPr>
            <w:rFonts w:ascii="仿宋" w:eastAsia="仿宋" w:hAnsi="仿宋" w:cs="仿宋" w:hint="eastAsia"/>
            <w:lang w:eastAsia="zh-CN"/>
          </w:rPr>
          <w:t>(三)、绩效评估周期</w:t>
        </w:r>
        <w:r>
          <w:tab/>
        </w:r>
        <w:r>
          <w:fldChar w:fldCharType="begin"/>
        </w:r>
        <w:r>
          <w:instrText xml:space="preserve"> PAGEREF _Toc21851 \h </w:instrText>
        </w:r>
        <w:r>
          <w:fldChar w:fldCharType="separate"/>
        </w:r>
        <w:r>
          <w:t>5</w:t>
        </w:r>
        <w:r>
          <w:fldChar w:fldCharType="end"/>
        </w:r>
      </w:hyperlink>
    </w:p>
    <w:p>
      <w:pPr>
        <w:pStyle w:val="TOC1"/>
        <w:tabs>
          <w:tab w:val="right" w:leader="dot" w:pos="8306"/>
        </w:tabs>
      </w:pPr>
      <w:hyperlink w:anchor="_Toc9736" w:history="1">
        <w:r>
          <w:rPr>
            <w:rFonts w:ascii="仿宋" w:eastAsia="仿宋" w:hAnsi="仿宋" w:cs="仿宋" w:hint="eastAsia"/>
            <w:lang w:eastAsia="zh-CN"/>
          </w:rPr>
          <w:t>二、产品规划分析</w:t>
        </w:r>
        <w:r>
          <w:tab/>
        </w:r>
        <w:r>
          <w:fldChar w:fldCharType="begin"/>
        </w:r>
        <w:r>
          <w:instrText xml:space="preserve"> PAGEREF _Toc9736 \h </w:instrText>
        </w:r>
        <w:r>
          <w:fldChar w:fldCharType="separate"/>
        </w:r>
        <w:r>
          <w:t>6</w:t>
        </w:r>
        <w:r>
          <w:fldChar w:fldCharType="end"/>
        </w:r>
      </w:hyperlink>
    </w:p>
    <w:p>
      <w:pPr>
        <w:pStyle w:val="TOC2"/>
        <w:tabs>
          <w:tab w:val="right" w:leader="dot" w:pos="8306"/>
        </w:tabs>
      </w:pPr>
      <w:hyperlink w:anchor="_Toc39" w:history="1">
        <w:r>
          <w:rPr>
            <w:rFonts w:ascii="仿宋" w:eastAsia="仿宋" w:hAnsi="仿宋" w:cs="仿宋" w:hint="eastAsia"/>
            <w:lang w:eastAsia="zh-CN"/>
          </w:rPr>
          <w:t>(一)、产品规划</w:t>
        </w:r>
        <w:r>
          <w:tab/>
        </w:r>
        <w:r>
          <w:fldChar w:fldCharType="begin"/>
        </w:r>
        <w:r>
          <w:instrText xml:space="preserve"> PAGEREF _Toc39 \h </w:instrText>
        </w:r>
        <w:r>
          <w:fldChar w:fldCharType="separate"/>
        </w:r>
        <w:r>
          <w:t>6</w:t>
        </w:r>
        <w:r>
          <w:fldChar w:fldCharType="end"/>
        </w:r>
      </w:hyperlink>
    </w:p>
    <w:p>
      <w:pPr>
        <w:pStyle w:val="TOC2"/>
        <w:tabs>
          <w:tab w:val="right" w:leader="dot" w:pos="8306"/>
        </w:tabs>
      </w:pPr>
      <w:hyperlink w:anchor="_Toc24964" w:history="1">
        <w:r>
          <w:rPr>
            <w:rFonts w:ascii="仿宋" w:eastAsia="仿宋" w:hAnsi="仿宋" w:cs="仿宋" w:hint="eastAsia"/>
            <w:lang w:eastAsia="zh-CN"/>
          </w:rPr>
          <w:t>(二)、建设规模</w:t>
        </w:r>
        <w:r>
          <w:tab/>
        </w:r>
        <w:r>
          <w:fldChar w:fldCharType="begin"/>
        </w:r>
        <w:r>
          <w:instrText xml:space="preserve"> PAGEREF _Toc24964 \h </w:instrText>
        </w:r>
        <w:r>
          <w:fldChar w:fldCharType="separate"/>
        </w:r>
        <w:r>
          <w:t>7</w:t>
        </w:r>
        <w:r>
          <w:fldChar w:fldCharType="end"/>
        </w:r>
      </w:hyperlink>
    </w:p>
    <w:p>
      <w:pPr>
        <w:pStyle w:val="TOC1"/>
        <w:tabs>
          <w:tab w:val="right" w:leader="dot" w:pos="8306"/>
        </w:tabs>
      </w:pPr>
      <w:hyperlink w:anchor="_Toc12719" w:history="1">
        <w:r>
          <w:rPr>
            <w:rFonts w:ascii="仿宋" w:eastAsia="仿宋" w:hAnsi="仿宋" w:cs="仿宋" w:hint="eastAsia"/>
            <w:lang w:eastAsia="zh-CN"/>
          </w:rPr>
          <w:t>三、垃圾桶项目建设单位说明</w:t>
        </w:r>
        <w:r>
          <w:tab/>
        </w:r>
        <w:r>
          <w:fldChar w:fldCharType="begin"/>
        </w:r>
        <w:r>
          <w:instrText xml:space="preserve"> PAGEREF _Toc12719 \h </w:instrText>
        </w:r>
        <w:r>
          <w:fldChar w:fldCharType="separate"/>
        </w:r>
        <w:r>
          <w:t>8</w:t>
        </w:r>
        <w:r>
          <w:fldChar w:fldCharType="end"/>
        </w:r>
      </w:hyperlink>
    </w:p>
    <w:p>
      <w:pPr>
        <w:pStyle w:val="TOC2"/>
        <w:tabs>
          <w:tab w:val="right" w:leader="dot" w:pos="8306"/>
        </w:tabs>
      </w:pPr>
      <w:hyperlink w:anchor="_Toc23065" w:history="1">
        <w:r>
          <w:rPr>
            <w:rFonts w:ascii="仿宋" w:eastAsia="仿宋" w:hAnsi="仿宋" w:cs="仿宋" w:hint="eastAsia"/>
            <w:lang w:eastAsia="zh-CN"/>
          </w:rPr>
          <w:t>(一)、垃圾桶项目承办单位基本情况</w:t>
        </w:r>
        <w:r>
          <w:tab/>
        </w:r>
        <w:r>
          <w:fldChar w:fldCharType="begin"/>
        </w:r>
        <w:r>
          <w:instrText xml:space="preserve"> PAGEREF _Toc23065 \h </w:instrText>
        </w:r>
        <w:r>
          <w:fldChar w:fldCharType="separate"/>
        </w:r>
        <w:r>
          <w:t>8</w:t>
        </w:r>
        <w:r>
          <w:fldChar w:fldCharType="end"/>
        </w:r>
      </w:hyperlink>
    </w:p>
    <w:p>
      <w:pPr>
        <w:pStyle w:val="TOC2"/>
        <w:tabs>
          <w:tab w:val="right" w:leader="dot" w:pos="8306"/>
        </w:tabs>
      </w:pPr>
      <w:hyperlink w:anchor="_Toc29961" w:history="1">
        <w:r>
          <w:rPr>
            <w:rFonts w:ascii="仿宋" w:eastAsia="仿宋" w:hAnsi="仿宋" w:cs="仿宋" w:hint="eastAsia"/>
            <w:lang w:eastAsia="zh-CN"/>
          </w:rPr>
          <w:t>(二)、公司经济效益分析</w:t>
        </w:r>
        <w:r>
          <w:tab/>
        </w:r>
        <w:r>
          <w:fldChar w:fldCharType="begin"/>
        </w:r>
        <w:r>
          <w:instrText xml:space="preserve"> PAGEREF _Toc29961 \h </w:instrText>
        </w:r>
        <w:r>
          <w:fldChar w:fldCharType="separate"/>
        </w:r>
        <w:r>
          <w:t>9</w:t>
        </w:r>
        <w:r>
          <w:fldChar w:fldCharType="end"/>
        </w:r>
      </w:hyperlink>
    </w:p>
    <w:p>
      <w:pPr>
        <w:pStyle w:val="TOC1"/>
        <w:tabs>
          <w:tab w:val="right" w:leader="dot" w:pos="8306"/>
        </w:tabs>
      </w:pPr>
      <w:hyperlink w:anchor="_Toc2780" w:history="1">
        <w:r>
          <w:rPr>
            <w:rFonts w:ascii="仿宋" w:eastAsia="仿宋" w:hAnsi="仿宋" w:cs="仿宋" w:hint="eastAsia"/>
            <w:lang w:eastAsia="zh-CN"/>
          </w:rPr>
          <w:t>四、市场分析、调研</w:t>
        </w:r>
        <w:r>
          <w:tab/>
        </w:r>
        <w:r>
          <w:fldChar w:fldCharType="begin"/>
        </w:r>
        <w:r>
          <w:instrText xml:space="preserve"> PAGEREF _Toc2780 \h </w:instrText>
        </w:r>
        <w:r>
          <w:fldChar w:fldCharType="separate"/>
        </w:r>
        <w:r>
          <w:t>10</w:t>
        </w:r>
        <w:r>
          <w:fldChar w:fldCharType="end"/>
        </w:r>
      </w:hyperlink>
    </w:p>
    <w:p>
      <w:pPr>
        <w:pStyle w:val="TOC2"/>
        <w:tabs>
          <w:tab w:val="right" w:leader="dot" w:pos="8306"/>
        </w:tabs>
      </w:pPr>
      <w:hyperlink w:anchor="_Toc27628" w:history="1">
        <w:r>
          <w:rPr>
            <w:rFonts w:ascii="仿宋" w:eastAsia="仿宋" w:hAnsi="仿宋" w:cs="仿宋" w:hint="eastAsia"/>
            <w:lang w:eastAsia="zh-CN"/>
          </w:rPr>
          <w:t>(一)、垃圾桶行业分析</w:t>
        </w:r>
        <w:r>
          <w:tab/>
        </w:r>
        <w:r>
          <w:fldChar w:fldCharType="begin"/>
        </w:r>
        <w:r>
          <w:instrText xml:space="preserve"> PAGEREF _Toc27628 \h </w:instrText>
        </w:r>
        <w:r>
          <w:fldChar w:fldCharType="separate"/>
        </w:r>
        <w:r>
          <w:t>10</w:t>
        </w:r>
        <w:r>
          <w:fldChar w:fldCharType="end"/>
        </w:r>
      </w:hyperlink>
    </w:p>
    <w:p>
      <w:pPr>
        <w:pStyle w:val="TOC2"/>
        <w:tabs>
          <w:tab w:val="right" w:leader="dot" w:pos="8306"/>
        </w:tabs>
      </w:pPr>
      <w:hyperlink w:anchor="_Toc7636" w:history="1">
        <w:r>
          <w:rPr>
            <w:rFonts w:ascii="仿宋" w:eastAsia="仿宋" w:hAnsi="仿宋" w:cs="仿宋" w:hint="eastAsia"/>
            <w:lang w:eastAsia="zh-CN"/>
          </w:rPr>
          <w:t>(二)、垃圾桶市场分析预测</w:t>
        </w:r>
        <w:r>
          <w:tab/>
        </w:r>
        <w:r>
          <w:fldChar w:fldCharType="begin"/>
        </w:r>
        <w:r>
          <w:instrText xml:space="preserve"> PAGEREF _Toc7636 \h </w:instrText>
        </w:r>
        <w:r>
          <w:fldChar w:fldCharType="separate"/>
        </w:r>
        <w:r>
          <w:t>10</w:t>
        </w:r>
        <w:r>
          <w:fldChar w:fldCharType="end"/>
        </w:r>
      </w:hyperlink>
    </w:p>
    <w:p>
      <w:pPr>
        <w:pStyle w:val="TOC1"/>
        <w:tabs>
          <w:tab w:val="right" w:leader="dot" w:pos="8306"/>
        </w:tabs>
      </w:pPr>
      <w:hyperlink w:anchor="_Toc4799" w:history="1">
        <w:r>
          <w:rPr>
            <w:rFonts w:ascii="仿宋" w:eastAsia="仿宋" w:hAnsi="仿宋" w:cs="仿宋" w:hint="eastAsia"/>
            <w:lang w:eastAsia="zh-CN"/>
          </w:rPr>
          <w:t>五、工艺说明</w:t>
        </w:r>
        <w:r>
          <w:tab/>
        </w:r>
        <w:r>
          <w:fldChar w:fldCharType="begin"/>
        </w:r>
        <w:r>
          <w:instrText xml:space="preserve"> PAGEREF _Toc4799 \h </w:instrText>
        </w:r>
        <w:r>
          <w:fldChar w:fldCharType="separate"/>
        </w:r>
        <w:r>
          <w:t>11</w:t>
        </w:r>
        <w:r>
          <w:fldChar w:fldCharType="end"/>
        </w:r>
      </w:hyperlink>
    </w:p>
    <w:p>
      <w:pPr>
        <w:pStyle w:val="TOC2"/>
        <w:tabs>
          <w:tab w:val="right" w:leader="dot" w:pos="8306"/>
        </w:tabs>
      </w:pPr>
      <w:hyperlink w:anchor="_Toc13893" w:history="1">
        <w:r>
          <w:rPr>
            <w:rFonts w:ascii="仿宋" w:eastAsia="仿宋" w:hAnsi="仿宋" w:cs="仿宋" w:hint="eastAsia"/>
            <w:lang w:eastAsia="zh-CN"/>
          </w:rPr>
          <w:t>(一)、技术管理特点</w:t>
        </w:r>
        <w:r>
          <w:tab/>
        </w:r>
        <w:r>
          <w:fldChar w:fldCharType="begin"/>
        </w:r>
        <w:r>
          <w:instrText xml:space="preserve"> PAGEREF _Toc13893 \h </w:instrText>
        </w:r>
        <w:r>
          <w:fldChar w:fldCharType="separate"/>
        </w:r>
        <w:r>
          <w:t>11</w:t>
        </w:r>
        <w:r>
          <w:fldChar w:fldCharType="end"/>
        </w:r>
      </w:hyperlink>
    </w:p>
    <w:p>
      <w:pPr>
        <w:pStyle w:val="TOC2"/>
        <w:tabs>
          <w:tab w:val="right" w:leader="dot" w:pos="8306"/>
        </w:tabs>
      </w:pPr>
      <w:hyperlink w:anchor="_Toc7757" w:history="1">
        <w:r>
          <w:rPr>
            <w:rFonts w:ascii="仿宋" w:eastAsia="仿宋" w:hAnsi="仿宋" w:cs="仿宋" w:hint="eastAsia"/>
            <w:lang w:eastAsia="zh-CN"/>
          </w:rPr>
          <w:t>(二)、垃圾桶项目工艺技术设计方案</w:t>
        </w:r>
        <w:r>
          <w:tab/>
        </w:r>
        <w:r>
          <w:fldChar w:fldCharType="begin"/>
        </w:r>
        <w:r>
          <w:instrText xml:space="preserve"> PAGEREF _Toc7757 \h </w:instrText>
        </w:r>
        <w:r>
          <w:fldChar w:fldCharType="separate"/>
        </w:r>
        <w:r>
          <w:t>12</w:t>
        </w:r>
        <w:r>
          <w:fldChar w:fldCharType="end"/>
        </w:r>
      </w:hyperlink>
    </w:p>
    <w:p>
      <w:pPr>
        <w:pStyle w:val="TOC2"/>
        <w:tabs>
          <w:tab w:val="right" w:leader="dot" w:pos="8306"/>
        </w:tabs>
      </w:pPr>
      <w:hyperlink w:anchor="_Toc8729" w:history="1">
        <w:r>
          <w:rPr>
            <w:rFonts w:ascii="仿宋" w:eastAsia="仿宋" w:hAnsi="仿宋" w:cs="仿宋" w:hint="eastAsia"/>
            <w:lang w:eastAsia="zh-CN"/>
          </w:rPr>
          <w:t>(三)、设备选型方案</w:t>
        </w:r>
        <w:r>
          <w:tab/>
        </w:r>
        <w:r>
          <w:fldChar w:fldCharType="begin"/>
        </w:r>
        <w:r>
          <w:instrText xml:space="preserve"> PAGEREF _Toc8729 \h </w:instrText>
        </w:r>
        <w:r>
          <w:fldChar w:fldCharType="separate"/>
        </w:r>
        <w:r>
          <w:t>14</w:t>
        </w:r>
        <w:r>
          <w:fldChar w:fldCharType="end"/>
        </w:r>
      </w:hyperlink>
    </w:p>
    <w:p>
      <w:pPr>
        <w:pStyle w:val="TOC1"/>
        <w:tabs>
          <w:tab w:val="right" w:leader="dot" w:pos="8306"/>
        </w:tabs>
      </w:pPr>
      <w:hyperlink w:anchor="_Toc2041" w:history="1">
        <w:r>
          <w:rPr>
            <w:rFonts w:ascii="仿宋" w:eastAsia="仿宋" w:hAnsi="仿宋" w:cs="仿宋" w:hint="eastAsia"/>
            <w:lang w:eastAsia="zh-CN"/>
          </w:rPr>
          <w:t>六、垃圾桶项目建设背景及必要性分析</w:t>
        </w:r>
        <w:r>
          <w:tab/>
        </w:r>
        <w:r>
          <w:fldChar w:fldCharType="begin"/>
        </w:r>
        <w:r>
          <w:instrText xml:space="preserve"> PAGEREF _Toc2041 \h </w:instrText>
        </w:r>
        <w:r>
          <w:fldChar w:fldCharType="separate"/>
        </w:r>
        <w:r>
          <w:t>15</w:t>
        </w:r>
        <w:r>
          <w:fldChar w:fldCharType="end"/>
        </w:r>
      </w:hyperlink>
    </w:p>
    <w:p>
      <w:pPr>
        <w:pStyle w:val="TOC2"/>
        <w:tabs>
          <w:tab w:val="right" w:leader="dot" w:pos="8306"/>
        </w:tabs>
      </w:pPr>
      <w:hyperlink w:anchor="_Toc21441" w:history="1">
        <w:r>
          <w:rPr>
            <w:rFonts w:ascii="仿宋" w:eastAsia="仿宋" w:hAnsi="仿宋" w:cs="仿宋" w:hint="eastAsia"/>
            <w:lang w:eastAsia="zh-CN"/>
          </w:rPr>
          <w:t>(一)、垃圾桶项目背景分析</w:t>
        </w:r>
        <w:r>
          <w:tab/>
        </w:r>
        <w:r>
          <w:fldChar w:fldCharType="begin"/>
        </w:r>
        <w:r>
          <w:instrText xml:space="preserve"> PAGEREF _Toc21441 \h </w:instrText>
        </w:r>
        <w:r>
          <w:fldChar w:fldCharType="separate"/>
        </w:r>
        <w:r>
          <w:t>15</w:t>
        </w:r>
        <w:r>
          <w:fldChar w:fldCharType="end"/>
        </w:r>
      </w:hyperlink>
    </w:p>
    <w:p>
      <w:pPr>
        <w:pStyle w:val="TOC2"/>
        <w:tabs>
          <w:tab w:val="right" w:leader="dot" w:pos="8306"/>
        </w:tabs>
      </w:pPr>
      <w:hyperlink w:anchor="_Toc17568" w:history="1">
        <w:r>
          <w:rPr>
            <w:rFonts w:ascii="仿宋" w:eastAsia="仿宋" w:hAnsi="仿宋" w:cs="仿宋" w:hint="eastAsia"/>
            <w:lang w:eastAsia="zh-CN"/>
          </w:rPr>
          <w:t>(二)、垃圾桶项目建设必要性分析</w:t>
        </w:r>
        <w:r>
          <w:tab/>
        </w:r>
        <w:r>
          <w:fldChar w:fldCharType="begin"/>
        </w:r>
        <w:r>
          <w:instrText xml:space="preserve"> PAGEREF _Toc17568 \h </w:instrText>
        </w:r>
        <w:r>
          <w:fldChar w:fldCharType="separate"/>
        </w:r>
        <w:r>
          <w:t>17</w:t>
        </w:r>
        <w:r>
          <w:fldChar w:fldCharType="end"/>
        </w:r>
      </w:hyperlink>
    </w:p>
    <w:p>
      <w:pPr>
        <w:pStyle w:val="TOC1"/>
        <w:tabs>
          <w:tab w:val="right" w:leader="dot" w:pos="8306"/>
        </w:tabs>
      </w:pPr>
      <w:hyperlink w:anchor="_Toc20494" w:history="1">
        <w:r>
          <w:rPr>
            <w:rFonts w:ascii="仿宋" w:eastAsia="仿宋" w:hAnsi="仿宋" w:cs="仿宋" w:hint="eastAsia"/>
            <w:lang w:eastAsia="zh-CN"/>
          </w:rPr>
          <w:t>七、垃圾桶项目环境影响分析</w:t>
        </w:r>
        <w:r>
          <w:tab/>
        </w:r>
        <w:r>
          <w:fldChar w:fldCharType="begin"/>
        </w:r>
        <w:r>
          <w:instrText xml:space="preserve"> PAGEREF _Toc20494 \h </w:instrText>
        </w:r>
        <w:r>
          <w:fldChar w:fldCharType="separate"/>
        </w:r>
        <w:r>
          <w:t>18</w:t>
        </w:r>
        <w:r>
          <w:fldChar w:fldCharType="end"/>
        </w:r>
      </w:hyperlink>
    </w:p>
    <w:p>
      <w:pPr>
        <w:pStyle w:val="TOC2"/>
        <w:tabs>
          <w:tab w:val="right" w:leader="dot" w:pos="8306"/>
        </w:tabs>
      </w:pPr>
      <w:hyperlink w:anchor="_Toc17299" w:history="1">
        <w:r>
          <w:rPr>
            <w:rFonts w:ascii="仿宋" w:eastAsia="仿宋" w:hAnsi="仿宋" w:cs="仿宋" w:hint="eastAsia"/>
            <w:lang w:eastAsia="zh-CN"/>
          </w:rPr>
          <w:t>(一)、建设区域环境质量现状</w:t>
        </w:r>
        <w:r>
          <w:tab/>
        </w:r>
        <w:r>
          <w:fldChar w:fldCharType="begin"/>
        </w:r>
        <w:r>
          <w:instrText xml:space="preserve"> PAGEREF _Toc17299 \h </w:instrText>
        </w:r>
        <w:r>
          <w:fldChar w:fldCharType="separate"/>
        </w:r>
        <w:r>
          <w:t>18</w:t>
        </w:r>
        <w:r>
          <w:fldChar w:fldCharType="end"/>
        </w:r>
      </w:hyperlink>
    </w:p>
    <w:p>
      <w:pPr>
        <w:pStyle w:val="TOC2"/>
        <w:tabs>
          <w:tab w:val="right" w:leader="dot" w:pos="8306"/>
        </w:tabs>
      </w:pPr>
      <w:hyperlink w:anchor="_Toc22472" w:history="1">
        <w:r>
          <w:rPr>
            <w:rFonts w:ascii="仿宋" w:eastAsia="仿宋" w:hAnsi="仿宋" w:cs="仿宋" w:hint="eastAsia"/>
            <w:lang w:eastAsia="zh-CN"/>
          </w:rPr>
          <w:t>(二)、建设期环境保护</w:t>
        </w:r>
        <w:r>
          <w:tab/>
        </w:r>
        <w:r>
          <w:fldChar w:fldCharType="begin"/>
        </w:r>
        <w:r>
          <w:instrText xml:space="preserve"> PAGEREF _Toc22472 \h </w:instrText>
        </w:r>
        <w:r>
          <w:fldChar w:fldCharType="separate"/>
        </w:r>
        <w:r>
          <w:t>19</w:t>
        </w:r>
        <w:r>
          <w:fldChar w:fldCharType="end"/>
        </w:r>
      </w:hyperlink>
    </w:p>
    <w:p>
      <w:pPr>
        <w:pStyle w:val="TOC2"/>
        <w:tabs>
          <w:tab w:val="right" w:leader="dot" w:pos="8306"/>
        </w:tabs>
      </w:pPr>
      <w:hyperlink w:anchor="_Toc32330" w:history="1">
        <w:r>
          <w:rPr>
            <w:rFonts w:ascii="仿宋" w:eastAsia="仿宋" w:hAnsi="仿宋" w:cs="仿宋" w:hint="eastAsia"/>
            <w:lang w:eastAsia="zh-CN"/>
          </w:rPr>
          <w:t>(三)、运营期环境保护</w:t>
        </w:r>
        <w:r>
          <w:tab/>
        </w:r>
        <w:r>
          <w:fldChar w:fldCharType="begin"/>
        </w:r>
        <w:r>
          <w:instrText xml:space="preserve"> PAGEREF _Toc32330 \h </w:instrText>
        </w:r>
        <w:r>
          <w:fldChar w:fldCharType="separate"/>
        </w:r>
        <w:r>
          <w:t>21</w:t>
        </w:r>
        <w:r>
          <w:fldChar w:fldCharType="end"/>
        </w:r>
      </w:hyperlink>
    </w:p>
    <w:p>
      <w:pPr>
        <w:pStyle w:val="TOC2"/>
        <w:tabs>
          <w:tab w:val="right" w:leader="dot" w:pos="8306"/>
        </w:tabs>
      </w:pPr>
      <w:hyperlink w:anchor="_Toc4883" w:history="1">
        <w:r>
          <w:rPr>
            <w:rFonts w:ascii="仿宋" w:eastAsia="仿宋" w:hAnsi="仿宋" w:cs="仿宋" w:hint="eastAsia"/>
            <w:lang w:eastAsia="zh-CN"/>
          </w:rPr>
          <w:t>(四)、垃圾桶项目建设对区域经济的影响</w:t>
        </w:r>
        <w:r>
          <w:tab/>
        </w:r>
        <w:r>
          <w:fldChar w:fldCharType="begin"/>
        </w:r>
        <w:r>
          <w:instrText xml:space="preserve"> PAGEREF _Toc4883 \h </w:instrText>
        </w:r>
        <w:r>
          <w:fldChar w:fldCharType="separate"/>
        </w:r>
        <w:r>
          <w:t>22</w:t>
        </w:r>
        <w:r>
          <w:fldChar w:fldCharType="end"/>
        </w:r>
      </w:hyperlink>
    </w:p>
    <w:p>
      <w:pPr>
        <w:pStyle w:val="TOC2"/>
        <w:tabs>
          <w:tab w:val="right" w:leader="dot" w:pos="8306"/>
        </w:tabs>
      </w:pPr>
      <w:hyperlink w:anchor="_Toc26300" w:history="1">
        <w:r>
          <w:rPr>
            <w:rFonts w:ascii="仿宋" w:eastAsia="仿宋" w:hAnsi="仿宋" w:cs="仿宋" w:hint="eastAsia"/>
            <w:lang w:eastAsia="zh-CN"/>
          </w:rPr>
          <w:t>(五)、废弃物处理</w:t>
        </w:r>
        <w:r>
          <w:tab/>
        </w:r>
        <w:r>
          <w:fldChar w:fldCharType="begin"/>
        </w:r>
        <w:r>
          <w:instrText xml:space="preserve"> PAGEREF _Toc26300 \h </w:instrText>
        </w:r>
        <w:r>
          <w:fldChar w:fldCharType="separate"/>
        </w:r>
        <w:r>
          <w:t>24</w:t>
        </w:r>
        <w:r>
          <w:fldChar w:fldCharType="end"/>
        </w:r>
      </w:hyperlink>
    </w:p>
    <w:p>
      <w:pPr>
        <w:pStyle w:val="TOC2"/>
        <w:tabs>
          <w:tab w:val="right" w:leader="dot" w:pos="8306"/>
        </w:tabs>
      </w:pPr>
      <w:hyperlink w:anchor="_Toc29920" w:history="1">
        <w:r>
          <w:rPr>
            <w:rFonts w:ascii="仿宋" w:eastAsia="仿宋" w:hAnsi="仿宋" w:cs="仿宋" w:hint="eastAsia"/>
            <w:lang w:eastAsia="zh-CN"/>
          </w:rPr>
          <w:t>(六)、特殊环境影响分析</w:t>
        </w:r>
        <w:r>
          <w:tab/>
        </w:r>
        <w:r>
          <w:fldChar w:fldCharType="begin"/>
        </w:r>
        <w:r>
          <w:instrText xml:space="preserve"> PAGEREF _Toc29920 \h </w:instrText>
        </w:r>
        <w:r>
          <w:fldChar w:fldCharType="separate"/>
        </w:r>
        <w:r>
          <w:t>25</w:t>
        </w:r>
        <w:r>
          <w:fldChar w:fldCharType="end"/>
        </w:r>
      </w:hyperlink>
    </w:p>
    <w:p>
      <w:pPr>
        <w:pStyle w:val="TOC2"/>
        <w:tabs>
          <w:tab w:val="right" w:leader="dot" w:pos="8306"/>
        </w:tabs>
      </w:pPr>
      <w:hyperlink w:anchor="_Toc12682" w:history="1">
        <w:r>
          <w:rPr>
            <w:rFonts w:ascii="仿宋" w:eastAsia="仿宋" w:hAnsi="仿宋" w:cs="仿宋" w:hint="eastAsia"/>
            <w:lang w:eastAsia="zh-CN"/>
          </w:rPr>
          <w:t>(七)、清洁生产</w:t>
        </w:r>
        <w:r>
          <w:tab/>
        </w:r>
        <w:r>
          <w:fldChar w:fldCharType="begin"/>
        </w:r>
        <w:r>
          <w:instrText xml:space="preserve"> PAGEREF _Toc12682 \h </w:instrText>
        </w:r>
        <w:r>
          <w:fldChar w:fldCharType="separate"/>
        </w:r>
        <w:r>
          <w:t>26</w:t>
        </w:r>
        <w:r>
          <w:fldChar w:fldCharType="end"/>
        </w:r>
      </w:hyperlink>
    </w:p>
    <w:p>
      <w:pPr>
        <w:pStyle w:val="TOC2"/>
        <w:tabs>
          <w:tab w:val="right" w:leader="dot" w:pos="8306"/>
        </w:tabs>
      </w:pPr>
      <w:hyperlink w:anchor="_Toc32505" w:history="1">
        <w:r>
          <w:rPr>
            <w:rFonts w:ascii="仿宋" w:eastAsia="仿宋" w:hAnsi="仿宋" w:cs="仿宋" w:hint="eastAsia"/>
            <w:lang w:eastAsia="zh-CN"/>
          </w:rPr>
          <w:t>(八)、环境保护综合评价</w:t>
        </w:r>
        <w:r>
          <w:tab/>
        </w:r>
        <w:r>
          <w:fldChar w:fldCharType="begin"/>
        </w:r>
        <w:r>
          <w:instrText xml:space="preserve"> PAGEREF _Toc32505 \h </w:instrText>
        </w:r>
        <w:r>
          <w:fldChar w:fldCharType="separate"/>
        </w:r>
        <w:r>
          <w:t>27</w:t>
        </w:r>
        <w:r>
          <w:fldChar w:fldCharType="end"/>
        </w:r>
      </w:hyperlink>
    </w:p>
    <w:p>
      <w:pPr>
        <w:pStyle w:val="TOC1"/>
        <w:tabs>
          <w:tab w:val="right" w:leader="dot" w:pos="8306"/>
        </w:tabs>
      </w:pPr>
      <w:hyperlink w:anchor="_Toc8791" w:history="1">
        <w:r>
          <w:rPr>
            <w:rFonts w:ascii="仿宋" w:eastAsia="仿宋" w:hAnsi="仿宋" w:cs="仿宋" w:hint="eastAsia"/>
            <w:lang w:eastAsia="zh-CN"/>
          </w:rPr>
          <w:t>八、垃圾桶项目社会影响</w:t>
        </w:r>
        <w:r>
          <w:tab/>
        </w:r>
        <w:r>
          <w:fldChar w:fldCharType="begin"/>
        </w:r>
        <w:r>
          <w:instrText xml:space="preserve"> PAGEREF _Toc8791 \h </w:instrText>
        </w:r>
        <w:r>
          <w:fldChar w:fldCharType="separate"/>
        </w:r>
        <w:r>
          <w:t>28</w:t>
        </w:r>
        <w:r>
          <w:fldChar w:fldCharType="end"/>
        </w:r>
      </w:hyperlink>
    </w:p>
    <w:p>
      <w:pPr>
        <w:pStyle w:val="TOC2"/>
        <w:tabs>
          <w:tab w:val="right" w:leader="dot" w:pos="8306"/>
        </w:tabs>
      </w:pPr>
      <w:hyperlink w:anchor="_Toc4974" w:history="1">
        <w:r>
          <w:rPr>
            <w:rFonts w:ascii="仿宋" w:eastAsia="仿宋" w:hAnsi="仿宋" w:cs="仿宋" w:hint="eastAsia"/>
            <w:lang w:eastAsia="zh-CN"/>
          </w:rPr>
          <w:t>(一)、社会责任与义务</w:t>
        </w:r>
        <w:r>
          <w:tab/>
        </w:r>
        <w:r>
          <w:fldChar w:fldCharType="begin"/>
        </w:r>
        <w:r>
          <w:instrText xml:space="preserve"> PAGEREF _Toc4974 \h </w:instrText>
        </w:r>
        <w:r>
          <w:fldChar w:fldCharType="separate"/>
        </w:r>
        <w:r>
          <w:t>28</w:t>
        </w:r>
        <w:r>
          <w:fldChar w:fldCharType="end"/>
        </w:r>
      </w:hyperlink>
    </w:p>
    <w:p>
      <w:pPr>
        <w:pStyle w:val="TOC2"/>
        <w:tabs>
          <w:tab w:val="right" w:leader="dot" w:pos="8306"/>
        </w:tabs>
      </w:pPr>
      <w:hyperlink w:anchor="_Toc29698" w:history="1">
        <w:r>
          <w:rPr>
            <w:rFonts w:ascii="仿宋" w:eastAsia="仿宋" w:hAnsi="仿宋" w:cs="仿宋" w:hint="eastAsia"/>
            <w:lang w:eastAsia="zh-CN"/>
          </w:rPr>
          <w:t>(二)、社会参与与沟通</w:t>
        </w:r>
        <w:r>
          <w:tab/>
        </w:r>
        <w:r>
          <w:fldChar w:fldCharType="begin"/>
        </w:r>
        <w:r>
          <w:instrText xml:space="preserve"> PAGEREF _Toc29698 \h </w:instrText>
        </w:r>
        <w:r>
          <w:fldChar w:fldCharType="separate"/>
        </w:r>
        <w:r>
          <w:t>29</w:t>
        </w:r>
        <w:r>
          <w:fldChar w:fldCharType="end"/>
        </w:r>
      </w:hyperlink>
    </w:p>
    <w:p>
      <w:pPr>
        <w:pStyle w:val="TOC1"/>
        <w:tabs>
          <w:tab w:val="right" w:leader="dot" w:pos="8306"/>
        </w:tabs>
      </w:pPr>
      <w:hyperlink w:anchor="_Toc9838" w:history="1">
        <w:r>
          <w:rPr>
            <w:rFonts w:ascii="仿宋" w:eastAsia="仿宋" w:hAnsi="仿宋" w:cs="仿宋" w:hint="eastAsia"/>
            <w:lang w:eastAsia="zh-CN"/>
          </w:rPr>
          <w:t>九、垃圾桶项目财务管理</w:t>
        </w:r>
        <w:r>
          <w:tab/>
        </w:r>
        <w:r>
          <w:fldChar w:fldCharType="begin"/>
        </w:r>
        <w:r>
          <w:instrText xml:space="preserve"> PAGEREF _Toc9838 \h </w:instrText>
        </w:r>
        <w:r>
          <w:fldChar w:fldCharType="separate"/>
        </w:r>
        <w:r>
          <w:t>30</w:t>
        </w:r>
        <w:r>
          <w:fldChar w:fldCharType="end"/>
        </w:r>
      </w:hyperlink>
    </w:p>
    <w:p>
      <w:pPr>
        <w:pStyle w:val="TOC2"/>
        <w:tabs>
          <w:tab w:val="right" w:leader="dot" w:pos="8306"/>
        </w:tabs>
      </w:pPr>
      <w:hyperlink w:anchor="_Toc929" w:history="1">
        <w:r>
          <w:rPr>
            <w:rFonts w:ascii="仿宋" w:eastAsia="仿宋" w:hAnsi="仿宋" w:cs="仿宋" w:hint="eastAsia"/>
            <w:lang w:eastAsia="zh-CN"/>
          </w:rPr>
          <w:t>(一)、资金需求大</w:t>
        </w:r>
        <w:r>
          <w:tab/>
        </w:r>
        <w:r>
          <w:fldChar w:fldCharType="begin"/>
        </w:r>
        <w:r>
          <w:instrText xml:space="preserve"> PAGEREF _Toc929 \h </w:instrText>
        </w:r>
        <w:r>
          <w:fldChar w:fldCharType="separate"/>
        </w:r>
        <w:r>
          <w:t>30</w:t>
        </w:r>
        <w:r>
          <w:fldChar w:fldCharType="end"/>
        </w:r>
      </w:hyperlink>
    </w:p>
    <w:p>
      <w:pPr>
        <w:pStyle w:val="TOC2"/>
        <w:tabs>
          <w:tab w:val="right" w:leader="dot" w:pos="8306"/>
        </w:tabs>
      </w:pPr>
      <w:hyperlink w:anchor="_Toc31692" w:history="1">
        <w:r>
          <w:rPr>
            <w:rFonts w:ascii="仿宋" w:eastAsia="仿宋" w:hAnsi="仿宋" w:cs="仿宋" w:hint="eastAsia"/>
            <w:lang w:eastAsia="zh-CN"/>
          </w:rPr>
          <w:t>(二)、研发周期长</w:t>
        </w:r>
        <w:r>
          <w:tab/>
        </w:r>
        <w:r>
          <w:fldChar w:fldCharType="begin"/>
        </w:r>
        <w:r>
          <w:instrText xml:space="preserve"> PAGEREF _Toc31692 \h </w:instrText>
        </w:r>
        <w:r>
          <w:fldChar w:fldCharType="separate"/>
        </w:r>
        <w:r>
          <w:t>31</w:t>
        </w:r>
        <w:r>
          <w:fldChar w:fldCharType="end"/>
        </w:r>
      </w:hyperlink>
    </w:p>
    <w:p>
      <w:pPr>
        <w:pStyle w:val="TOC2"/>
        <w:tabs>
          <w:tab w:val="right" w:leader="dot" w:pos="8306"/>
        </w:tabs>
      </w:pPr>
      <w:hyperlink w:anchor="_Toc23667" w:history="1">
        <w:r>
          <w:rPr>
            <w:rFonts w:ascii="仿宋" w:eastAsia="仿宋" w:hAnsi="仿宋" w:cs="仿宋" w:hint="eastAsia"/>
            <w:lang w:eastAsia="zh-CN"/>
          </w:rPr>
          <w:t>(三)、市场风险大</w:t>
        </w:r>
        <w:r>
          <w:tab/>
        </w:r>
        <w:r>
          <w:fldChar w:fldCharType="begin"/>
        </w:r>
        <w:r>
          <w:instrText xml:space="preserve"> PAGEREF _Toc23667 \h </w:instrText>
        </w:r>
        <w:r>
          <w:fldChar w:fldCharType="separate"/>
        </w:r>
        <w:r>
          <w:t>32</w:t>
        </w:r>
        <w:r>
          <w:fldChar w:fldCharType="end"/>
        </w:r>
      </w:hyperlink>
    </w:p>
    <w:p>
      <w:pPr>
        <w:pStyle w:val="TOC2"/>
        <w:tabs>
          <w:tab w:val="right" w:leader="dot" w:pos="8306"/>
        </w:tabs>
      </w:pPr>
      <w:hyperlink w:anchor="_Toc13756" w:history="1">
        <w:r>
          <w:rPr>
            <w:rFonts w:ascii="仿宋" w:eastAsia="仿宋" w:hAnsi="仿宋" w:cs="仿宋" w:hint="eastAsia"/>
            <w:lang w:eastAsia="zh-CN"/>
          </w:rPr>
          <w:t>(四)、利润率高</w:t>
        </w:r>
        <w:r>
          <w:tab/>
        </w:r>
        <w:r>
          <w:fldChar w:fldCharType="begin"/>
        </w:r>
        <w:r>
          <w:instrText xml:space="preserve"> PAGEREF _Toc13756 \h </w:instrText>
        </w:r>
        <w:r>
          <w:fldChar w:fldCharType="separate"/>
        </w:r>
        <w:r>
          <w:t>35</w:t>
        </w:r>
        <w:r>
          <w:fldChar w:fldCharType="end"/>
        </w:r>
      </w:hyperlink>
    </w:p>
    <w:p>
      <w:pPr>
        <w:pStyle w:val="TOC1"/>
        <w:tabs>
          <w:tab w:val="right" w:leader="dot" w:pos="8306"/>
        </w:tabs>
      </w:pPr>
      <w:hyperlink w:anchor="_Toc29717" w:history="1">
        <w:r>
          <w:rPr>
            <w:rFonts w:ascii="仿宋" w:eastAsia="仿宋" w:hAnsi="仿宋" w:cs="仿宋" w:hint="eastAsia"/>
            <w:lang w:eastAsia="zh-CN"/>
          </w:rPr>
          <w:t>十、垃圾桶项目经营效益</w:t>
        </w:r>
        <w:r>
          <w:tab/>
        </w:r>
        <w:r>
          <w:fldChar w:fldCharType="begin"/>
        </w:r>
        <w:r>
          <w:instrText xml:space="preserve"> PAGEREF _Toc29717 \h </w:instrText>
        </w:r>
        <w:r>
          <w:fldChar w:fldCharType="separate"/>
        </w:r>
        <w:r>
          <w:t>37</w:t>
        </w:r>
        <w:r>
          <w:fldChar w:fldCharType="end"/>
        </w:r>
      </w:hyperlink>
    </w:p>
    <w:p>
      <w:pPr>
        <w:pStyle w:val="TOC2"/>
        <w:tabs>
          <w:tab w:val="right" w:leader="dot" w:pos="8306"/>
        </w:tabs>
      </w:pPr>
      <w:hyperlink w:anchor="_Toc26267" w:history="1">
        <w:r>
          <w:rPr>
            <w:rFonts w:ascii="仿宋" w:eastAsia="仿宋" w:hAnsi="仿宋" w:cs="仿宋" w:hint="eastAsia"/>
            <w:lang w:eastAsia="zh-CN"/>
          </w:rPr>
          <w:t>(一)、经济评价财务测算</w:t>
        </w:r>
        <w:r>
          <w:tab/>
        </w:r>
        <w:r>
          <w:fldChar w:fldCharType="begin"/>
        </w:r>
        <w:r>
          <w:instrText xml:space="preserve"> PAGEREF _Toc26267 \h </w:instrText>
        </w:r>
        <w:r>
          <w:fldChar w:fldCharType="separate"/>
        </w:r>
        <w:r>
          <w:t>37</w:t>
        </w:r>
        <w:r>
          <w:fldChar w:fldCharType="end"/>
        </w:r>
      </w:hyperlink>
    </w:p>
    <w:p>
      <w:pPr>
        <w:pStyle w:val="TOC2"/>
        <w:tabs>
          <w:tab w:val="right" w:leader="dot" w:pos="8306"/>
        </w:tabs>
      </w:pPr>
      <w:hyperlink w:anchor="_Toc8648" w:history="1">
        <w:r>
          <w:rPr>
            <w:rFonts w:ascii="仿宋" w:eastAsia="仿宋" w:hAnsi="仿宋" w:cs="仿宋" w:hint="eastAsia"/>
            <w:lang w:eastAsia="zh-CN"/>
          </w:rPr>
          <w:t>(二)、垃圾桶项目盈利能力分析</w:t>
        </w:r>
        <w:r>
          <w:tab/>
        </w:r>
        <w:r>
          <w:fldChar w:fldCharType="begin"/>
        </w:r>
        <w:r>
          <w:instrText xml:space="preserve"> PAGEREF _Toc8648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52" w:history="1">
        <w:r>
          <w:rPr>
            <w:rFonts w:ascii="仿宋" w:eastAsia="仿宋" w:hAnsi="仿宋" w:cs="仿宋" w:hint="eastAsia"/>
            <w:lang w:eastAsia="zh-CN"/>
          </w:rPr>
          <w:t>十一、垃圾桶项目技术管理</w:t>
        </w:r>
        <w:r>
          <w:tab/>
        </w:r>
        <w:r>
          <w:fldChar w:fldCharType="begin"/>
        </w:r>
        <w:r>
          <w:instrText xml:space="preserve"> PAGEREF _Toc9652 \h </w:instrText>
        </w:r>
        <w:r>
          <w:fldChar w:fldCharType="separate"/>
        </w:r>
        <w:r>
          <w:t>39</w:t>
        </w:r>
        <w:r>
          <w:fldChar w:fldCharType="end"/>
        </w:r>
      </w:hyperlink>
    </w:p>
    <w:p>
      <w:pPr>
        <w:pStyle w:val="TOC2"/>
        <w:tabs>
          <w:tab w:val="right" w:leader="dot" w:pos="8306"/>
        </w:tabs>
      </w:pPr>
      <w:hyperlink w:anchor="_Toc28813" w:history="1">
        <w:r>
          <w:rPr>
            <w:rFonts w:ascii="仿宋" w:eastAsia="仿宋" w:hAnsi="仿宋" w:cs="仿宋" w:hint="eastAsia"/>
            <w:lang w:eastAsia="zh-CN"/>
          </w:rPr>
          <w:t>(一)、技术方案选用方向</w:t>
        </w:r>
        <w:r>
          <w:tab/>
        </w:r>
        <w:r>
          <w:fldChar w:fldCharType="begin"/>
        </w:r>
        <w:r>
          <w:instrText xml:space="preserve"> PAGEREF _Toc28813 \h </w:instrText>
        </w:r>
        <w:r>
          <w:fldChar w:fldCharType="separate"/>
        </w:r>
        <w:r>
          <w:t>39</w:t>
        </w:r>
        <w:r>
          <w:fldChar w:fldCharType="end"/>
        </w:r>
      </w:hyperlink>
    </w:p>
    <w:p>
      <w:pPr>
        <w:pStyle w:val="TOC2"/>
        <w:tabs>
          <w:tab w:val="right" w:leader="dot" w:pos="8306"/>
        </w:tabs>
      </w:pPr>
      <w:hyperlink w:anchor="_Toc26459" w:history="1">
        <w:r>
          <w:rPr>
            <w:rFonts w:ascii="仿宋" w:eastAsia="仿宋" w:hAnsi="仿宋" w:cs="仿宋" w:hint="eastAsia"/>
            <w:lang w:eastAsia="zh-CN"/>
          </w:rPr>
          <w:t>(二)、工艺技术方案选用原则</w:t>
        </w:r>
        <w:r>
          <w:tab/>
        </w:r>
        <w:r>
          <w:fldChar w:fldCharType="begin"/>
        </w:r>
        <w:r>
          <w:instrText xml:space="preserve"> PAGEREF _Toc26459 \h </w:instrText>
        </w:r>
        <w:r>
          <w:fldChar w:fldCharType="separate"/>
        </w:r>
        <w:r>
          <w:t>41</w:t>
        </w:r>
        <w:r>
          <w:fldChar w:fldCharType="end"/>
        </w:r>
      </w:hyperlink>
    </w:p>
    <w:p>
      <w:pPr>
        <w:pStyle w:val="TOC2"/>
        <w:tabs>
          <w:tab w:val="right" w:leader="dot" w:pos="8306"/>
        </w:tabs>
      </w:pPr>
      <w:hyperlink w:anchor="_Toc11094" w:history="1">
        <w:r>
          <w:rPr>
            <w:rFonts w:ascii="仿宋" w:eastAsia="仿宋" w:hAnsi="仿宋" w:cs="仿宋" w:hint="eastAsia"/>
            <w:lang w:eastAsia="zh-CN"/>
          </w:rPr>
          <w:t>(三)、工艺技术方案要求</w:t>
        </w:r>
        <w:r>
          <w:tab/>
        </w:r>
        <w:r>
          <w:fldChar w:fldCharType="begin"/>
        </w:r>
        <w:r>
          <w:instrText xml:space="preserve"> PAGEREF _Toc11094 \h </w:instrText>
        </w:r>
        <w:r>
          <w:fldChar w:fldCharType="separate"/>
        </w:r>
        <w:r>
          <w:t>43</w:t>
        </w:r>
        <w:r>
          <w:fldChar w:fldCharType="end"/>
        </w:r>
      </w:hyperlink>
    </w:p>
    <w:p>
      <w:pPr>
        <w:pStyle w:val="TOC1"/>
        <w:tabs>
          <w:tab w:val="right" w:leader="dot" w:pos="8306"/>
        </w:tabs>
      </w:pPr>
      <w:hyperlink w:anchor="_Toc6884" w:history="1">
        <w:r>
          <w:rPr>
            <w:rFonts w:ascii="仿宋" w:eastAsia="仿宋" w:hAnsi="仿宋" w:cs="仿宋" w:hint="eastAsia"/>
            <w:lang w:eastAsia="zh-CN"/>
          </w:rPr>
          <w:t>十二、垃圾桶项目计划安排</w:t>
        </w:r>
        <w:r>
          <w:tab/>
        </w:r>
        <w:r>
          <w:fldChar w:fldCharType="begin"/>
        </w:r>
        <w:r>
          <w:instrText xml:space="preserve"> PAGEREF _Toc6884 \h </w:instrText>
        </w:r>
        <w:r>
          <w:fldChar w:fldCharType="separate"/>
        </w:r>
        <w:r>
          <w:t>45</w:t>
        </w:r>
        <w:r>
          <w:fldChar w:fldCharType="end"/>
        </w:r>
      </w:hyperlink>
    </w:p>
    <w:p>
      <w:pPr>
        <w:pStyle w:val="TOC2"/>
        <w:tabs>
          <w:tab w:val="right" w:leader="dot" w:pos="8306"/>
        </w:tabs>
      </w:pPr>
      <w:hyperlink w:anchor="_Toc15273" w:history="1">
        <w:r>
          <w:rPr>
            <w:rFonts w:ascii="仿宋" w:eastAsia="仿宋" w:hAnsi="仿宋" w:cs="仿宋" w:hint="eastAsia"/>
            <w:lang w:eastAsia="zh-CN"/>
          </w:rPr>
          <w:t>(一)、建设周期</w:t>
        </w:r>
        <w:r>
          <w:tab/>
        </w:r>
        <w:r>
          <w:fldChar w:fldCharType="begin"/>
        </w:r>
        <w:r>
          <w:instrText xml:space="preserve"> PAGEREF _Toc15273 \h </w:instrText>
        </w:r>
        <w:r>
          <w:fldChar w:fldCharType="separate"/>
        </w:r>
        <w:r>
          <w:t>45</w:t>
        </w:r>
        <w:r>
          <w:fldChar w:fldCharType="end"/>
        </w:r>
      </w:hyperlink>
    </w:p>
    <w:p>
      <w:pPr>
        <w:pStyle w:val="TOC2"/>
        <w:tabs>
          <w:tab w:val="right" w:leader="dot" w:pos="8306"/>
        </w:tabs>
      </w:pPr>
      <w:hyperlink w:anchor="_Toc25913" w:history="1">
        <w:r>
          <w:rPr>
            <w:rFonts w:ascii="仿宋" w:eastAsia="仿宋" w:hAnsi="仿宋" w:cs="仿宋" w:hint="eastAsia"/>
            <w:lang w:eastAsia="zh-CN"/>
          </w:rPr>
          <w:t>(二)、建设进度</w:t>
        </w:r>
        <w:r>
          <w:tab/>
        </w:r>
        <w:r>
          <w:fldChar w:fldCharType="begin"/>
        </w:r>
        <w:r>
          <w:instrText xml:space="preserve"> PAGEREF _Toc25913 \h </w:instrText>
        </w:r>
        <w:r>
          <w:fldChar w:fldCharType="separate"/>
        </w:r>
        <w:r>
          <w:t>46</w:t>
        </w:r>
        <w:r>
          <w:fldChar w:fldCharType="end"/>
        </w:r>
      </w:hyperlink>
    </w:p>
    <w:p>
      <w:pPr>
        <w:pStyle w:val="TOC2"/>
        <w:tabs>
          <w:tab w:val="right" w:leader="dot" w:pos="8306"/>
        </w:tabs>
      </w:pPr>
      <w:hyperlink w:anchor="_Toc30306" w:history="1">
        <w:r>
          <w:rPr>
            <w:rFonts w:ascii="仿宋" w:eastAsia="仿宋" w:hAnsi="仿宋" w:cs="仿宋" w:hint="eastAsia"/>
            <w:lang w:eastAsia="zh-CN"/>
          </w:rPr>
          <w:t>(三)、进度安排注意事项</w:t>
        </w:r>
        <w:r>
          <w:tab/>
        </w:r>
        <w:r>
          <w:fldChar w:fldCharType="begin"/>
        </w:r>
        <w:r>
          <w:instrText xml:space="preserve"> PAGEREF _Toc30306 \h </w:instrText>
        </w:r>
        <w:r>
          <w:fldChar w:fldCharType="separate"/>
        </w:r>
        <w:r>
          <w:t>47</w:t>
        </w:r>
        <w:r>
          <w:fldChar w:fldCharType="end"/>
        </w:r>
      </w:hyperlink>
    </w:p>
    <w:p>
      <w:pPr>
        <w:pStyle w:val="TOC2"/>
        <w:tabs>
          <w:tab w:val="right" w:leader="dot" w:pos="8306"/>
        </w:tabs>
      </w:pPr>
      <w:hyperlink w:anchor="_Toc17681" w:history="1">
        <w:r>
          <w:rPr>
            <w:rFonts w:ascii="仿宋" w:eastAsia="仿宋" w:hAnsi="仿宋" w:cs="仿宋" w:hint="eastAsia"/>
            <w:lang w:eastAsia="zh-CN"/>
          </w:rPr>
          <w:t>(四)、人力资源配置</w:t>
        </w:r>
        <w:r>
          <w:tab/>
        </w:r>
        <w:r>
          <w:fldChar w:fldCharType="begin"/>
        </w:r>
        <w:r>
          <w:instrText xml:space="preserve"> PAGEREF _Toc17681 \h </w:instrText>
        </w:r>
        <w:r>
          <w:fldChar w:fldCharType="separate"/>
        </w:r>
        <w:r>
          <w:t>48</w:t>
        </w:r>
        <w:r>
          <w:fldChar w:fldCharType="end"/>
        </w:r>
      </w:hyperlink>
    </w:p>
    <w:p>
      <w:pPr>
        <w:pStyle w:val="TOC1"/>
        <w:tabs>
          <w:tab w:val="right" w:leader="dot" w:pos="8306"/>
        </w:tabs>
      </w:pPr>
      <w:hyperlink w:anchor="_Toc3956" w:history="1">
        <w:r>
          <w:rPr>
            <w:rFonts w:ascii="仿宋" w:eastAsia="仿宋" w:hAnsi="仿宋" w:cs="仿宋" w:hint="eastAsia"/>
            <w:lang w:eastAsia="zh-CN"/>
          </w:rPr>
          <w:t>十三、垃圾桶项目实施保障措施</w:t>
        </w:r>
        <w:r>
          <w:tab/>
        </w:r>
        <w:r>
          <w:fldChar w:fldCharType="begin"/>
        </w:r>
        <w:r>
          <w:instrText xml:space="preserve"> PAGEREF _Toc3956 \h </w:instrText>
        </w:r>
        <w:r>
          <w:fldChar w:fldCharType="separate"/>
        </w:r>
        <w:r>
          <w:t>49</w:t>
        </w:r>
        <w:r>
          <w:fldChar w:fldCharType="end"/>
        </w:r>
      </w:hyperlink>
    </w:p>
    <w:p>
      <w:pPr>
        <w:pStyle w:val="TOC2"/>
        <w:tabs>
          <w:tab w:val="right" w:leader="dot" w:pos="8306"/>
        </w:tabs>
      </w:pPr>
      <w:hyperlink w:anchor="_Toc5671" w:history="1">
        <w:r>
          <w:rPr>
            <w:rFonts w:ascii="仿宋" w:eastAsia="仿宋" w:hAnsi="仿宋" w:cs="仿宋" w:hint="eastAsia"/>
            <w:lang w:eastAsia="zh-CN"/>
          </w:rPr>
          <w:t>(一)、垃圾桶项目实施保障机制</w:t>
        </w:r>
        <w:r>
          <w:tab/>
        </w:r>
        <w:r>
          <w:fldChar w:fldCharType="begin"/>
        </w:r>
        <w:r>
          <w:instrText xml:space="preserve"> PAGEREF _Toc5671 \h </w:instrText>
        </w:r>
        <w:r>
          <w:fldChar w:fldCharType="separate"/>
        </w:r>
        <w:r>
          <w:t>49</w:t>
        </w:r>
        <w:r>
          <w:fldChar w:fldCharType="end"/>
        </w:r>
      </w:hyperlink>
    </w:p>
    <w:p>
      <w:pPr>
        <w:pStyle w:val="TOC2"/>
        <w:tabs>
          <w:tab w:val="right" w:leader="dot" w:pos="8306"/>
        </w:tabs>
      </w:pPr>
      <w:hyperlink w:anchor="_Toc29923" w:history="1">
        <w:r>
          <w:rPr>
            <w:rFonts w:ascii="仿宋" w:eastAsia="仿宋" w:hAnsi="仿宋" w:cs="仿宋" w:hint="eastAsia"/>
            <w:lang w:eastAsia="zh-CN"/>
          </w:rPr>
          <w:t>(二)、垃圾桶项目法律合规要求</w:t>
        </w:r>
        <w:r>
          <w:tab/>
        </w:r>
        <w:r>
          <w:fldChar w:fldCharType="begin"/>
        </w:r>
        <w:r>
          <w:instrText xml:space="preserve"> PAGEREF _Toc29923 \h </w:instrText>
        </w:r>
        <w:r>
          <w:fldChar w:fldCharType="separate"/>
        </w:r>
        <w:r>
          <w:t>53</w:t>
        </w:r>
        <w:r>
          <w:fldChar w:fldCharType="end"/>
        </w:r>
      </w:hyperlink>
    </w:p>
    <w:p>
      <w:pPr>
        <w:pStyle w:val="TOC2"/>
        <w:tabs>
          <w:tab w:val="right" w:leader="dot" w:pos="8306"/>
        </w:tabs>
      </w:pPr>
      <w:hyperlink w:anchor="_Toc21217" w:history="1">
        <w:r>
          <w:rPr>
            <w:rFonts w:ascii="仿宋" w:eastAsia="仿宋" w:hAnsi="仿宋" w:cs="仿宋" w:hint="eastAsia"/>
            <w:lang w:eastAsia="zh-CN"/>
          </w:rPr>
          <w:t>(三)、垃圾桶项目合同管理与法律事务</w:t>
        </w:r>
        <w:r>
          <w:tab/>
        </w:r>
        <w:r>
          <w:fldChar w:fldCharType="begin"/>
        </w:r>
        <w:r>
          <w:instrText xml:space="preserve"> PAGEREF _Toc21217 \h </w:instrText>
        </w:r>
        <w:r>
          <w:fldChar w:fldCharType="separate"/>
        </w:r>
        <w:r>
          <w:t>57</w:t>
        </w:r>
        <w:r>
          <w:fldChar w:fldCharType="end"/>
        </w:r>
      </w:hyperlink>
    </w:p>
    <w:p>
      <w:pPr>
        <w:pStyle w:val="TOC2"/>
        <w:tabs>
          <w:tab w:val="right" w:leader="dot" w:pos="8306"/>
        </w:tabs>
      </w:pPr>
      <w:hyperlink w:anchor="_Toc4677" w:history="1">
        <w:r>
          <w:rPr>
            <w:rFonts w:ascii="仿宋" w:eastAsia="仿宋" w:hAnsi="仿宋" w:cs="仿宋" w:hint="eastAsia"/>
            <w:lang w:eastAsia="zh-CN"/>
          </w:rPr>
          <w:t>(四)、垃圾桶项目知识产权保护策略</w:t>
        </w:r>
        <w:r>
          <w:tab/>
        </w:r>
        <w:r>
          <w:fldChar w:fldCharType="begin"/>
        </w:r>
        <w:r>
          <w:instrText xml:space="preserve"> PAGEREF _Toc4677 \h </w:instrText>
        </w:r>
        <w:r>
          <w:fldChar w:fldCharType="separate"/>
        </w:r>
        <w:r>
          <w:t>63</w:t>
        </w:r>
        <w:r>
          <w:fldChar w:fldCharType="end"/>
        </w:r>
      </w:hyperlink>
    </w:p>
    <w:p>
      <w:pPr>
        <w:pStyle w:val="TOC1"/>
        <w:tabs>
          <w:tab w:val="right" w:leader="dot" w:pos="8306"/>
        </w:tabs>
      </w:pPr>
      <w:hyperlink w:anchor="_Toc12338" w:history="1">
        <w:r>
          <w:rPr>
            <w:rFonts w:ascii="仿宋" w:eastAsia="仿宋" w:hAnsi="仿宋" w:cs="仿宋" w:hint="eastAsia"/>
            <w:lang w:eastAsia="zh-CN"/>
          </w:rPr>
          <w:t>十四、利益相关者分析与沟通计划</w:t>
        </w:r>
        <w:r>
          <w:tab/>
        </w:r>
        <w:r>
          <w:fldChar w:fldCharType="begin"/>
        </w:r>
        <w:r>
          <w:instrText xml:space="preserve"> PAGEREF _Toc12338 \h </w:instrText>
        </w:r>
        <w:r>
          <w:fldChar w:fldCharType="separate"/>
        </w:r>
        <w:r>
          <w:t>65</w:t>
        </w:r>
        <w:r>
          <w:fldChar w:fldCharType="end"/>
        </w:r>
      </w:hyperlink>
    </w:p>
    <w:p>
      <w:pPr>
        <w:pStyle w:val="TOC2"/>
        <w:tabs>
          <w:tab w:val="right" w:leader="dot" w:pos="8306"/>
        </w:tabs>
      </w:pPr>
      <w:hyperlink w:anchor="_Toc18826" w:history="1">
        <w:r>
          <w:rPr>
            <w:rFonts w:ascii="仿宋" w:eastAsia="仿宋" w:hAnsi="仿宋" w:cs="仿宋" w:hint="eastAsia"/>
            <w:lang w:eastAsia="zh-CN"/>
          </w:rPr>
          <w:t>(一)、利益相关者分析</w:t>
        </w:r>
        <w:r>
          <w:tab/>
        </w:r>
        <w:r>
          <w:fldChar w:fldCharType="begin"/>
        </w:r>
        <w:r>
          <w:instrText xml:space="preserve"> PAGEREF _Toc18826 \h </w:instrText>
        </w:r>
        <w:r>
          <w:fldChar w:fldCharType="separate"/>
        </w:r>
        <w:r>
          <w:t>65</w:t>
        </w:r>
        <w:r>
          <w:fldChar w:fldCharType="end"/>
        </w:r>
      </w:hyperlink>
    </w:p>
    <w:p>
      <w:pPr>
        <w:pStyle w:val="TOC2"/>
        <w:tabs>
          <w:tab w:val="right" w:leader="dot" w:pos="8306"/>
        </w:tabs>
      </w:pPr>
      <w:hyperlink w:anchor="_Toc19927" w:history="1">
        <w:r>
          <w:rPr>
            <w:rFonts w:ascii="仿宋" w:eastAsia="仿宋" w:hAnsi="仿宋" w:cs="仿宋" w:hint="eastAsia"/>
            <w:lang w:eastAsia="zh-CN"/>
          </w:rPr>
          <w:t>(二)、沟通计划</w:t>
        </w:r>
        <w:r>
          <w:tab/>
        </w:r>
        <w:r>
          <w:fldChar w:fldCharType="begin"/>
        </w:r>
        <w:r>
          <w:instrText xml:space="preserve"> PAGEREF _Toc19927 \h </w:instrText>
        </w:r>
        <w:r>
          <w:fldChar w:fldCharType="separate"/>
        </w:r>
        <w:r>
          <w:t>66</w:t>
        </w:r>
        <w:r>
          <w:fldChar w:fldCharType="end"/>
        </w:r>
      </w:hyperlink>
    </w:p>
    <w:p>
      <w:pPr>
        <w:pStyle w:val="TOC1"/>
        <w:tabs>
          <w:tab w:val="right" w:leader="dot" w:pos="8306"/>
        </w:tabs>
      </w:pPr>
      <w:hyperlink w:anchor="_Toc4836" w:history="1">
        <w:r>
          <w:rPr>
            <w:rFonts w:ascii="仿宋" w:eastAsia="仿宋" w:hAnsi="仿宋" w:cs="仿宋" w:hint="eastAsia"/>
            <w:lang w:eastAsia="zh-CN"/>
          </w:rPr>
          <w:t>十五、营销与推广策略</w:t>
        </w:r>
        <w:r>
          <w:tab/>
        </w:r>
        <w:r>
          <w:fldChar w:fldCharType="begin"/>
        </w:r>
        <w:r>
          <w:instrText xml:space="preserve"> PAGEREF _Toc4836 \h </w:instrText>
        </w:r>
        <w:r>
          <w:fldChar w:fldCharType="separate"/>
        </w:r>
        <w:r>
          <w:t>68</w:t>
        </w:r>
        <w:r>
          <w:fldChar w:fldCharType="end"/>
        </w:r>
      </w:hyperlink>
    </w:p>
    <w:p>
      <w:pPr>
        <w:pStyle w:val="TOC2"/>
        <w:tabs>
          <w:tab w:val="right" w:leader="dot" w:pos="8306"/>
        </w:tabs>
      </w:pPr>
      <w:hyperlink w:anchor="_Toc17680" w:history="1">
        <w:r>
          <w:rPr>
            <w:rFonts w:ascii="仿宋" w:eastAsia="仿宋" w:hAnsi="仿宋" w:cs="仿宋" w:hint="eastAsia"/>
            <w:lang w:eastAsia="zh-CN"/>
          </w:rPr>
          <w:t>(一)、产品/服务定位与特点</w:t>
        </w:r>
        <w:r>
          <w:tab/>
        </w:r>
        <w:r>
          <w:fldChar w:fldCharType="begin"/>
        </w:r>
        <w:r>
          <w:instrText xml:space="preserve"> PAGEREF _Toc17680 \h </w:instrText>
        </w:r>
        <w:r>
          <w:fldChar w:fldCharType="separate"/>
        </w:r>
        <w:r>
          <w:t>68</w:t>
        </w:r>
        <w:r>
          <w:fldChar w:fldCharType="end"/>
        </w:r>
      </w:hyperlink>
    </w:p>
    <w:p>
      <w:pPr>
        <w:pStyle w:val="TOC2"/>
        <w:tabs>
          <w:tab w:val="right" w:leader="dot" w:pos="8306"/>
        </w:tabs>
      </w:pPr>
      <w:hyperlink w:anchor="_Toc1280" w:history="1">
        <w:r>
          <w:rPr>
            <w:rFonts w:ascii="仿宋" w:eastAsia="仿宋" w:hAnsi="仿宋" w:cs="仿宋" w:hint="eastAsia"/>
            <w:lang w:eastAsia="zh-CN"/>
          </w:rPr>
          <w:t>(二)、市场定位与竞争分析</w:t>
        </w:r>
        <w:r>
          <w:tab/>
        </w:r>
        <w:r>
          <w:fldChar w:fldCharType="begin"/>
        </w:r>
        <w:r>
          <w:instrText xml:space="preserve"> PAGEREF _Toc1280 \h </w:instrText>
        </w:r>
        <w:r>
          <w:fldChar w:fldCharType="separate"/>
        </w:r>
        <w:r>
          <w:t>69</w:t>
        </w:r>
        <w:r>
          <w:fldChar w:fldCharType="end"/>
        </w:r>
      </w:hyperlink>
    </w:p>
    <w:p>
      <w:pPr>
        <w:pStyle w:val="TOC2"/>
        <w:tabs>
          <w:tab w:val="right" w:leader="dot" w:pos="8306"/>
        </w:tabs>
      </w:pPr>
      <w:hyperlink w:anchor="_Toc29316" w:history="1">
        <w:r>
          <w:rPr>
            <w:rFonts w:ascii="仿宋" w:eastAsia="仿宋" w:hAnsi="仿宋" w:cs="仿宋" w:hint="eastAsia"/>
            <w:lang w:eastAsia="zh-CN"/>
          </w:rPr>
          <w:t>(三)、营销渠道与策略</w:t>
        </w:r>
        <w:r>
          <w:tab/>
        </w:r>
        <w:r>
          <w:fldChar w:fldCharType="begin"/>
        </w:r>
        <w:r>
          <w:instrText xml:space="preserve"> PAGEREF _Toc29316 \h </w:instrText>
        </w:r>
        <w:r>
          <w:fldChar w:fldCharType="separate"/>
        </w:r>
        <w:r>
          <w:t>70</w:t>
        </w:r>
        <w:r>
          <w:fldChar w:fldCharType="end"/>
        </w:r>
      </w:hyperlink>
    </w:p>
    <w:p>
      <w:pPr>
        <w:pStyle w:val="TOC2"/>
        <w:tabs>
          <w:tab w:val="right" w:leader="dot" w:pos="8306"/>
        </w:tabs>
      </w:pPr>
      <w:hyperlink w:anchor="_Toc20462" w:history="1">
        <w:r>
          <w:rPr>
            <w:rFonts w:ascii="仿宋" w:eastAsia="仿宋" w:hAnsi="仿宋" w:cs="仿宋" w:hint="eastAsia"/>
            <w:lang w:eastAsia="zh-CN"/>
          </w:rPr>
          <w:t>(四)、推广与宣传活动</w:t>
        </w:r>
        <w:r>
          <w:tab/>
        </w:r>
        <w:r>
          <w:fldChar w:fldCharType="begin"/>
        </w:r>
        <w:r>
          <w:instrText xml:space="preserve"> PAGEREF _Toc20462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75"/>
      <w:r>
        <w:rPr>
          <w:rFonts w:ascii="仿宋" w:eastAsia="仿宋" w:hAnsi="仿宋" w:cs="仿宋" w:hint="eastAsia"/>
          <w:sz w:val="28"/>
          <w:lang w:eastAsia="zh-CN"/>
        </w:rPr>
        <w:t>一、垃圾桶项目绩效评估</w:t>
      </w:r>
      <w:bookmarkEnd w:id="2"/>
    </w:p>
    <w:p>
      <w:pPr>
        <w:pStyle w:val="Heading2"/>
        <w:rPr>
          <w:rFonts w:ascii="仿宋" w:eastAsia="仿宋" w:hAnsi="仿宋" w:cs="仿宋" w:hint="eastAsia"/>
          <w:lang w:eastAsia="zh-CN"/>
        </w:rPr>
      </w:pPr>
      <w:bookmarkStart w:id="3" w:name="_Toc3141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在垃圾桶项目中，我们设计了一套全面的绩效评估指标，以确保垃圾桶项目的可控和成功交付。这些指标跨足垃圾桶项目目标、成本、进度和质量等多个维度，为我们提供了全面洞察垃圾桶项目的健康状况。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目标达成率是我们关注的首要指标。我们设定了明确的目标，并通过定期监测和评估，迅速发现并应对潜在的目标偏差。这为垃圾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进度作为关键的绩效指标之一，得到了精心的关注。我们制定了详细的垃圾桶项目进度计划，并设立了进度符合度指标，确保实际进度与计划进度保持一致。这使我们能够快速发现和解决潜在的进度问题，保持垃圾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垃圾桶项目绩效的不可或缺的一环。我们引入了一系列的质量标准和客户满意度指标，以确保垃圾桶项目交付的成果在质量上达到或超越预期水平。通过持续监测这些指标，我们努力提升垃圾桶项目整体质量水平，为垃圾桶项目的成功交付提供有力保障。通过这些科学且全面的绩效评估，我们能够更好地引导垃圾桶项目的持续改进，确保垃圾桶项目目标的顺利达成。</w:t>
      </w:r>
    </w:p>
    <w:p>
      <w:pPr>
        <w:pStyle w:val="Heading2"/>
        <w:ind w:firstLine="560" w:firstLineChars="200"/>
        <w:rPr>
          <w:rFonts w:ascii="仿宋" w:eastAsia="仿宋" w:hAnsi="仿宋" w:cs="仿宋" w:hint="eastAsia"/>
          <w:sz w:val="28"/>
          <w:lang w:eastAsia="zh-CN"/>
        </w:rPr>
      </w:pPr>
      <w:bookmarkStart w:id="4" w:name="_Toc803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绩效评估是垃圾桶项目中的关键环节，为确保垃圾桶项目达到预期目标，我们采用了多层次、多维度的绩效评估方法。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桶项目的战略目标对齐，确保每个决策和行动都与垃圾桶项目整体目标保持一致。团队会定期召开战略对齐会议，审视当前工作与垃圾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垃圾桶项目进度、质量、成本和风险等方面。这些指标通过数据收集和分析，为垃圾桶项目管理团队提供了客观的评估依据。例如，我们通过垃圾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绩效评估不仅仅停留在垃圾桶项目内部，还考虑了垃圾桶项目对外部环境的影响。我们定期进行干系人满意度调查，以了解各利益相关方对垃圾桶项目的期望和满意度，并及时做出调整。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这种多层次、多角度的绩效评估方法，使得我们能够全面了解垃圾桶项目的运行状态，及时做出调整，确保垃圾桶项目在不断变化的环境中保持稳健前行。</w:t>
      </w:r>
    </w:p>
    <w:p>
      <w:pPr>
        <w:pStyle w:val="Heading2"/>
        <w:ind w:firstLine="560" w:firstLineChars="200"/>
        <w:rPr>
          <w:rFonts w:ascii="仿宋" w:eastAsia="仿宋" w:hAnsi="仿宋" w:cs="仿宋" w:hint="eastAsia"/>
          <w:sz w:val="28"/>
          <w:lang w:eastAsia="zh-CN"/>
        </w:rPr>
      </w:pPr>
      <w:bookmarkStart w:id="5" w:name="_Toc2185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为了确保垃圾桶项目的有效管理和不断优化，我们采用了精心设计的绩效评估周期。这个周期旨在实现灵活、实时和全面的评估，以适应垃圾桶项目执行中的各种挑战。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桶项目的不同需求，分为短期、中期和长期。短期评估关注每个迭代或工作周期，以及时发现和解决当前任务中的问题。中期评估涵盖几个迭代，深入了解整体垃圾桶项目的趋势和性能。长期评估则着眼于整个垃圾桶项目阶段，确保垃圾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桶项目管理工具和协作平台，团队成员能够随时更新和分享垃圾桶项目数据。这种实时性的反馈机制使我们能够及时察觉潜在问题，快速调整，保持垃圾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垃圾桶项目的决策制定密不可分。每个周期的垃圾桶项目回顾会议成为集体总结经验、识别问题深层次原因并找到创新解决方案的平台。这种定期的反思与调整机制使垃圾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73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9"/>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垃圾桶项目的主要产品是XXXX，预计年产值为XXX万元。这一产品在市场中占据着重要的地位，其广泛的应用范围使得该垃圾桶项目的市场前景非常广阔。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垃圾桶项目的xxx产品作为重要的原材料之一，将在多个领域发挥关键作用。其在建筑、交通、能源等方面的广泛应用将为整个产业链提供强大的支持，形成产业协同效应。垃圾桶项目的年产值XXX万XXX万XXX万万元不仅反映了其在市场上的巨大潜力，更预示着它对国民经济的积极贡献。这种关联度高、涉及面广的产业关系，使得该垃圾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4964"/>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总征地面积为XXXX平方米，相当于约XX.XX亩，其中净用地面积为XXXX平方米，红线范围内相当于约XX.XX亩。这一用地规模充分考虑了垃圾桶项目的建设需求，保障了垃圾桶项目在合适的空间内得以充分发展。垃圾桶项目规划的总建筑面积为XXXX平方米，其中主体工程建设占XXXX平方米，计容建筑面积达XXXX平方米。预计建筑工程的投资将达到XXXX万元，为垃圾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计划购置的设备共计XXXX台（套），设备购置费用为XXXX万元。这一设备购置计划充分考虑到垃圾桶项目的生产需求和技术要求，确保了垃圾桶项目在生产运营中具备先进的技术装备和高效的生产能力。设备的合理配置将为垃圾桶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计划总投资为XXXX万元，预计年实现营业收入为XXXX万元。这一产能规模的设定旨在确保垃圾桶项目能够在投资与回报之间取得平衡，实现长期可持续的发展。垃圾桶项目的总投资充分考虑到各个方面的需求，包括用地建设、设备购置等多个环节，以确保垃圾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2719"/>
      <w:r>
        <w:rPr>
          <w:rFonts w:ascii="仿宋" w:eastAsia="仿宋" w:hAnsi="仿宋" w:cs="仿宋" w:hint="eastAsia"/>
          <w:sz w:val="28"/>
          <w:lang w:eastAsia="zh-CN"/>
        </w:rPr>
        <w:t>三、垃圾桶项目建设单位说明</w:t>
      </w:r>
      <w:bookmarkEnd w:id="9"/>
    </w:p>
    <w:p>
      <w:pPr>
        <w:pStyle w:val="Heading2"/>
        <w:rPr>
          <w:rFonts w:ascii="仿宋" w:eastAsia="仿宋" w:hAnsi="仿宋" w:cs="仿宋" w:hint="eastAsia"/>
          <w:lang w:eastAsia="zh-CN"/>
        </w:rPr>
      </w:pPr>
      <w:bookmarkStart w:id="10" w:name="_Toc23065"/>
      <w:r>
        <w:rPr>
          <w:rFonts w:ascii="仿宋" w:eastAsia="仿宋" w:hAnsi="仿宋" w:cs="仿宋" w:hint="eastAsia"/>
          <w:lang w:eastAsia="zh-CN"/>
        </w:rPr>
        <w:t>(一)、垃圾桶项目承办单位基本情况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996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垃圾桶项目承办单位的XXXX，我们着眼于实现可持续的经济效益。通过技术创新和解决方案的提供，公司预计在垃圾桶项目执行期间将获得可观的收入增长。这一收入来源主要包括垃圾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同时，我们注重成本控制和效率提升，以确保垃圾桶项目的可持续盈利。透过精细的管理和资源优化，公司期望实现垃圾桶项目利润最大化。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垃圾桶项目实施进行全面的投资评估，包括垃圾桶项目启动阶段的资金投入和后续运营成本。通过对垃圾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垃圾桶项目实施过程中具备足够的资金流动性，公司将进行详尽的现金流分析。这包括资金需求的合理预测、垃圾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780"/>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7628"/>
      <w:r>
        <w:rPr>
          <w:rFonts w:ascii="仿宋" w:eastAsia="仿宋" w:hAnsi="仿宋" w:cs="仿宋" w:hint="eastAsia"/>
          <w:lang w:eastAsia="zh-CN"/>
        </w:rPr>
        <w:t>(一)、垃圾桶行业分析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垃圾桶行业一直以来都是市场的关注焦点。行业内的发展趋势、竞争态势以及潜在机会都对垃圾桶项目的推进产生深远的影响。通过深入研究行业的整体概貌，我们将更好地理解行业的核心特征，为垃圾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桶行业，技术一直是推动创新和发展的关键因素。我们将对当前技术趋势进行详尽分析，包括但不限于人工智能、大数据应用、先进制造技术等。这有助于垃圾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垃圾桶项目成功的基础。我们将对主要竞争对手进行深入研究，包括其市场份额、产品特点、市场定位等。通过全面了解竞争对手的优势和劣势，垃圾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7636"/>
      <w:r>
        <w:rPr>
          <w:rFonts w:ascii="仿宋" w:eastAsia="仿宋" w:hAnsi="仿宋" w:cs="仿宋" w:hint="eastAsia"/>
          <w:sz w:val="28"/>
          <w:lang w:eastAsia="zh-CN"/>
        </w:rPr>
        <w:t>(二)、垃圾桶市场分析预测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通过对市场规模的深入调研，我们将预测垃圾桶市场未来的增长趋势。这包括市场的整体规模、各细分领域的发展趋势等。垃圾桶项目可以根据市场的扩张速度和潜在机会，制定更符合市场需求的发展策略。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了解消费者的需求是市场分析的核心。我们将通过调查研究，深入挖掘目标消费者的需求特点、购买习惯以及对产品和服务的期望。这有助于垃圾桶项目更好地定位目标市场，提供更符合消费者期待的解决方案。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垃圾桶项目实施过程中需要充分考虑的因素。我们将对市场风险进行全面评估，包括但不限于政策法规风险、市场竞争风险、技术变革风险等。通过对潜在风险的深入分析，垃圾桶项目可以制定相应的风险缓解策略，降低不确定性对垃圾桶项目的影响。</w:t>
      </w:r>
    </w:p>
    <w:p>
      <w:pPr>
        <w:pStyle w:val="Heading1"/>
        <w:ind w:firstLine="560" w:firstLineChars="200"/>
        <w:rPr>
          <w:rFonts w:ascii="仿宋" w:eastAsia="仿宋" w:hAnsi="仿宋" w:cs="仿宋" w:hint="eastAsia"/>
          <w:sz w:val="28"/>
          <w:lang w:eastAsia="zh-CN"/>
        </w:rPr>
      </w:pPr>
      <w:bookmarkStart w:id="15" w:name="_Toc4799"/>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3893"/>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的技术管理特点体现在其创新导向。通过引入最先进的技术趋势和解决方案，垃圾桶项目致力于提升科技含量、提高质量和效率水平。这意味着我们将采用最新的工具和方法，确保垃圾桶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垃圾桶项目技术管理的显著特征。通过整合不同领域的技术资源，我们实现了跨学科的协同工作。这有助于优化技术架构，提高整体效能。此外，整合性策略还促进了不同技术团队之间的紧密沟通和高效合作，确保垃圾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垃圾桶项目所采用的技术。通过不断优化技术方案，垃圾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垃圾桶项目团队将在垃圾桶项目初期识别可能的技术风险，并采取相应的预防和应对措施。通过建立健全的风险评估机制，垃圾桶项目能够在实施过程中及时发现并解决潜在的技术问题，保障垃圾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通过这些独特的技术管理特点，我们确信在垃圾桶项目中，技术将成为垃圾桶项目成功的有力支持。这一深度剖析揭示了技术管理在垃圾桶项目实施中的关键作用，为垃圾桶项目的技术基础奠定了坚实的基础。</w:t>
      </w:r>
    </w:p>
    <w:p>
      <w:pPr>
        <w:pStyle w:val="Heading2"/>
        <w:ind w:firstLine="560" w:firstLineChars="200"/>
        <w:rPr>
          <w:rFonts w:ascii="仿宋" w:eastAsia="仿宋" w:hAnsi="仿宋" w:cs="仿宋" w:hint="eastAsia"/>
          <w:sz w:val="28"/>
          <w:lang w:eastAsia="zh-CN"/>
        </w:rPr>
      </w:pPr>
      <w:bookmarkStart w:id="17" w:name="_Toc7757"/>
      <w:r>
        <w:rPr>
          <w:rFonts w:ascii="仿宋" w:eastAsia="仿宋" w:hAnsi="仿宋" w:cs="仿宋" w:hint="eastAsia"/>
          <w:sz w:val="28"/>
          <w:lang w:eastAsia="zh-CN"/>
        </w:rPr>
        <w:t>(二)、垃圾桶项目工艺技术设计方案</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垃圾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垃圾桶项目将严格按照相关行业规范要求进行组织。通过有效控制产品质量，垃圾桶项目将致力于为顾客提供优质的垃圾桶项目产品和良好的服务。这体现了垃圾桶项目对于生产活动合规性和质量标准的高度重视，为垃圾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垃圾桶项目注重生态效益和清洁生产原则。垃圾桶项目建设将紧密结合地方特色经济发展，与社会经济发展规划和区域环境保护规划方案相协调一致。通过与当地区域自然生态系统的结合，垃圾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垃圾桶项目产品具有多样化的客户需求和个性化的特点。因此，垃圾桶项目产品规格品种多样，且单批生产数量较小。为满足这一特点，垃圾桶项目承办单位将建设先进的柔性制造生产线。通过广泛应用柔性制造技术，垃圾桶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垃圾桶项目采用的技术具有较高的技术含量和自动化水平，处于国内先进水平。这一技术选用不仅体现了对生产效率、质量和环境友好性的高标准要求，同时为垃圾桶项目的可持续发展奠定了坚实的基础。</w:t>
      </w:r>
    </w:p>
    <w:p>
      <w:pPr>
        <w:pStyle w:val="Heading2"/>
        <w:ind w:firstLine="560" w:firstLineChars="200"/>
        <w:rPr>
          <w:rFonts w:ascii="仿宋" w:eastAsia="仿宋" w:hAnsi="仿宋" w:cs="仿宋" w:hint="eastAsia"/>
          <w:sz w:val="28"/>
          <w:lang w:eastAsia="zh-CN"/>
        </w:rPr>
      </w:pPr>
      <w:bookmarkStart w:id="18" w:name="_Toc8729"/>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为确保垃圾桶项目的高效生产和技术实施，我们制定了一套精心设计的设备选型方案，以满足垃圾桶项目生产、质量和环保的要求。该方案的主要特点如下：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垃圾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针对垃圾桶项目产品的多样性和小批量生产的特点，我们将建设柔性制造生产线。通过在设备选型中考虑柔性制造技术，可以灵活应对不同产品规格和生产需求，实现生产线的高度灵活性和适应性。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2041"/>
      <w:r>
        <w:rPr>
          <w:rFonts w:ascii="仿宋" w:eastAsia="仿宋" w:hAnsi="仿宋" w:cs="仿宋" w:hint="eastAsia"/>
          <w:sz w:val="28"/>
          <w:lang w:eastAsia="zh-CN"/>
        </w:rPr>
        <w:t>六、垃圾桶项目建设背景及必要性分析</w:t>
      </w:r>
      <w:bookmarkEnd w:id="19"/>
    </w:p>
    <w:p>
      <w:pPr>
        <w:pStyle w:val="Heading2"/>
        <w:rPr>
          <w:rFonts w:ascii="仿宋" w:eastAsia="仿宋" w:hAnsi="仿宋" w:cs="仿宋" w:hint="eastAsia"/>
          <w:lang w:eastAsia="zh-CN"/>
        </w:rPr>
      </w:pPr>
      <w:bookmarkStart w:id="20" w:name="_Toc21441"/>
      <w:r>
        <w:rPr>
          <w:rFonts w:ascii="仿宋" w:eastAsia="仿宋" w:hAnsi="仿宋" w:cs="仿宋" w:hint="eastAsia"/>
          <w:lang w:eastAsia="zh-CN"/>
        </w:rPr>
        <w:t>(一)、垃圾桶项目背景分析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垃圾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我们的背景分析将深入挖掘当前行业的发展趋势，通过对竞争态势的全面审视，找到垃圾桶项目在这个潮流中的定位。同时，我们将关注行业内涌现的新兴机遇，以便垃圾桶项目更好地融入行业发展的潮流中。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垃圾桶项目提供了强大的发展动力。我们将聚焦于行业内最新的技术发展趋势，包括但不限于人工智能、大数据分析、物联网等领域。通过深度的技术研究，我们将确保垃圾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垃圾桶项目发展的源泉。我们将投入更多的精力对市场需求进行深入剖析，超越表面的需求，深入挖掘潜在的市场痛点和机遇。通过对市场需求的细致了解，垃圾桶项目将更有针对性地设计解决方案，满足市场的多样化需求，从而更好地促进垃圾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垃圾桶项目战略至关重要。我们将对竞争态势进行更为深入的分析，包括但不限于市场份额、产品特点、客户满意度等多个维度。通过深度的竞争分析，垃圾桶项目将能够更准确地把握市场脉搏，制定具有竞争力的垃圾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垃圾桶项目的发展具有直接的影响。我们将进行更为全面的法规和政策分析，了解行业发展中的潜在法律风险和合规挑战。通过充分了解和遵守相关法规，垃圾桶项目将确保在法律框架内合法合规运营，为垃圾桶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https://d.book118.com/855220200331011043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5B0081"/>
    <w:rsid w:val="125B00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522020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2024-01-18T10:06:00Z</dcterms:created>
  <dcterms:modified xsi:type="dcterms:W3CDTF">2024-01-18T10:06:48Z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8883630AFA574B8DABA3C1CDAC97C694_11</vt:lpwstr>
  </property>
  <property fmtid="{D5CDD505-2E9C-101B-9397-08002B2CF9AE}" pid="3" name="KSOProductBuildVer">
    <vt:lpwstr>2052-12.1.0.16120</vt:lpwstr>
  </property>
</Properties>
</file>