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脱硫剂项目建设方案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0" w:history="1">
        <w:r>
          <w:rPr>
            <w:rFonts w:ascii="仿宋" w:eastAsia="仿宋" w:hAnsi="仿宋" w:cs="仿宋" w:hint="eastAsia"/>
            <w:lang w:eastAsia="zh-CN"/>
          </w:rPr>
          <w:t>概论</w:t>
        </w:r>
        <w:r>
          <w:tab/>
        </w:r>
        <w:r>
          <w:fldChar w:fldCharType="begin"/>
        </w:r>
        <w:r>
          <w:instrText xml:space="preserve"> PAGEREF _Toc2400 \h </w:instrText>
        </w:r>
        <w:r>
          <w:fldChar w:fldCharType="separate"/>
        </w:r>
        <w:r>
          <w:t>3</w:t>
        </w:r>
        <w:r>
          <w:fldChar w:fldCharType="end"/>
        </w:r>
      </w:hyperlink>
    </w:p>
    <w:p>
      <w:pPr>
        <w:pStyle w:val="TOC1"/>
        <w:tabs>
          <w:tab w:val="right" w:leader="dot" w:pos="8306"/>
        </w:tabs>
      </w:pPr>
      <w:hyperlink w:anchor="_Toc3905" w:history="1">
        <w:r>
          <w:rPr>
            <w:rFonts w:ascii="仿宋" w:eastAsia="仿宋" w:hAnsi="仿宋" w:cs="仿宋" w:hint="eastAsia"/>
            <w:lang w:eastAsia="zh-CN"/>
          </w:rPr>
          <w:t>一、项目监理与质量保证</w:t>
        </w:r>
        <w:r>
          <w:tab/>
        </w:r>
        <w:r>
          <w:fldChar w:fldCharType="begin"/>
        </w:r>
        <w:r>
          <w:instrText xml:space="preserve"> PAGEREF _Toc3905 \h </w:instrText>
        </w:r>
        <w:r>
          <w:fldChar w:fldCharType="separate"/>
        </w:r>
        <w:r>
          <w:t>3</w:t>
        </w:r>
        <w:r>
          <w:fldChar w:fldCharType="end"/>
        </w:r>
      </w:hyperlink>
    </w:p>
    <w:p>
      <w:pPr>
        <w:pStyle w:val="TOC2"/>
        <w:tabs>
          <w:tab w:val="right" w:leader="dot" w:pos="8306"/>
        </w:tabs>
      </w:pPr>
      <w:hyperlink w:anchor="_Toc25698" w:history="1">
        <w:r>
          <w:rPr>
            <w:rFonts w:ascii="仿宋" w:eastAsia="仿宋" w:hAnsi="仿宋" w:cs="仿宋" w:hint="eastAsia"/>
            <w:lang w:eastAsia="zh-CN"/>
          </w:rPr>
          <w:t>(一)、监理体系构建</w:t>
        </w:r>
        <w:r>
          <w:tab/>
        </w:r>
        <w:r>
          <w:fldChar w:fldCharType="begin"/>
        </w:r>
        <w:r>
          <w:instrText xml:space="preserve"> PAGEREF _Toc25698 \h </w:instrText>
        </w:r>
        <w:r>
          <w:fldChar w:fldCharType="separate"/>
        </w:r>
        <w:r>
          <w:t>3</w:t>
        </w:r>
        <w:r>
          <w:fldChar w:fldCharType="end"/>
        </w:r>
      </w:hyperlink>
    </w:p>
    <w:p>
      <w:pPr>
        <w:pStyle w:val="TOC2"/>
        <w:tabs>
          <w:tab w:val="right" w:leader="dot" w:pos="8306"/>
        </w:tabs>
      </w:pPr>
      <w:hyperlink w:anchor="_Toc17892" w:history="1">
        <w:r>
          <w:rPr>
            <w:rFonts w:ascii="仿宋" w:eastAsia="仿宋" w:hAnsi="仿宋" w:cs="仿宋" w:hint="eastAsia"/>
            <w:lang w:eastAsia="zh-CN"/>
          </w:rPr>
          <w:t>(二)、质量保证体系实施</w:t>
        </w:r>
        <w:r>
          <w:tab/>
        </w:r>
        <w:r>
          <w:fldChar w:fldCharType="begin"/>
        </w:r>
        <w:r>
          <w:instrText xml:space="preserve"> PAGEREF _Toc17892 \h </w:instrText>
        </w:r>
        <w:r>
          <w:fldChar w:fldCharType="separate"/>
        </w:r>
        <w:r>
          <w:t>4</w:t>
        </w:r>
        <w:r>
          <w:fldChar w:fldCharType="end"/>
        </w:r>
      </w:hyperlink>
    </w:p>
    <w:p>
      <w:pPr>
        <w:pStyle w:val="TOC2"/>
        <w:tabs>
          <w:tab w:val="right" w:leader="dot" w:pos="8306"/>
        </w:tabs>
      </w:pPr>
      <w:hyperlink w:anchor="_Toc32540" w:history="1">
        <w:r>
          <w:rPr>
            <w:rFonts w:ascii="仿宋" w:eastAsia="仿宋" w:hAnsi="仿宋" w:cs="仿宋" w:hint="eastAsia"/>
            <w:lang w:eastAsia="zh-CN"/>
          </w:rPr>
          <w:t>(三)、监理与质量控制流程</w:t>
        </w:r>
        <w:r>
          <w:tab/>
        </w:r>
        <w:r>
          <w:fldChar w:fldCharType="begin"/>
        </w:r>
        <w:r>
          <w:instrText xml:space="preserve"> PAGEREF _Toc32540 \h </w:instrText>
        </w:r>
        <w:r>
          <w:fldChar w:fldCharType="separate"/>
        </w:r>
        <w:r>
          <w:t>4</w:t>
        </w:r>
        <w:r>
          <w:fldChar w:fldCharType="end"/>
        </w:r>
      </w:hyperlink>
    </w:p>
    <w:p>
      <w:pPr>
        <w:pStyle w:val="TOC1"/>
        <w:tabs>
          <w:tab w:val="right" w:leader="dot" w:pos="8306"/>
        </w:tabs>
      </w:pPr>
      <w:hyperlink w:anchor="_Toc30949" w:history="1">
        <w:r>
          <w:rPr>
            <w:rFonts w:ascii="仿宋" w:eastAsia="仿宋" w:hAnsi="仿宋" w:cs="仿宋" w:hint="eastAsia"/>
            <w:lang w:eastAsia="zh-CN"/>
          </w:rPr>
          <w:t>二、经济影响分析</w:t>
        </w:r>
        <w:r>
          <w:tab/>
        </w:r>
        <w:r>
          <w:fldChar w:fldCharType="begin"/>
        </w:r>
        <w:r>
          <w:instrText xml:space="preserve"> PAGEREF _Toc30949 \h </w:instrText>
        </w:r>
        <w:r>
          <w:fldChar w:fldCharType="separate"/>
        </w:r>
        <w:r>
          <w:t>5</w:t>
        </w:r>
        <w:r>
          <w:fldChar w:fldCharType="end"/>
        </w:r>
      </w:hyperlink>
    </w:p>
    <w:p>
      <w:pPr>
        <w:pStyle w:val="TOC2"/>
        <w:tabs>
          <w:tab w:val="right" w:leader="dot" w:pos="8306"/>
        </w:tabs>
      </w:pPr>
      <w:hyperlink w:anchor="_Toc7978" w:history="1">
        <w:r>
          <w:rPr>
            <w:rFonts w:ascii="仿宋" w:eastAsia="仿宋" w:hAnsi="仿宋" w:cs="仿宋" w:hint="eastAsia"/>
            <w:lang w:eastAsia="zh-CN"/>
          </w:rPr>
          <w:t>(一)、经济费用效益或费用效果分析</w:t>
        </w:r>
        <w:r>
          <w:tab/>
        </w:r>
        <w:r>
          <w:fldChar w:fldCharType="begin"/>
        </w:r>
        <w:r>
          <w:instrText xml:space="preserve"> PAGEREF _Toc7978 \h </w:instrText>
        </w:r>
        <w:r>
          <w:fldChar w:fldCharType="separate"/>
        </w:r>
        <w:r>
          <w:t>5</w:t>
        </w:r>
        <w:r>
          <w:fldChar w:fldCharType="end"/>
        </w:r>
      </w:hyperlink>
    </w:p>
    <w:p>
      <w:pPr>
        <w:pStyle w:val="TOC2"/>
        <w:tabs>
          <w:tab w:val="right" w:leader="dot" w:pos="8306"/>
        </w:tabs>
      </w:pPr>
      <w:hyperlink w:anchor="_Toc9646" w:history="1">
        <w:r>
          <w:rPr>
            <w:rFonts w:ascii="仿宋" w:eastAsia="仿宋" w:hAnsi="仿宋" w:cs="仿宋" w:hint="eastAsia"/>
            <w:lang w:eastAsia="zh-CN"/>
          </w:rPr>
          <w:t>(二)、行业影响分析</w:t>
        </w:r>
        <w:r>
          <w:tab/>
        </w:r>
        <w:r>
          <w:fldChar w:fldCharType="begin"/>
        </w:r>
        <w:r>
          <w:instrText xml:space="preserve"> PAGEREF _Toc9646 \h </w:instrText>
        </w:r>
        <w:r>
          <w:fldChar w:fldCharType="separate"/>
        </w:r>
        <w:r>
          <w:t>7</w:t>
        </w:r>
        <w:r>
          <w:fldChar w:fldCharType="end"/>
        </w:r>
      </w:hyperlink>
    </w:p>
    <w:p>
      <w:pPr>
        <w:pStyle w:val="TOC2"/>
        <w:tabs>
          <w:tab w:val="right" w:leader="dot" w:pos="8306"/>
        </w:tabs>
      </w:pPr>
      <w:hyperlink w:anchor="_Toc18843" w:history="1">
        <w:r>
          <w:rPr>
            <w:rFonts w:ascii="仿宋" w:eastAsia="仿宋" w:hAnsi="仿宋" w:cs="仿宋" w:hint="eastAsia"/>
            <w:lang w:eastAsia="zh-CN"/>
          </w:rPr>
          <w:t>(三)、区域经济影响分析</w:t>
        </w:r>
        <w:r>
          <w:tab/>
        </w:r>
        <w:r>
          <w:fldChar w:fldCharType="begin"/>
        </w:r>
        <w:r>
          <w:instrText xml:space="preserve"> PAGEREF _Toc18843 \h </w:instrText>
        </w:r>
        <w:r>
          <w:fldChar w:fldCharType="separate"/>
        </w:r>
        <w:r>
          <w:t>9</w:t>
        </w:r>
        <w:r>
          <w:fldChar w:fldCharType="end"/>
        </w:r>
      </w:hyperlink>
    </w:p>
    <w:p>
      <w:pPr>
        <w:pStyle w:val="TOC2"/>
        <w:tabs>
          <w:tab w:val="right" w:leader="dot" w:pos="8306"/>
        </w:tabs>
      </w:pPr>
      <w:hyperlink w:anchor="_Toc3352" w:history="1">
        <w:r>
          <w:rPr>
            <w:rFonts w:ascii="仿宋" w:eastAsia="仿宋" w:hAnsi="仿宋" w:cs="仿宋" w:hint="eastAsia"/>
            <w:lang w:eastAsia="zh-CN"/>
          </w:rPr>
          <w:t>(四)、宏观经济影响分析</w:t>
        </w:r>
        <w:r>
          <w:tab/>
        </w:r>
        <w:r>
          <w:fldChar w:fldCharType="begin"/>
        </w:r>
        <w:r>
          <w:instrText xml:space="preserve"> PAGEREF _Toc3352 \h </w:instrText>
        </w:r>
        <w:r>
          <w:fldChar w:fldCharType="separate"/>
        </w:r>
        <w:r>
          <w:t>10</w:t>
        </w:r>
        <w:r>
          <w:fldChar w:fldCharType="end"/>
        </w:r>
      </w:hyperlink>
    </w:p>
    <w:p>
      <w:pPr>
        <w:pStyle w:val="TOC1"/>
        <w:tabs>
          <w:tab w:val="right" w:leader="dot" w:pos="8306"/>
        </w:tabs>
      </w:pPr>
      <w:hyperlink w:anchor="_Toc29639" w:history="1">
        <w:r>
          <w:rPr>
            <w:rFonts w:ascii="仿宋" w:eastAsia="仿宋" w:hAnsi="仿宋" w:cs="仿宋" w:hint="eastAsia"/>
            <w:lang w:eastAsia="zh-CN"/>
          </w:rPr>
          <w:t>三、发展规划、产业政策和行业准入分析</w:t>
        </w:r>
        <w:r>
          <w:tab/>
        </w:r>
        <w:r>
          <w:fldChar w:fldCharType="begin"/>
        </w:r>
        <w:r>
          <w:instrText xml:space="preserve"> PAGEREF _Toc29639 \h </w:instrText>
        </w:r>
        <w:r>
          <w:fldChar w:fldCharType="separate"/>
        </w:r>
        <w:r>
          <w:t>11</w:t>
        </w:r>
        <w:r>
          <w:fldChar w:fldCharType="end"/>
        </w:r>
      </w:hyperlink>
    </w:p>
    <w:p>
      <w:pPr>
        <w:pStyle w:val="TOC2"/>
        <w:tabs>
          <w:tab w:val="right" w:leader="dot" w:pos="8306"/>
        </w:tabs>
      </w:pPr>
      <w:hyperlink w:anchor="_Toc12148" w:history="1">
        <w:r>
          <w:rPr>
            <w:rFonts w:ascii="仿宋" w:eastAsia="仿宋" w:hAnsi="仿宋" w:cs="仿宋" w:hint="eastAsia"/>
            <w:lang w:eastAsia="zh-CN"/>
          </w:rPr>
          <w:t>(一)、发展规划分析</w:t>
        </w:r>
        <w:r>
          <w:tab/>
        </w:r>
        <w:r>
          <w:fldChar w:fldCharType="begin"/>
        </w:r>
        <w:r>
          <w:instrText xml:space="preserve"> PAGEREF _Toc12148 \h </w:instrText>
        </w:r>
        <w:r>
          <w:fldChar w:fldCharType="separate"/>
        </w:r>
        <w:r>
          <w:t>11</w:t>
        </w:r>
        <w:r>
          <w:fldChar w:fldCharType="end"/>
        </w:r>
      </w:hyperlink>
    </w:p>
    <w:p>
      <w:pPr>
        <w:pStyle w:val="TOC2"/>
        <w:tabs>
          <w:tab w:val="right" w:leader="dot" w:pos="8306"/>
        </w:tabs>
      </w:pPr>
      <w:hyperlink w:anchor="_Toc25519" w:history="1">
        <w:r>
          <w:rPr>
            <w:rFonts w:ascii="仿宋" w:eastAsia="仿宋" w:hAnsi="仿宋" w:cs="仿宋" w:hint="eastAsia"/>
            <w:lang w:eastAsia="zh-CN"/>
          </w:rPr>
          <w:t>(二)、产业政策分析</w:t>
        </w:r>
        <w:r>
          <w:tab/>
        </w:r>
        <w:r>
          <w:fldChar w:fldCharType="begin"/>
        </w:r>
        <w:r>
          <w:instrText xml:space="preserve"> PAGEREF _Toc25519 \h </w:instrText>
        </w:r>
        <w:r>
          <w:fldChar w:fldCharType="separate"/>
        </w:r>
        <w:r>
          <w:t>13</w:t>
        </w:r>
        <w:r>
          <w:fldChar w:fldCharType="end"/>
        </w:r>
      </w:hyperlink>
    </w:p>
    <w:p>
      <w:pPr>
        <w:pStyle w:val="TOC2"/>
        <w:tabs>
          <w:tab w:val="right" w:leader="dot" w:pos="8306"/>
        </w:tabs>
      </w:pPr>
      <w:hyperlink w:anchor="_Toc11759" w:history="1">
        <w:r>
          <w:rPr>
            <w:rFonts w:ascii="仿宋" w:eastAsia="仿宋" w:hAnsi="仿宋" w:cs="仿宋" w:hint="eastAsia"/>
            <w:lang w:eastAsia="zh-CN"/>
          </w:rPr>
          <w:t>(三)、行业准入分析</w:t>
        </w:r>
        <w:r>
          <w:tab/>
        </w:r>
        <w:r>
          <w:fldChar w:fldCharType="begin"/>
        </w:r>
        <w:r>
          <w:instrText xml:space="preserve"> PAGEREF _Toc11759 \h </w:instrText>
        </w:r>
        <w:r>
          <w:fldChar w:fldCharType="separate"/>
        </w:r>
        <w:r>
          <w:t>15</w:t>
        </w:r>
        <w:r>
          <w:fldChar w:fldCharType="end"/>
        </w:r>
      </w:hyperlink>
    </w:p>
    <w:p>
      <w:pPr>
        <w:pStyle w:val="TOC1"/>
        <w:tabs>
          <w:tab w:val="right" w:leader="dot" w:pos="8306"/>
        </w:tabs>
      </w:pPr>
      <w:hyperlink w:anchor="_Toc1097" w:history="1">
        <w:r>
          <w:rPr>
            <w:rFonts w:ascii="仿宋" w:eastAsia="仿宋" w:hAnsi="仿宋" w:cs="仿宋" w:hint="eastAsia"/>
            <w:lang w:eastAsia="zh-CN"/>
          </w:rPr>
          <w:t>四、社会影响分析</w:t>
        </w:r>
        <w:r>
          <w:tab/>
        </w:r>
        <w:r>
          <w:fldChar w:fldCharType="begin"/>
        </w:r>
        <w:r>
          <w:instrText xml:space="preserve"> PAGEREF _Toc1097 \h </w:instrText>
        </w:r>
        <w:r>
          <w:fldChar w:fldCharType="separate"/>
        </w:r>
        <w:r>
          <w:t>16</w:t>
        </w:r>
        <w:r>
          <w:fldChar w:fldCharType="end"/>
        </w:r>
      </w:hyperlink>
    </w:p>
    <w:p>
      <w:pPr>
        <w:pStyle w:val="TOC2"/>
        <w:tabs>
          <w:tab w:val="right" w:leader="dot" w:pos="8306"/>
        </w:tabs>
      </w:pPr>
      <w:hyperlink w:anchor="_Toc25625" w:history="1">
        <w:r>
          <w:rPr>
            <w:rFonts w:ascii="仿宋" w:eastAsia="仿宋" w:hAnsi="仿宋" w:cs="仿宋" w:hint="eastAsia"/>
            <w:lang w:eastAsia="zh-CN"/>
          </w:rPr>
          <w:t>(一)、社会影响效果分析</w:t>
        </w:r>
        <w:r>
          <w:tab/>
        </w:r>
        <w:r>
          <w:fldChar w:fldCharType="begin"/>
        </w:r>
        <w:r>
          <w:instrText xml:space="preserve"> PAGEREF _Toc25625 \h </w:instrText>
        </w:r>
        <w:r>
          <w:fldChar w:fldCharType="separate"/>
        </w:r>
        <w:r>
          <w:t>16</w:t>
        </w:r>
        <w:r>
          <w:fldChar w:fldCharType="end"/>
        </w:r>
      </w:hyperlink>
    </w:p>
    <w:p>
      <w:pPr>
        <w:pStyle w:val="TOC2"/>
        <w:tabs>
          <w:tab w:val="right" w:leader="dot" w:pos="8306"/>
        </w:tabs>
      </w:pPr>
      <w:hyperlink w:anchor="_Toc21883" w:history="1">
        <w:r>
          <w:rPr>
            <w:rFonts w:ascii="仿宋" w:eastAsia="仿宋" w:hAnsi="仿宋" w:cs="仿宋" w:hint="eastAsia"/>
            <w:lang w:eastAsia="zh-CN"/>
          </w:rPr>
          <w:t>(二)、社会适应性分析</w:t>
        </w:r>
        <w:r>
          <w:tab/>
        </w:r>
        <w:r>
          <w:fldChar w:fldCharType="begin"/>
        </w:r>
        <w:r>
          <w:instrText xml:space="preserve"> PAGEREF _Toc21883 \h </w:instrText>
        </w:r>
        <w:r>
          <w:fldChar w:fldCharType="separate"/>
        </w:r>
        <w:r>
          <w:t>18</w:t>
        </w:r>
        <w:r>
          <w:fldChar w:fldCharType="end"/>
        </w:r>
      </w:hyperlink>
    </w:p>
    <w:p>
      <w:pPr>
        <w:pStyle w:val="TOC2"/>
        <w:tabs>
          <w:tab w:val="right" w:leader="dot" w:pos="8306"/>
        </w:tabs>
      </w:pPr>
      <w:hyperlink w:anchor="_Toc25234" w:history="1">
        <w:r>
          <w:rPr>
            <w:rFonts w:ascii="仿宋" w:eastAsia="仿宋" w:hAnsi="仿宋" w:cs="仿宋" w:hint="eastAsia"/>
            <w:lang w:eastAsia="zh-CN"/>
          </w:rPr>
          <w:t>(三)、社会风险及对策分析</w:t>
        </w:r>
        <w:r>
          <w:tab/>
        </w:r>
        <w:r>
          <w:fldChar w:fldCharType="begin"/>
        </w:r>
        <w:r>
          <w:instrText xml:space="preserve"> PAGEREF _Toc25234 \h </w:instrText>
        </w:r>
        <w:r>
          <w:fldChar w:fldCharType="separate"/>
        </w:r>
        <w:r>
          <w:t>20</w:t>
        </w:r>
        <w:r>
          <w:fldChar w:fldCharType="end"/>
        </w:r>
      </w:hyperlink>
    </w:p>
    <w:p>
      <w:pPr>
        <w:pStyle w:val="TOC1"/>
        <w:tabs>
          <w:tab w:val="right" w:leader="dot" w:pos="8306"/>
        </w:tabs>
      </w:pPr>
      <w:hyperlink w:anchor="_Toc7303" w:history="1">
        <w:r>
          <w:rPr>
            <w:rFonts w:ascii="仿宋" w:eastAsia="仿宋" w:hAnsi="仿宋" w:cs="仿宋" w:hint="eastAsia"/>
            <w:lang w:eastAsia="zh-CN"/>
          </w:rPr>
          <w:t>五、资源开发及综合利用分析</w:t>
        </w:r>
        <w:r>
          <w:tab/>
        </w:r>
        <w:r>
          <w:fldChar w:fldCharType="begin"/>
        </w:r>
        <w:r>
          <w:instrText xml:space="preserve"> PAGEREF _Toc7303 \h </w:instrText>
        </w:r>
        <w:r>
          <w:fldChar w:fldCharType="separate"/>
        </w:r>
        <w:r>
          <w:t>23</w:t>
        </w:r>
        <w:r>
          <w:fldChar w:fldCharType="end"/>
        </w:r>
      </w:hyperlink>
    </w:p>
    <w:p>
      <w:pPr>
        <w:pStyle w:val="TOC2"/>
        <w:tabs>
          <w:tab w:val="right" w:leader="dot" w:pos="8306"/>
        </w:tabs>
      </w:pPr>
      <w:hyperlink w:anchor="_Toc31784" w:history="1">
        <w:r>
          <w:rPr>
            <w:rFonts w:ascii="仿宋" w:eastAsia="仿宋" w:hAnsi="仿宋" w:cs="仿宋" w:hint="eastAsia"/>
            <w:lang w:eastAsia="zh-CN"/>
          </w:rPr>
          <w:t>(一)、资源开发方案</w:t>
        </w:r>
        <w:r>
          <w:tab/>
        </w:r>
        <w:r>
          <w:fldChar w:fldCharType="begin"/>
        </w:r>
        <w:r>
          <w:instrText xml:space="preserve"> PAGEREF _Toc31784 \h </w:instrText>
        </w:r>
        <w:r>
          <w:fldChar w:fldCharType="separate"/>
        </w:r>
        <w:r>
          <w:t>23</w:t>
        </w:r>
        <w:r>
          <w:fldChar w:fldCharType="end"/>
        </w:r>
      </w:hyperlink>
    </w:p>
    <w:p>
      <w:pPr>
        <w:pStyle w:val="TOC2"/>
        <w:tabs>
          <w:tab w:val="right" w:leader="dot" w:pos="8306"/>
        </w:tabs>
      </w:pPr>
      <w:hyperlink w:anchor="_Toc24885" w:history="1">
        <w:r>
          <w:rPr>
            <w:rFonts w:ascii="仿宋" w:eastAsia="仿宋" w:hAnsi="仿宋" w:cs="仿宋" w:hint="eastAsia"/>
            <w:lang w:eastAsia="zh-CN"/>
          </w:rPr>
          <w:t>(二)、资源利用方案</w:t>
        </w:r>
        <w:r>
          <w:tab/>
        </w:r>
        <w:r>
          <w:fldChar w:fldCharType="begin"/>
        </w:r>
        <w:r>
          <w:instrText xml:space="preserve"> PAGEREF _Toc24885 \h </w:instrText>
        </w:r>
        <w:r>
          <w:fldChar w:fldCharType="separate"/>
        </w:r>
        <w:r>
          <w:t>24</w:t>
        </w:r>
        <w:r>
          <w:fldChar w:fldCharType="end"/>
        </w:r>
      </w:hyperlink>
    </w:p>
    <w:p>
      <w:pPr>
        <w:pStyle w:val="TOC2"/>
        <w:tabs>
          <w:tab w:val="right" w:leader="dot" w:pos="8306"/>
        </w:tabs>
      </w:pPr>
      <w:hyperlink w:anchor="_Toc24816" w:history="1">
        <w:r>
          <w:rPr>
            <w:rFonts w:ascii="仿宋" w:eastAsia="仿宋" w:hAnsi="仿宋" w:cs="仿宋" w:hint="eastAsia"/>
            <w:lang w:eastAsia="zh-CN"/>
          </w:rPr>
          <w:t>(三)、资源节约措施</w:t>
        </w:r>
        <w:r>
          <w:tab/>
        </w:r>
        <w:r>
          <w:fldChar w:fldCharType="begin"/>
        </w:r>
        <w:r>
          <w:instrText xml:space="preserve"> PAGEREF _Toc24816 \h </w:instrText>
        </w:r>
        <w:r>
          <w:fldChar w:fldCharType="separate"/>
        </w:r>
        <w:r>
          <w:t>25</w:t>
        </w:r>
        <w:r>
          <w:fldChar w:fldCharType="end"/>
        </w:r>
      </w:hyperlink>
    </w:p>
    <w:p>
      <w:pPr>
        <w:pStyle w:val="TOC1"/>
        <w:tabs>
          <w:tab w:val="right" w:leader="dot" w:pos="8306"/>
        </w:tabs>
      </w:pPr>
      <w:hyperlink w:anchor="_Toc25862" w:history="1">
        <w:r>
          <w:rPr>
            <w:rFonts w:ascii="仿宋" w:eastAsia="仿宋" w:hAnsi="仿宋" w:cs="仿宋" w:hint="eastAsia"/>
            <w:lang w:eastAsia="zh-CN"/>
          </w:rPr>
          <w:t>六、项目选址研究</w:t>
        </w:r>
        <w:r>
          <w:tab/>
        </w:r>
        <w:r>
          <w:fldChar w:fldCharType="begin"/>
        </w:r>
        <w:r>
          <w:instrText xml:space="preserve"> PAGEREF _Toc25862 \h </w:instrText>
        </w:r>
        <w:r>
          <w:fldChar w:fldCharType="separate"/>
        </w:r>
        <w:r>
          <w:t>27</w:t>
        </w:r>
        <w:r>
          <w:fldChar w:fldCharType="end"/>
        </w:r>
      </w:hyperlink>
    </w:p>
    <w:p>
      <w:pPr>
        <w:pStyle w:val="TOC2"/>
        <w:tabs>
          <w:tab w:val="right" w:leader="dot" w:pos="8306"/>
        </w:tabs>
      </w:pPr>
      <w:hyperlink w:anchor="_Toc24352" w:history="1">
        <w:r>
          <w:rPr>
            <w:rFonts w:ascii="仿宋" w:eastAsia="仿宋" w:hAnsi="仿宋" w:cs="仿宋" w:hint="eastAsia"/>
            <w:lang w:eastAsia="zh-CN"/>
          </w:rPr>
          <w:t>(一)、项目选址原则</w:t>
        </w:r>
        <w:r>
          <w:tab/>
        </w:r>
        <w:r>
          <w:fldChar w:fldCharType="begin"/>
        </w:r>
        <w:r>
          <w:instrText xml:space="preserve"> PAGEREF _Toc24352 \h </w:instrText>
        </w:r>
        <w:r>
          <w:fldChar w:fldCharType="separate"/>
        </w:r>
        <w:r>
          <w:t>27</w:t>
        </w:r>
        <w:r>
          <w:fldChar w:fldCharType="end"/>
        </w:r>
      </w:hyperlink>
    </w:p>
    <w:p>
      <w:pPr>
        <w:pStyle w:val="TOC2"/>
        <w:tabs>
          <w:tab w:val="right" w:leader="dot" w:pos="8306"/>
        </w:tabs>
      </w:pPr>
      <w:hyperlink w:anchor="_Toc27947" w:history="1">
        <w:r>
          <w:rPr>
            <w:rFonts w:ascii="仿宋" w:eastAsia="仿宋" w:hAnsi="仿宋" w:cs="仿宋" w:hint="eastAsia"/>
            <w:lang w:eastAsia="zh-CN"/>
          </w:rPr>
          <w:t>(二)、项目选址</w:t>
        </w:r>
        <w:r>
          <w:tab/>
        </w:r>
        <w:r>
          <w:fldChar w:fldCharType="begin"/>
        </w:r>
        <w:r>
          <w:instrText xml:space="preserve"> PAGEREF _Toc27947 \h </w:instrText>
        </w:r>
        <w:r>
          <w:fldChar w:fldCharType="separate"/>
        </w:r>
        <w:r>
          <w:t>30</w:t>
        </w:r>
        <w:r>
          <w:fldChar w:fldCharType="end"/>
        </w:r>
      </w:hyperlink>
    </w:p>
    <w:p>
      <w:pPr>
        <w:pStyle w:val="TOC2"/>
        <w:tabs>
          <w:tab w:val="right" w:leader="dot" w:pos="8306"/>
        </w:tabs>
      </w:pPr>
      <w:hyperlink w:anchor="_Toc24497" w:history="1">
        <w:r>
          <w:rPr>
            <w:rFonts w:ascii="仿宋" w:eastAsia="仿宋" w:hAnsi="仿宋" w:cs="仿宋" w:hint="eastAsia"/>
            <w:lang w:eastAsia="zh-CN"/>
          </w:rPr>
          <w:t>(三)、建设条件分析</w:t>
        </w:r>
        <w:r>
          <w:tab/>
        </w:r>
        <w:r>
          <w:fldChar w:fldCharType="begin"/>
        </w:r>
        <w:r>
          <w:instrText xml:space="preserve"> PAGEREF _Toc24497 \h </w:instrText>
        </w:r>
        <w:r>
          <w:fldChar w:fldCharType="separate"/>
        </w:r>
        <w:r>
          <w:t>32</w:t>
        </w:r>
        <w:r>
          <w:fldChar w:fldCharType="end"/>
        </w:r>
      </w:hyperlink>
    </w:p>
    <w:p>
      <w:pPr>
        <w:pStyle w:val="TOC2"/>
        <w:tabs>
          <w:tab w:val="right" w:leader="dot" w:pos="8306"/>
        </w:tabs>
      </w:pPr>
      <w:hyperlink w:anchor="_Toc15645" w:history="1">
        <w:r>
          <w:rPr>
            <w:rFonts w:ascii="仿宋" w:eastAsia="仿宋" w:hAnsi="仿宋" w:cs="仿宋" w:hint="eastAsia"/>
            <w:lang w:eastAsia="zh-CN"/>
          </w:rPr>
          <w:t>(四)、用地控制指标</w:t>
        </w:r>
        <w:r>
          <w:tab/>
        </w:r>
        <w:r>
          <w:fldChar w:fldCharType="begin"/>
        </w:r>
        <w:r>
          <w:instrText xml:space="preserve"> PAGEREF _Toc15645 \h </w:instrText>
        </w:r>
        <w:r>
          <w:fldChar w:fldCharType="separate"/>
        </w:r>
        <w:r>
          <w:t>33</w:t>
        </w:r>
        <w:r>
          <w:fldChar w:fldCharType="end"/>
        </w:r>
      </w:hyperlink>
    </w:p>
    <w:p>
      <w:pPr>
        <w:pStyle w:val="TOC2"/>
        <w:tabs>
          <w:tab w:val="right" w:leader="dot" w:pos="8306"/>
        </w:tabs>
      </w:pPr>
      <w:hyperlink w:anchor="_Toc9488" w:history="1">
        <w:r>
          <w:rPr>
            <w:rFonts w:ascii="仿宋" w:eastAsia="仿宋" w:hAnsi="仿宋" w:cs="仿宋" w:hint="eastAsia"/>
            <w:lang w:eastAsia="zh-CN"/>
          </w:rPr>
          <w:t>(五)、地总体要求</w:t>
        </w:r>
        <w:r>
          <w:tab/>
        </w:r>
        <w:r>
          <w:fldChar w:fldCharType="begin"/>
        </w:r>
        <w:r>
          <w:instrText xml:space="preserve"> PAGEREF _Toc9488 \h </w:instrText>
        </w:r>
        <w:r>
          <w:fldChar w:fldCharType="separate"/>
        </w:r>
        <w:r>
          <w:t>35</w:t>
        </w:r>
        <w:r>
          <w:fldChar w:fldCharType="end"/>
        </w:r>
      </w:hyperlink>
    </w:p>
    <w:p>
      <w:pPr>
        <w:pStyle w:val="TOC2"/>
        <w:tabs>
          <w:tab w:val="right" w:leader="dot" w:pos="8306"/>
        </w:tabs>
      </w:pPr>
      <w:hyperlink w:anchor="_Toc20228" w:history="1">
        <w:r>
          <w:rPr>
            <w:rFonts w:ascii="仿宋" w:eastAsia="仿宋" w:hAnsi="仿宋" w:cs="仿宋" w:hint="eastAsia"/>
            <w:lang w:eastAsia="zh-CN"/>
          </w:rPr>
          <w:t>(六)、节约用地措施</w:t>
        </w:r>
        <w:r>
          <w:tab/>
        </w:r>
        <w:r>
          <w:fldChar w:fldCharType="begin"/>
        </w:r>
        <w:r>
          <w:instrText xml:space="preserve"> PAGEREF _Toc20228 \h </w:instrText>
        </w:r>
        <w:r>
          <w:fldChar w:fldCharType="separate"/>
        </w:r>
        <w:r>
          <w:t>36</w:t>
        </w:r>
        <w:r>
          <w:fldChar w:fldCharType="end"/>
        </w:r>
      </w:hyperlink>
    </w:p>
    <w:p>
      <w:pPr>
        <w:pStyle w:val="TOC2"/>
        <w:tabs>
          <w:tab w:val="right" w:leader="dot" w:pos="8306"/>
        </w:tabs>
      </w:pPr>
      <w:hyperlink w:anchor="_Toc17516" w:history="1">
        <w:r>
          <w:rPr>
            <w:rFonts w:ascii="仿宋" w:eastAsia="仿宋" w:hAnsi="仿宋" w:cs="仿宋" w:hint="eastAsia"/>
            <w:lang w:eastAsia="zh-CN"/>
          </w:rPr>
          <w:t>(七)、选址综合评价</w:t>
        </w:r>
        <w:r>
          <w:tab/>
        </w:r>
        <w:r>
          <w:fldChar w:fldCharType="begin"/>
        </w:r>
        <w:r>
          <w:instrText xml:space="preserve"> PAGEREF _Toc17516 \h </w:instrText>
        </w:r>
        <w:r>
          <w:fldChar w:fldCharType="separate"/>
        </w:r>
        <w:r>
          <w:t>37</w:t>
        </w:r>
        <w:r>
          <w:fldChar w:fldCharType="end"/>
        </w:r>
      </w:hyperlink>
    </w:p>
    <w:p>
      <w:pPr>
        <w:pStyle w:val="TOC1"/>
        <w:tabs>
          <w:tab w:val="right" w:leader="dot" w:pos="8306"/>
        </w:tabs>
      </w:pPr>
      <w:hyperlink w:anchor="_Toc86" w:history="1">
        <w:r>
          <w:rPr>
            <w:rFonts w:ascii="仿宋" w:eastAsia="仿宋" w:hAnsi="仿宋" w:cs="仿宋" w:hint="eastAsia"/>
            <w:lang w:eastAsia="zh-CN"/>
          </w:rPr>
          <w:t>七、项目变更管理</w:t>
        </w:r>
        <w:r>
          <w:tab/>
        </w:r>
        <w:r>
          <w:fldChar w:fldCharType="begin"/>
        </w:r>
        <w:r>
          <w:instrText xml:space="preserve"> PAGEREF _Toc86 \h </w:instrText>
        </w:r>
        <w:r>
          <w:fldChar w:fldCharType="separate"/>
        </w:r>
        <w:r>
          <w:t>38</w:t>
        </w:r>
        <w:r>
          <w:fldChar w:fldCharType="end"/>
        </w:r>
      </w:hyperlink>
    </w:p>
    <w:p>
      <w:pPr>
        <w:pStyle w:val="TOC2"/>
        <w:tabs>
          <w:tab w:val="right" w:leader="dot" w:pos="8306"/>
        </w:tabs>
      </w:pPr>
      <w:hyperlink w:anchor="_Toc22116" w:history="1">
        <w:r>
          <w:rPr>
            <w:rFonts w:ascii="仿宋" w:eastAsia="仿宋" w:hAnsi="仿宋" w:cs="仿宋" w:hint="eastAsia"/>
            <w:lang w:eastAsia="zh-CN"/>
          </w:rPr>
          <w:t>(一)、变更控制流程</w:t>
        </w:r>
        <w:r>
          <w:tab/>
        </w:r>
        <w:r>
          <w:fldChar w:fldCharType="begin"/>
        </w:r>
        <w:r>
          <w:instrText xml:space="preserve"> PAGEREF _Toc22116 \h </w:instrText>
        </w:r>
        <w:r>
          <w:fldChar w:fldCharType="separate"/>
        </w:r>
        <w:r>
          <w:t>38</w:t>
        </w:r>
        <w:r>
          <w:fldChar w:fldCharType="end"/>
        </w:r>
      </w:hyperlink>
    </w:p>
    <w:p>
      <w:pPr>
        <w:pStyle w:val="TOC2"/>
        <w:tabs>
          <w:tab w:val="right" w:leader="dot" w:pos="8306"/>
        </w:tabs>
      </w:pPr>
      <w:hyperlink w:anchor="_Toc23625" w:history="1">
        <w:r>
          <w:rPr>
            <w:rFonts w:ascii="仿宋" w:eastAsia="仿宋" w:hAnsi="仿宋" w:cs="仿宋" w:hint="eastAsia"/>
            <w:lang w:eastAsia="zh-CN"/>
          </w:rPr>
          <w:t>(二)、影响评估与处理</w:t>
        </w:r>
        <w:r>
          <w:tab/>
        </w:r>
        <w:r>
          <w:fldChar w:fldCharType="begin"/>
        </w:r>
        <w:r>
          <w:instrText xml:space="preserve"> PAGEREF _Toc23625 \h </w:instrText>
        </w:r>
        <w:r>
          <w:fldChar w:fldCharType="separate"/>
        </w:r>
        <w:r>
          <w:t>39</w:t>
        </w:r>
        <w:r>
          <w:fldChar w:fldCharType="end"/>
        </w:r>
      </w:hyperlink>
    </w:p>
    <w:p>
      <w:pPr>
        <w:pStyle w:val="TOC2"/>
        <w:tabs>
          <w:tab w:val="right" w:leader="dot" w:pos="8306"/>
        </w:tabs>
      </w:pPr>
      <w:hyperlink w:anchor="_Toc539" w:history="1">
        <w:r>
          <w:rPr>
            <w:rFonts w:ascii="仿宋" w:eastAsia="仿宋" w:hAnsi="仿宋" w:cs="仿宋" w:hint="eastAsia"/>
            <w:lang w:eastAsia="zh-CN"/>
          </w:rPr>
          <w:t>(三)、变更记录与追踪</w:t>
        </w:r>
        <w:r>
          <w:tab/>
        </w:r>
        <w:r>
          <w:fldChar w:fldCharType="begin"/>
        </w:r>
        <w:r>
          <w:instrText xml:space="preserve"> PAGEREF _Toc539 \h </w:instrText>
        </w:r>
        <w:r>
          <w:fldChar w:fldCharType="separate"/>
        </w:r>
        <w:r>
          <w:t>41</w:t>
        </w:r>
        <w:r>
          <w:fldChar w:fldCharType="end"/>
        </w:r>
      </w:hyperlink>
    </w:p>
    <w:p>
      <w:pPr>
        <w:pStyle w:val="TOC2"/>
        <w:tabs>
          <w:tab w:val="right" w:leader="dot" w:pos="8306"/>
        </w:tabs>
      </w:pPr>
      <w:hyperlink w:anchor="_Toc15126" w:history="1">
        <w:r>
          <w:rPr>
            <w:rFonts w:ascii="仿宋" w:eastAsia="仿宋" w:hAnsi="仿宋" w:cs="仿宋" w:hint="eastAsia"/>
            <w:lang w:eastAsia="zh-CN"/>
          </w:rPr>
          <w:t>(四)、变更管理策略</w:t>
        </w:r>
        <w:r>
          <w:tab/>
        </w:r>
        <w:r>
          <w:fldChar w:fldCharType="begin"/>
        </w:r>
        <w:r>
          <w:instrText xml:space="preserve"> PAGEREF _Toc15126 \h </w:instrText>
        </w:r>
        <w:r>
          <w:fldChar w:fldCharType="separate"/>
        </w:r>
        <w:r>
          <w:t>42</w:t>
        </w:r>
        <w:r>
          <w:fldChar w:fldCharType="end"/>
        </w:r>
      </w:hyperlink>
    </w:p>
    <w:p>
      <w:pPr>
        <w:pStyle w:val="TOC1"/>
        <w:tabs>
          <w:tab w:val="right" w:leader="dot" w:pos="8306"/>
        </w:tabs>
      </w:pPr>
      <w:hyperlink w:anchor="_Toc24063" w:history="1">
        <w:r>
          <w:rPr>
            <w:rFonts w:ascii="仿宋" w:eastAsia="仿宋" w:hAnsi="仿宋" w:cs="仿宋" w:hint="eastAsia"/>
            <w:lang w:eastAsia="zh-CN"/>
          </w:rPr>
          <w:t>八、环境保护与绿色发展</w:t>
        </w:r>
        <w:r>
          <w:tab/>
        </w:r>
        <w:r>
          <w:fldChar w:fldCharType="begin"/>
        </w:r>
        <w:r>
          <w:instrText xml:space="preserve"> PAGEREF _Toc24063 \h </w:instrText>
        </w:r>
        <w:r>
          <w:fldChar w:fldCharType="separate"/>
        </w:r>
        <w:r>
          <w:t>44</w:t>
        </w:r>
        <w:r>
          <w:fldChar w:fldCharType="end"/>
        </w:r>
      </w:hyperlink>
    </w:p>
    <w:p>
      <w:pPr>
        <w:pStyle w:val="TOC2"/>
        <w:tabs>
          <w:tab w:val="right" w:leader="dot" w:pos="8306"/>
        </w:tabs>
      </w:pPr>
      <w:hyperlink w:anchor="_Toc25636" w:history="1">
        <w:r>
          <w:rPr>
            <w:rFonts w:ascii="仿宋" w:eastAsia="仿宋" w:hAnsi="仿宋" w:cs="仿宋" w:hint="eastAsia"/>
            <w:lang w:eastAsia="zh-CN"/>
          </w:rPr>
          <w:t>(一)、环境保护措施</w:t>
        </w:r>
        <w:r>
          <w:tab/>
        </w:r>
        <w:r>
          <w:fldChar w:fldCharType="begin"/>
        </w:r>
        <w:r>
          <w:instrText xml:space="preserve"> PAGEREF _Toc25636 \h </w:instrText>
        </w:r>
        <w:r>
          <w:fldChar w:fldCharType="separate"/>
        </w:r>
        <w:r>
          <w:t>44</w:t>
        </w:r>
        <w:r>
          <w:fldChar w:fldCharType="end"/>
        </w:r>
      </w:hyperlink>
    </w:p>
    <w:p>
      <w:pPr>
        <w:pStyle w:val="TOC2"/>
        <w:tabs>
          <w:tab w:val="right" w:leader="dot" w:pos="8306"/>
        </w:tabs>
      </w:pPr>
      <w:hyperlink w:anchor="_Toc15308" w:history="1">
        <w:r>
          <w:rPr>
            <w:rFonts w:ascii="仿宋" w:eastAsia="仿宋" w:hAnsi="仿宋" w:cs="仿宋" w:hint="eastAsia"/>
            <w:lang w:eastAsia="zh-CN"/>
          </w:rPr>
          <w:t>(二)、绿色发展与可持续发展策略</w:t>
        </w:r>
        <w:r>
          <w:tab/>
        </w:r>
        <w:r>
          <w:fldChar w:fldCharType="begin"/>
        </w:r>
        <w:r>
          <w:instrText xml:space="preserve"> PAGEREF _Toc15308 \h </w:instrText>
        </w:r>
        <w:r>
          <w:fldChar w:fldCharType="separate"/>
        </w:r>
        <w:r>
          <w:t>46</w:t>
        </w:r>
        <w:r>
          <w:fldChar w:fldCharType="end"/>
        </w:r>
      </w:hyperlink>
    </w:p>
    <w:p>
      <w:pPr>
        <w:pStyle w:val="TOC1"/>
        <w:tabs>
          <w:tab w:val="right" w:leader="dot" w:pos="8306"/>
        </w:tabs>
      </w:pPr>
      <w:hyperlink w:anchor="_Toc4737" w:history="1">
        <w:r>
          <w:rPr>
            <w:rFonts w:ascii="仿宋" w:eastAsia="仿宋" w:hAnsi="仿宋" w:cs="仿宋" w:hint="eastAsia"/>
            <w:lang w:eastAsia="zh-CN"/>
          </w:rPr>
          <w:t>九、项目实施与管理方案</w:t>
        </w:r>
        <w:r>
          <w:tab/>
        </w:r>
        <w:r>
          <w:fldChar w:fldCharType="begin"/>
        </w:r>
        <w:r>
          <w:instrText xml:space="preserve"> PAGEREF _Toc4737 \h </w:instrText>
        </w:r>
        <w:r>
          <w:fldChar w:fldCharType="separate"/>
        </w:r>
        <w:r>
          <w:t>47</w:t>
        </w:r>
        <w:r>
          <w:fldChar w:fldCharType="end"/>
        </w:r>
      </w:hyperlink>
    </w:p>
    <w:p>
      <w:pPr>
        <w:pStyle w:val="TOC2"/>
        <w:tabs>
          <w:tab w:val="right" w:leader="dot" w:pos="8306"/>
        </w:tabs>
      </w:pPr>
      <w:hyperlink w:anchor="_Toc24970" w:history="1">
        <w:r>
          <w:rPr>
            <w:rFonts w:ascii="仿宋" w:eastAsia="仿宋" w:hAnsi="仿宋" w:cs="仿宋" w:hint="eastAsia"/>
            <w:lang w:eastAsia="zh-CN"/>
          </w:rPr>
          <w:t>(一)、项目实施计划</w:t>
        </w:r>
        <w:r>
          <w:tab/>
        </w:r>
        <w:r>
          <w:fldChar w:fldCharType="begin"/>
        </w:r>
        <w:r>
          <w:instrText xml:space="preserve"> PAGEREF _Toc24970 \h </w:instrText>
        </w:r>
        <w:r>
          <w:fldChar w:fldCharType="separate"/>
        </w:r>
        <w:r>
          <w:t>47</w:t>
        </w:r>
        <w:r>
          <w:fldChar w:fldCharType="end"/>
        </w:r>
      </w:hyperlink>
    </w:p>
    <w:p>
      <w:pPr>
        <w:pStyle w:val="TOC2"/>
        <w:tabs>
          <w:tab w:val="right" w:leader="dot" w:pos="8306"/>
        </w:tabs>
      </w:pPr>
      <w:hyperlink w:anchor="_Toc30311" w:history="1">
        <w:r>
          <w:rPr>
            <w:rFonts w:ascii="仿宋" w:eastAsia="仿宋" w:hAnsi="仿宋" w:cs="仿宋" w:hint="eastAsia"/>
            <w:lang w:eastAsia="zh-CN"/>
          </w:rPr>
          <w:t>(二)、项目组织机构与职责</w:t>
        </w:r>
        <w:r>
          <w:tab/>
        </w:r>
        <w:r>
          <w:fldChar w:fldCharType="begin"/>
        </w:r>
        <w:r>
          <w:instrText xml:space="preserve"> PAGEREF _Toc30311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65" w:history="1">
        <w:r>
          <w:rPr>
            <w:rFonts w:ascii="仿宋" w:eastAsia="仿宋" w:hAnsi="仿宋" w:cs="仿宋" w:hint="eastAsia"/>
            <w:lang w:eastAsia="zh-CN"/>
          </w:rPr>
          <w:t>(三)、项目管理与监控体系</w:t>
        </w:r>
        <w:r>
          <w:tab/>
        </w:r>
        <w:r>
          <w:fldChar w:fldCharType="begin"/>
        </w:r>
        <w:r>
          <w:instrText xml:space="preserve"> PAGEREF _Toc32665 \h </w:instrText>
        </w:r>
        <w:r>
          <w:fldChar w:fldCharType="separate"/>
        </w:r>
        <w:r>
          <w:t>51</w:t>
        </w:r>
        <w:r>
          <w:fldChar w:fldCharType="end"/>
        </w:r>
      </w:hyperlink>
    </w:p>
    <w:p>
      <w:pPr>
        <w:pStyle w:val="TOC1"/>
        <w:tabs>
          <w:tab w:val="right" w:leader="dot" w:pos="8306"/>
        </w:tabs>
      </w:pPr>
      <w:hyperlink w:anchor="_Toc25496" w:history="1">
        <w:r>
          <w:rPr>
            <w:rFonts w:ascii="仿宋" w:eastAsia="仿宋" w:hAnsi="仿宋" w:cs="仿宋" w:hint="eastAsia"/>
            <w:lang w:eastAsia="zh-CN"/>
          </w:rPr>
          <w:t>十、客户关系管理与市场拓展</w:t>
        </w:r>
        <w:r>
          <w:tab/>
        </w:r>
        <w:r>
          <w:fldChar w:fldCharType="begin"/>
        </w:r>
        <w:r>
          <w:instrText xml:space="preserve"> PAGEREF _Toc25496 \h </w:instrText>
        </w:r>
        <w:r>
          <w:fldChar w:fldCharType="separate"/>
        </w:r>
        <w:r>
          <w:t>53</w:t>
        </w:r>
        <w:r>
          <w:fldChar w:fldCharType="end"/>
        </w:r>
      </w:hyperlink>
    </w:p>
    <w:p>
      <w:pPr>
        <w:pStyle w:val="TOC2"/>
        <w:tabs>
          <w:tab w:val="right" w:leader="dot" w:pos="8306"/>
        </w:tabs>
      </w:pPr>
      <w:hyperlink w:anchor="_Toc29707" w:history="1">
        <w:r>
          <w:rPr>
            <w:rFonts w:ascii="仿宋" w:eastAsia="仿宋" w:hAnsi="仿宋" w:cs="仿宋" w:hint="eastAsia"/>
            <w:lang w:eastAsia="zh-CN"/>
          </w:rPr>
          <w:t>(一)、客户关系管理策略</w:t>
        </w:r>
        <w:r>
          <w:tab/>
        </w:r>
        <w:r>
          <w:fldChar w:fldCharType="begin"/>
        </w:r>
        <w:r>
          <w:instrText xml:space="preserve"> PAGEREF _Toc29707 \h </w:instrText>
        </w:r>
        <w:r>
          <w:fldChar w:fldCharType="separate"/>
        </w:r>
        <w:r>
          <w:t>53</w:t>
        </w:r>
        <w:r>
          <w:fldChar w:fldCharType="end"/>
        </w:r>
      </w:hyperlink>
    </w:p>
    <w:p>
      <w:pPr>
        <w:pStyle w:val="TOC2"/>
        <w:tabs>
          <w:tab w:val="right" w:leader="dot" w:pos="8306"/>
        </w:tabs>
      </w:pPr>
      <w:hyperlink w:anchor="_Toc7119" w:history="1">
        <w:r>
          <w:rPr>
            <w:rFonts w:ascii="仿宋" w:eastAsia="仿宋" w:hAnsi="仿宋" w:cs="仿宋" w:hint="eastAsia"/>
            <w:lang w:eastAsia="zh-CN"/>
          </w:rPr>
          <w:t>(二)、市场拓展方案</w:t>
        </w:r>
        <w:r>
          <w:tab/>
        </w:r>
        <w:r>
          <w:fldChar w:fldCharType="begin"/>
        </w:r>
        <w:r>
          <w:instrText xml:space="preserve"> PAGEREF _Toc7119 \h </w:instrText>
        </w:r>
        <w:r>
          <w:fldChar w:fldCharType="separate"/>
        </w:r>
        <w:r>
          <w:t>54</w:t>
        </w:r>
        <w:r>
          <w:fldChar w:fldCharType="end"/>
        </w:r>
      </w:hyperlink>
    </w:p>
    <w:p>
      <w:pPr>
        <w:pStyle w:val="TOC1"/>
        <w:tabs>
          <w:tab w:val="right" w:leader="dot" w:pos="8306"/>
        </w:tabs>
      </w:pPr>
      <w:hyperlink w:anchor="_Toc11737" w:history="1">
        <w:r>
          <w:rPr>
            <w:rFonts w:ascii="仿宋" w:eastAsia="仿宋" w:hAnsi="仿宋" w:cs="仿宋" w:hint="eastAsia"/>
            <w:lang w:eastAsia="zh-CN"/>
          </w:rPr>
          <w:t>十一、经济效益与社会效益优化</w:t>
        </w:r>
        <w:r>
          <w:tab/>
        </w:r>
        <w:r>
          <w:fldChar w:fldCharType="begin"/>
        </w:r>
        <w:r>
          <w:instrText xml:space="preserve"> PAGEREF _Toc11737 \h </w:instrText>
        </w:r>
        <w:r>
          <w:fldChar w:fldCharType="separate"/>
        </w:r>
        <w:r>
          <w:t>55</w:t>
        </w:r>
        <w:r>
          <w:fldChar w:fldCharType="end"/>
        </w:r>
      </w:hyperlink>
    </w:p>
    <w:p>
      <w:pPr>
        <w:pStyle w:val="TOC2"/>
        <w:tabs>
          <w:tab w:val="right" w:leader="dot" w:pos="8306"/>
        </w:tabs>
      </w:pPr>
      <w:hyperlink w:anchor="_Toc23972" w:history="1">
        <w:r>
          <w:rPr>
            <w:rFonts w:ascii="仿宋" w:eastAsia="仿宋" w:hAnsi="仿宋" w:cs="仿宋" w:hint="eastAsia"/>
            <w:lang w:eastAsia="zh-CN"/>
          </w:rPr>
          <w:t>(一)、经济效益提升策略</w:t>
        </w:r>
        <w:r>
          <w:tab/>
        </w:r>
        <w:r>
          <w:fldChar w:fldCharType="begin"/>
        </w:r>
        <w:r>
          <w:instrText xml:space="preserve"> PAGEREF _Toc23972 \h </w:instrText>
        </w:r>
        <w:r>
          <w:fldChar w:fldCharType="separate"/>
        </w:r>
        <w:r>
          <w:t>55</w:t>
        </w:r>
        <w:r>
          <w:fldChar w:fldCharType="end"/>
        </w:r>
      </w:hyperlink>
    </w:p>
    <w:p>
      <w:pPr>
        <w:pStyle w:val="TOC2"/>
        <w:tabs>
          <w:tab w:val="right" w:leader="dot" w:pos="8306"/>
        </w:tabs>
      </w:pPr>
      <w:hyperlink w:anchor="_Toc22201" w:history="1">
        <w:r>
          <w:rPr>
            <w:rFonts w:ascii="仿宋" w:eastAsia="仿宋" w:hAnsi="仿宋" w:cs="仿宋" w:hint="eastAsia"/>
            <w:lang w:eastAsia="zh-CN"/>
          </w:rPr>
          <w:t>(二)、社会效益增强方案</w:t>
        </w:r>
        <w:r>
          <w:tab/>
        </w:r>
        <w:r>
          <w:fldChar w:fldCharType="begin"/>
        </w:r>
        <w:r>
          <w:instrText xml:space="preserve"> PAGEREF _Toc22201 \h </w:instrText>
        </w:r>
        <w:r>
          <w:fldChar w:fldCharType="separate"/>
        </w:r>
        <w:r>
          <w:t>56</w:t>
        </w:r>
        <w:r>
          <w:fldChar w:fldCharType="end"/>
        </w:r>
      </w:hyperlink>
    </w:p>
    <w:p>
      <w:pPr>
        <w:pStyle w:val="TOC1"/>
        <w:tabs>
          <w:tab w:val="right" w:leader="dot" w:pos="8306"/>
        </w:tabs>
      </w:pPr>
      <w:hyperlink w:anchor="_Toc25483" w:history="1">
        <w:r>
          <w:rPr>
            <w:rFonts w:ascii="仿宋" w:eastAsia="仿宋" w:hAnsi="仿宋" w:cs="仿宋" w:hint="eastAsia"/>
            <w:lang w:eastAsia="zh-CN"/>
          </w:rPr>
          <w:t>十二、土地利用与规划方案</w:t>
        </w:r>
        <w:r>
          <w:tab/>
        </w:r>
        <w:r>
          <w:fldChar w:fldCharType="begin"/>
        </w:r>
        <w:r>
          <w:instrText xml:space="preserve"> PAGEREF _Toc25483 \h </w:instrText>
        </w:r>
        <w:r>
          <w:fldChar w:fldCharType="separate"/>
        </w:r>
        <w:r>
          <w:t>57</w:t>
        </w:r>
        <w:r>
          <w:fldChar w:fldCharType="end"/>
        </w:r>
      </w:hyperlink>
    </w:p>
    <w:p>
      <w:pPr>
        <w:pStyle w:val="TOC2"/>
        <w:tabs>
          <w:tab w:val="right" w:leader="dot" w:pos="8306"/>
        </w:tabs>
      </w:pPr>
      <w:hyperlink w:anchor="_Toc24728" w:history="1">
        <w:r>
          <w:rPr>
            <w:rFonts w:ascii="仿宋" w:eastAsia="仿宋" w:hAnsi="仿宋" w:cs="仿宋" w:hint="eastAsia"/>
            <w:lang w:eastAsia="zh-CN"/>
          </w:rPr>
          <w:t>(一)、项目用地情况分析</w:t>
        </w:r>
        <w:r>
          <w:tab/>
        </w:r>
        <w:r>
          <w:fldChar w:fldCharType="begin"/>
        </w:r>
        <w:r>
          <w:instrText xml:space="preserve"> PAGEREF _Toc24728 \h </w:instrText>
        </w:r>
        <w:r>
          <w:fldChar w:fldCharType="separate"/>
        </w:r>
        <w:r>
          <w:t>57</w:t>
        </w:r>
        <w:r>
          <w:fldChar w:fldCharType="end"/>
        </w:r>
      </w:hyperlink>
    </w:p>
    <w:p>
      <w:pPr>
        <w:pStyle w:val="TOC2"/>
        <w:tabs>
          <w:tab w:val="right" w:leader="dot" w:pos="8306"/>
        </w:tabs>
      </w:pPr>
      <w:hyperlink w:anchor="_Toc7128" w:history="1">
        <w:r>
          <w:rPr>
            <w:rFonts w:ascii="仿宋" w:eastAsia="仿宋" w:hAnsi="仿宋" w:cs="仿宋" w:hint="eastAsia"/>
            <w:lang w:eastAsia="zh-CN"/>
          </w:rPr>
          <w:t>(二)、土地利用规划方案</w:t>
        </w:r>
        <w:r>
          <w:tab/>
        </w:r>
        <w:r>
          <w:fldChar w:fldCharType="begin"/>
        </w:r>
        <w:r>
          <w:instrText xml:space="preserve"> PAGEREF _Toc7128 \h </w:instrText>
        </w:r>
        <w:r>
          <w:fldChar w:fldCharType="separate"/>
        </w:r>
        <w:r>
          <w:t>58</w:t>
        </w:r>
        <w:r>
          <w:fldChar w:fldCharType="end"/>
        </w:r>
      </w:hyperlink>
    </w:p>
    <w:p>
      <w:pPr>
        <w:pStyle w:val="TOC1"/>
        <w:tabs>
          <w:tab w:val="right" w:leader="dot" w:pos="8306"/>
        </w:tabs>
      </w:pPr>
      <w:hyperlink w:anchor="_Toc15375" w:history="1">
        <w:r>
          <w:rPr>
            <w:rFonts w:ascii="仿宋" w:eastAsia="仿宋" w:hAnsi="仿宋" w:cs="仿宋" w:hint="eastAsia"/>
            <w:lang w:eastAsia="zh-CN"/>
          </w:rPr>
          <w:t>十三、项目施工方案</w:t>
        </w:r>
        <w:r>
          <w:tab/>
        </w:r>
        <w:r>
          <w:fldChar w:fldCharType="begin"/>
        </w:r>
        <w:r>
          <w:instrText xml:space="preserve"> PAGEREF _Toc15375 \h </w:instrText>
        </w:r>
        <w:r>
          <w:fldChar w:fldCharType="separate"/>
        </w:r>
        <w:r>
          <w:t>59</w:t>
        </w:r>
        <w:r>
          <w:fldChar w:fldCharType="end"/>
        </w:r>
      </w:hyperlink>
    </w:p>
    <w:p>
      <w:pPr>
        <w:pStyle w:val="TOC2"/>
        <w:tabs>
          <w:tab w:val="right" w:leader="dot" w:pos="8306"/>
        </w:tabs>
      </w:pPr>
      <w:hyperlink w:anchor="_Toc27128" w:history="1">
        <w:r>
          <w:rPr>
            <w:rFonts w:ascii="仿宋" w:eastAsia="仿宋" w:hAnsi="仿宋" w:cs="仿宋" w:hint="eastAsia"/>
            <w:lang w:eastAsia="zh-CN"/>
          </w:rPr>
          <w:t>(一)、施工组织设计</w:t>
        </w:r>
        <w:r>
          <w:tab/>
        </w:r>
        <w:r>
          <w:fldChar w:fldCharType="begin"/>
        </w:r>
        <w:r>
          <w:instrText xml:space="preserve"> PAGEREF _Toc27128 \h </w:instrText>
        </w:r>
        <w:r>
          <w:fldChar w:fldCharType="separate"/>
        </w:r>
        <w:r>
          <w:t>59</w:t>
        </w:r>
        <w:r>
          <w:fldChar w:fldCharType="end"/>
        </w:r>
      </w:hyperlink>
    </w:p>
    <w:p>
      <w:pPr>
        <w:pStyle w:val="TOC2"/>
        <w:tabs>
          <w:tab w:val="right" w:leader="dot" w:pos="8306"/>
        </w:tabs>
      </w:pPr>
      <w:hyperlink w:anchor="_Toc26437" w:history="1">
        <w:r>
          <w:rPr>
            <w:rFonts w:ascii="仿宋" w:eastAsia="仿宋" w:hAnsi="仿宋" w:cs="仿宋" w:hint="eastAsia"/>
            <w:lang w:eastAsia="zh-CN"/>
          </w:rPr>
          <w:t>(二)、施工工艺与技术路线</w:t>
        </w:r>
        <w:r>
          <w:tab/>
        </w:r>
        <w:r>
          <w:fldChar w:fldCharType="begin"/>
        </w:r>
        <w:r>
          <w:instrText xml:space="preserve"> PAGEREF _Toc26437 \h </w:instrText>
        </w:r>
        <w:r>
          <w:fldChar w:fldCharType="separate"/>
        </w:r>
        <w:r>
          <w:t>61</w:t>
        </w:r>
        <w:r>
          <w:fldChar w:fldCharType="end"/>
        </w:r>
      </w:hyperlink>
    </w:p>
    <w:p>
      <w:pPr>
        <w:pStyle w:val="TOC2"/>
        <w:tabs>
          <w:tab w:val="right" w:leader="dot" w:pos="8306"/>
        </w:tabs>
      </w:pPr>
      <w:hyperlink w:anchor="_Toc562" w:history="1">
        <w:r>
          <w:rPr>
            <w:rFonts w:ascii="仿宋" w:eastAsia="仿宋" w:hAnsi="仿宋" w:cs="仿宋" w:hint="eastAsia"/>
            <w:lang w:eastAsia="zh-CN"/>
          </w:rPr>
          <w:t>(三)、关键节点施工计划</w:t>
        </w:r>
        <w:r>
          <w:tab/>
        </w:r>
        <w:r>
          <w:fldChar w:fldCharType="begin"/>
        </w:r>
        <w:r>
          <w:instrText xml:space="preserve"> PAGEREF _Toc562 \h </w:instrText>
        </w:r>
        <w:r>
          <w:fldChar w:fldCharType="separate"/>
        </w:r>
        <w:r>
          <w:t>62</w:t>
        </w:r>
        <w:r>
          <w:fldChar w:fldCharType="end"/>
        </w:r>
      </w:hyperlink>
    </w:p>
    <w:p>
      <w:pPr>
        <w:pStyle w:val="TOC2"/>
        <w:tabs>
          <w:tab w:val="right" w:leader="dot" w:pos="8306"/>
        </w:tabs>
      </w:pPr>
      <w:hyperlink w:anchor="_Toc16671" w:history="1">
        <w:r>
          <w:rPr>
            <w:rFonts w:ascii="仿宋" w:eastAsia="仿宋" w:hAnsi="仿宋" w:cs="仿宋" w:hint="eastAsia"/>
            <w:lang w:eastAsia="zh-CN"/>
          </w:rPr>
          <w:t>(四)、施工现场管理</w:t>
        </w:r>
        <w:r>
          <w:tab/>
        </w:r>
        <w:r>
          <w:fldChar w:fldCharType="begin"/>
        </w:r>
        <w:r>
          <w:instrText xml:space="preserve"> PAGEREF _Toc16671 \h </w:instrText>
        </w:r>
        <w:r>
          <w:fldChar w:fldCharType="separate"/>
        </w:r>
        <w:r>
          <w:t>64</w:t>
        </w:r>
        <w:r>
          <w:fldChar w:fldCharType="end"/>
        </w:r>
      </w:hyperlink>
    </w:p>
    <w:p>
      <w:pPr>
        <w:pStyle w:val="TOC1"/>
        <w:tabs>
          <w:tab w:val="right" w:leader="dot" w:pos="8306"/>
        </w:tabs>
      </w:pPr>
      <w:hyperlink w:anchor="_Toc15535" w:history="1">
        <w:r>
          <w:rPr>
            <w:rFonts w:ascii="仿宋" w:eastAsia="仿宋" w:hAnsi="仿宋" w:cs="仿宋" w:hint="eastAsia"/>
            <w:lang w:eastAsia="zh-CN"/>
          </w:rPr>
          <w:t>十四、产业协同与集群发展</w:t>
        </w:r>
        <w:r>
          <w:tab/>
        </w:r>
        <w:r>
          <w:fldChar w:fldCharType="begin"/>
        </w:r>
        <w:r>
          <w:instrText xml:space="preserve"> PAGEREF _Toc15535 \h </w:instrText>
        </w:r>
        <w:r>
          <w:fldChar w:fldCharType="separate"/>
        </w:r>
        <w:r>
          <w:t>66</w:t>
        </w:r>
        <w:r>
          <w:fldChar w:fldCharType="end"/>
        </w:r>
      </w:hyperlink>
    </w:p>
    <w:p>
      <w:pPr>
        <w:pStyle w:val="TOC2"/>
        <w:tabs>
          <w:tab w:val="right" w:leader="dot" w:pos="8306"/>
        </w:tabs>
      </w:pPr>
      <w:hyperlink w:anchor="_Toc10923" w:history="1">
        <w:r>
          <w:rPr>
            <w:rFonts w:ascii="仿宋" w:eastAsia="仿宋" w:hAnsi="仿宋" w:cs="仿宋" w:hint="eastAsia"/>
            <w:lang w:eastAsia="zh-CN"/>
          </w:rPr>
          <w:t>(一)、产业协同机制建设</w:t>
        </w:r>
        <w:r>
          <w:tab/>
        </w:r>
        <w:r>
          <w:fldChar w:fldCharType="begin"/>
        </w:r>
        <w:r>
          <w:instrText xml:space="preserve"> PAGEREF _Toc10923 \h </w:instrText>
        </w:r>
        <w:r>
          <w:fldChar w:fldCharType="separate"/>
        </w:r>
        <w:r>
          <w:t>66</w:t>
        </w:r>
        <w:r>
          <w:fldChar w:fldCharType="end"/>
        </w:r>
      </w:hyperlink>
    </w:p>
    <w:p>
      <w:pPr>
        <w:pStyle w:val="TOC2"/>
        <w:tabs>
          <w:tab w:val="right" w:leader="dot" w:pos="8306"/>
        </w:tabs>
      </w:pPr>
      <w:hyperlink w:anchor="_Toc24994" w:history="1">
        <w:r>
          <w:rPr>
            <w:rFonts w:ascii="仿宋" w:eastAsia="仿宋" w:hAnsi="仿宋" w:cs="仿宋" w:hint="eastAsia"/>
            <w:lang w:eastAsia="zh-CN"/>
          </w:rPr>
          <w:t>(二)、产业集群培育与发展</w:t>
        </w:r>
        <w:r>
          <w:tab/>
        </w:r>
        <w:r>
          <w:fldChar w:fldCharType="begin"/>
        </w:r>
        <w:r>
          <w:instrText xml:space="preserve"> PAGEREF _Toc24994 \h </w:instrText>
        </w:r>
        <w:r>
          <w:fldChar w:fldCharType="separate"/>
        </w:r>
        <w:r>
          <w:t>67</w:t>
        </w:r>
        <w:r>
          <w:fldChar w:fldCharType="end"/>
        </w:r>
      </w:hyperlink>
    </w:p>
    <w:p>
      <w:pPr>
        <w:pStyle w:val="TOC1"/>
        <w:tabs>
          <w:tab w:val="right" w:leader="dot" w:pos="8306"/>
        </w:tabs>
      </w:pPr>
      <w:hyperlink w:anchor="_Toc4393" w:history="1">
        <w:r>
          <w:rPr>
            <w:rFonts w:ascii="仿宋" w:eastAsia="仿宋" w:hAnsi="仿宋" w:cs="仿宋" w:hint="eastAsia"/>
            <w:lang w:eastAsia="zh-CN"/>
          </w:rPr>
          <w:t>十五、法律法规与政策遵循</w:t>
        </w:r>
        <w:r>
          <w:tab/>
        </w:r>
        <w:r>
          <w:fldChar w:fldCharType="begin"/>
        </w:r>
        <w:r>
          <w:instrText xml:space="preserve"> PAGEREF _Toc4393 \h </w:instrText>
        </w:r>
        <w:r>
          <w:fldChar w:fldCharType="separate"/>
        </w:r>
        <w:r>
          <w:t>68</w:t>
        </w:r>
        <w:r>
          <w:fldChar w:fldCharType="end"/>
        </w:r>
      </w:hyperlink>
    </w:p>
    <w:p>
      <w:pPr>
        <w:pStyle w:val="TOC2"/>
        <w:tabs>
          <w:tab w:val="right" w:leader="dot" w:pos="8306"/>
        </w:tabs>
      </w:pPr>
      <w:hyperlink w:anchor="_Toc16321" w:history="1">
        <w:r>
          <w:rPr>
            <w:rFonts w:ascii="仿宋" w:eastAsia="仿宋" w:hAnsi="仿宋" w:cs="仿宋" w:hint="eastAsia"/>
            <w:lang w:eastAsia="zh-CN"/>
          </w:rPr>
          <w:t>(一)、法律法规遵守</w:t>
        </w:r>
        <w:r>
          <w:tab/>
        </w:r>
        <w:r>
          <w:fldChar w:fldCharType="begin"/>
        </w:r>
        <w:r>
          <w:instrText xml:space="preserve"> PAGEREF _Toc16321 \h </w:instrText>
        </w:r>
        <w:r>
          <w:fldChar w:fldCharType="separate"/>
        </w:r>
        <w:r>
          <w:t>68</w:t>
        </w:r>
        <w:r>
          <w:fldChar w:fldCharType="end"/>
        </w:r>
      </w:hyperlink>
    </w:p>
    <w:p>
      <w:pPr>
        <w:pStyle w:val="TOC2"/>
        <w:tabs>
          <w:tab w:val="right" w:leader="dot" w:pos="8306"/>
        </w:tabs>
      </w:pPr>
      <w:hyperlink w:anchor="_Toc3363" w:history="1">
        <w:r>
          <w:rPr>
            <w:rFonts w:ascii="仿宋" w:eastAsia="仿宋" w:hAnsi="仿宋" w:cs="仿宋" w:hint="eastAsia"/>
            <w:lang w:eastAsia="zh-CN"/>
          </w:rPr>
          <w:t>(二)、政策导向与利用</w:t>
        </w:r>
        <w:r>
          <w:tab/>
        </w:r>
        <w:r>
          <w:fldChar w:fldCharType="begin"/>
        </w:r>
        <w:r>
          <w:instrText xml:space="preserve"> PAGEREF _Toc3363 \h </w:instrText>
        </w:r>
        <w:r>
          <w:fldChar w:fldCharType="separate"/>
        </w:r>
        <w:r>
          <w:t>69</w:t>
        </w:r>
        <w:r>
          <w:fldChar w:fldCharType="end"/>
        </w:r>
      </w:hyperlink>
    </w:p>
    <w:p>
      <w:pPr>
        <w:pStyle w:val="TOC1"/>
        <w:tabs>
          <w:tab w:val="right" w:leader="dot" w:pos="8306"/>
        </w:tabs>
      </w:pPr>
      <w:hyperlink w:anchor="_Toc10094" w:history="1">
        <w:r>
          <w:rPr>
            <w:rFonts w:ascii="仿宋" w:eastAsia="仿宋" w:hAnsi="仿宋" w:cs="仿宋" w:hint="eastAsia"/>
            <w:lang w:eastAsia="zh-CN"/>
          </w:rPr>
          <w:t>十六、知识产权管理与保护</w:t>
        </w:r>
        <w:r>
          <w:tab/>
        </w:r>
        <w:r>
          <w:fldChar w:fldCharType="begin"/>
        </w:r>
        <w:r>
          <w:instrText xml:space="preserve"> PAGEREF _Toc10094 \h </w:instrText>
        </w:r>
        <w:r>
          <w:fldChar w:fldCharType="separate"/>
        </w:r>
        <w:r>
          <w:t>70</w:t>
        </w:r>
        <w:r>
          <w:fldChar w:fldCharType="end"/>
        </w:r>
      </w:hyperlink>
    </w:p>
    <w:p>
      <w:pPr>
        <w:pStyle w:val="TOC2"/>
        <w:tabs>
          <w:tab w:val="right" w:leader="dot" w:pos="8306"/>
        </w:tabs>
      </w:pPr>
      <w:hyperlink w:anchor="_Toc26476" w:history="1">
        <w:r>
          <w:rPr>
            <w:rFonts w:ascii="仿宋" w:eastAsia="仿宋" w:hAnsi="仿宋" w:cs="仿宋" w:hint="eastAsia"/>
            <w:lang w:eastAsia="zh-CN"/>
          </w:rPr>
          <w:t>(一)、知识产权管理体系建设</w:t>
        </w:r>
        <w:r>
          <w:tab/>
        </w:r>
        <w:r>
          <w:fldChar w:fldCharType="begin"/>
        </w:r>
        <w:r>
          <w:instrText xml:space="preserve"> PAGEREF _Toc26476 \h </w:instrText>
        </w:r>
        <w:r>
          <w:fldChar w:fldCharType="separate"/>
        </w:r>
        <w:r>
          <w:t>70</w:t>
        </w:r>
        <w:r>
          <w:fldChar w:fldCharType="end"/>
        </w:r>
      </w:hyperlink>
    </w:p>
    <w:p>
      <w:pPr>
        <w:pStyle w:val="TOC2"/>
        <w:tabs>
          <w:tab w:val="right" w:leader="dot" w:pos="8306"/>
        </w:tabs>
      </w:pPr>
      <w:hyperlink w:anchor="_Toc30785" w:history="1">
        <w:r>
          <w:rPr>
            <w:rFonts w:ascii="仿宋" w:eastAsia="仿宋" w:hAnsi="仿宋" w:cs="仿宋" w:hint="eastAsia"/>
            <w:lang w:eastAsia="zh-CN"/>
          </w:rPr>
          <w:t>(二)、知识产权保护措施</w:t>
        </w:r>
        <w:r>
          <w:tab/>
        </w:r>
        <w:r>
          <w:fldChar w:fldCharType="begin"/>
        </w:r>
        <w:r>
          <w:instrText xml:space="preserve"> PAGEREF _Toc30785 \h </w:instrText>
        </w:r>
        <w:r>
          <w:fldChar w:fldCharType="separate"/>
        </w:r>
        <w:r>
          <w:t>70</w:t>
        </w:r>
        <w:r>
          <w:fldChar w:fldCharType="end"/>
        </w:r>
      </w:hyperlink>
    </w:p>
    <w:p>
      <w:pPr>
        <w:pStyle w:val="TOC1"/>
        <w:tabs>
          <w:tab w:val="right" w:leader="dot" w:pos="8306"/>
        </w:tabs>
      </w:pPr>
      <w:hyperlink w:anchor="_Toc6919" w:history="1">
        <w:r>
          <w:rPr>
            <w:rFonts w:ascii="仿宋" w:eastAsia="仿宋" w:hAnsi="仿宋" w:cs="仿宋" w:hint="eastAsia"/>
            <w:lang w:eastAsia="zh-CN"/>
          </w:rPr>
          <w:t>十七、质量管理与控制</w:t>
        </w:r>
        <w:r>
          <w:tab/>
        </w:r>
        <w:r>
          <w:fldChar w:fldCharType="begin"/>
        </w:r>
        <w:r>
          <w:instrText xml:space="preserve"> PAGEREF _Toc6919 \h </w:instrText>
        </w:r>
        <w:r>
          <w:fldChar w:fldCharType="separate"/>
        </w:r>
        <w:r>
          <w:t>72</w:t>
        </w:r>
        <w:r>
          <w:fldChar w:fldCharType="end"/>
        </w:r>
      </w:hyperlink>
    </w:p>
    <w:p>
      <w:pPr>
        <w:pStyle w:val="TOC2"/>
        <w:tabs>
          <w:tab w:val="right" w:leader="dot" w:pos="8306"/>
        </w:tabs>
      </w:pPr>
      <w:hyperlink w:anchor="_Toc7125" w:history="1">
        <w:r>
          <w:rPr>
            <w:rFonts w:ascii="仿宋" w:eastAsia="仿宋" w:hAnsi="仿宋" w:cs="仿宋" w:hint="eastAsia"/>
            <w:lang w:eastAsia="zh-CN"/>
          </w:rPr>
          <w:t>(一)、质量管理体系建设</w:t>
        </w:r>
        <w:r>
          <w:tab/>
        </w:r>
        <w:r>
          <w:fldChar w:fldCharType="begin"/>
        </w:r>
        <w:r>
          <w:instrText xml:space="preserve"> PAGEREF _Toc7125 \h </w:instrText>
        </w:r>
        <w:r>
          <w:fldChar w:fldCharType="separate"/>
        </w:r>
        <w:r>
          <w:t>72</w:t>
        </w:r>
        <w:r>
          <w:fldChar w:fldCharType="end"/>
        </w:r>
      </w:hyperlink>
    </w:p>
    <w:p>
      <w:pPr>
        <w:pStyle w:val="TOC2"/>
        <w:tabs>
          <w:tab w:val="right" w:leader="dot" w:pos="8306"/>
        </w:tabs>
      </w:pPr>
      <w:hyperlink w:anchor="_Toc25404" w:history="1">
        <w:r>
          <w:rPr>
            <w:rFonts w:ascii="仿宋" w:eastAsia="仿宋" w:hAnsi="仿宋" w:cs="仿宋" w:hint="eastAsia"/>
            <w:lang w:eastAsia="zh-CN"/>
          </w:rPr>
          <w:t>(二)、质量控制措施</w:t>
        </w:r>
        <w:r>
          <w:tab/>
        </w:r>
        <w:r>
          <w:fldChar w:fldCharType="begin"/>
        </w:r>
        <w:r>
          <w:instrText xml:space="preserve"> PAGEREF _Toc25404 \h </w:instrText>
        </w:r>
        <w:r>
          <w:fldChar w:fldCharType="separate"/>
        </w:r>
        <w:r>
          <w:t>74</w:t>
        </w:r>
        <w:r>
          <w:fldChar w:fldCharType="end"/>
        </w:r>
      </w:hyperlink>
    </w:p>
    <w:p>
      <w:pPr>
        <w:pStyle w:val="TOC1"/>
        <w:tabs>
          <w:tab w:val="right" w:leader="dot" w:pos="8306"/>
        </w:tabs>
      </w:pPr>
      <w:hyperlink w:anchor="_Toc24579" w:history="1">
        <w:r>
          <w:rPr>
            <w:rFonts w:ascii="仿宋" w:eastAsia="仿宋" w:hAnsi="仿宋" w:cs="仿宋" w:hint="eastAsia"/>
            <w:lang w:eastAsia="zh-CN"/>
          </w:rPr>
          <w:t>十八、创新驱动与持续发展</w:t>
        </w:r>
        <w:r>
          <w:tab/>
        </w:r>
        <w:r>
          <w:fldChar w:fldCharType="begin"/>
        </w:r>
        <w:r>
          <w:instrText xml:space="preserve"> PAGEREF _Toc24579 \h </w:instrText>
        </w:r>
        <w:r>
          <w:fldChar w:fldCharType="separate"/>
        </w:r>
        <w:r>
          <w:t>75</w:t>
        </w:r>
        <w:r>
          <w:fldChar w:fldCharType="end"/>
        </w:r>
      </w:hyperlink>
    </w:p>
    <w:p>
      <w:pPr>
        <w:pStyle w:val="TOC2"/>
        <w:tabs>
          <w:tab w:val="right" w:leader="dot" w:pos="8306"/>
        </w:tabs>
      </w:pPr>
      <w:hyperlink w:anchor="_Toc8041" w:history="1">
        <w:r>
          <w:rPr>
            <w:rFonts w:ascii="仿宋" w:eastAsia="仿宋" w:hAnsi="仿宋" w:cs="仿宋" w:hint="eastAsia"/>
            <w:lang w:eastAsia="zh-CN"/>
          </w:rPr>
          <w:t>(一)、创新驱动战略实施</w:t>
        </w:r>
        <w:r>
          <w:tab/>
        </w:r>
        <w:r>
          <w:fldChar w:fldCharType="begin"/>
        </w:r>
        <w:r>
          <w:instrText xml:space="preserve"> PAGEREF _Toc8041 \h </w:instrText>
        </w:r>
        <w:r>
          <w:fldChar w:fldCharType="separate"/>
        </w:r>
        <w:r>
          <w:t>75</w:t>
        </w:r>
        <w:r>
          <w:fldChar w:fldCharType="end"/>
        </w:r>
      </w:hyperlink>
    </w:p>
    <w:p>
      <w:pPr>
        <w:pStyle w:val="TOC2"/>
        <w:tabs>
          <w:tab w:val="right" w:leader="dot" w:pos="8306"/>
        </w:tabs>
      </w:pPr>
      <w:hyperlink w:anchor="_Toc29683" w:history="1">
        <w:r>
          <w:rPr>
            <w:rFonts w:ascii="仿宋" w:eastAsia="仿宋" w:hAnsi="仿宋" w:cs="仿宋" w:hint="eastAsia"/>
            <w:lang w:eastAsia="zh-CN"/>
          </w:rPr>
          <w:t>(二)、持续发展路径探索</w:t>
        </w:r>
        <w:r>
          <w:tab/>
        </w:r>
        <w:r>
          <w:fldChar w:fldCharType="begin"/>
        </w:r>
        <w:r>
          <w:instrText xml:space="preserve"> PAGEREF _Toc29683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69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89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54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94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97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直接收益：假设脱硫剂项目的产品或服务年销售收入为XX万元。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64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若脱硫剂项目成功推广新型环保产品，比如采用可回收材料的包装，可能会激发消费者对可持续产品的需求。这种需求的增长可能迫使整个行业转向更环保的产品设计和生产方法。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脱硫剂项目对新原料和技术的需求可能促使供应商调整生产策略，比如采用更环保的生产方法或开发新型原材料。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84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35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脱硫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脱硫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脱硫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9639"/>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12148"/>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https://d.book118.com/855230242240011110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033F3"/>
    <w:rsid w:val="60A033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230242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2024-02-07T03:36:00Z</dcterms:created>
  <dcterms:modified xsi:type="dcterms:W3CDTF">2024-02-07T03:36:39Z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448F2F434FF641D7A0BC15588AC08FC2_11</vt:lpwstr>
  </property>
  <property fmtid="{D5CDD505-2E9C-101B-9397-08002B2CF9AE}" pid="3" name="KSOProductBuildVer">
    <vt:lpwstr>2052-12.1.0.16250</vt:lpwstr>
  </property>
</Properties>
</file>