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10" w:history="1">
        <w:r>
          <w:rPr>
            <w:rFonts w:ascii="仿宋" w:eastAsia="仿宋" w:hAnsi="仿宋" w:cs="仿宋" w:hint="eastAsia"/>
            <w:lang w:eastAsia="zh-CN"/>
          </w:rPr>
          <w:t>序言</w:t>
        </w:r>
        <w:r>
          <w:tab/>
        </w:r>
        <w:r>
          <w:fldChar w:fldCharType="begin"/>
        </w:r>
        <w:r>
          <w:instrText xml:space="preserve"> PAGEREF _Toc24910 \h </w:instrText>
        </w:r>
        <w:r>
          <w:fldChar w:fldCharType="separate"/>
        </w:r>
        <w:r>
          <w:t>3</w:t>
        </w:r>
        <w:r>
          <w:fldChar w:fldCharType="end"/>
        </w:r>
      </w:hyperlink>
    </w:p>
    <w:p>
      <w:pPr>
        <w:pStyle w:val="TOC1"/>
        <w:tabs>
          <w:tab w:val="right" w:leader="dot" w:pos="8306"/>
        </w:tabs>
      </w:pPr>
      <w:hyperlink w:anchor="_Toc31821" w:history="1">
        <w:r>
          <w:rPr>
            <w:rFonts w:ascii="仿宋" w:eastAsia="仿宋" w:hAnsi="仿宋" w:cs="仿宋" w:hint="eastAsia"/>
            <w:lang w:eastAsia="zh-CN"/>
          </w:rPr>
          <w:t>一、工艺说明</w:t>
        </w:r>
        <w:r>
          <w:tab/>
        </w:r>
        <w:r>
          <w:fldChar w:fldCharType="begin"/>
        </w:r>
        <w:r>
          <w:instrText xml:space="preserve"> PAGEREF _Toc31821 \h </w:instrText>
        </w:r>
        <w:r>
          <w:fldChar w:fldCharType="separate"/>
        </w:r>
        <w:r>
          <w:t>3</w:t>
        </w:r>
        <w:r>
          <w:fldChar w:fldCharType="end"/>
        </w:r>
      </w:hyperlink>
    </w:p>
    <w:p>
      <w:pPr>
        <w:pStyle w:val="TOC2"/>
        <w:tabs>
          <w:tab w:val="right" w:leader="dot" w:pos="8306"/>
        </w:tabs>
      </w:pPr>
      <w:hyperlink w:anchor="_Toc19222" w:history="1">
        <w:r>
          <w:rPr>
            <w:rFonts w:ascii="仿宋" w:eastAsia="仿宋" w:hAnsi="仿宋" w:cs="仿宋" w:hint="eastAsia"/>
            <w:lang w:eastAsia="zh-CN"/>
          </w:rPr>
          <w:t>(一)、技术管理特点</w:t>
        </w:r>
        <w:r>
          <w:tab/>
        </w:r>
        <w:r>
          <w:fldChar w:fldCharType="begin"/>
        </w:r>
        <w:r>
          <w:instrText xml:space="preserve"> PAGEREF _Toc19222 \h </w:instrText>
        </w:r>
        <w:r>
          <w:fldChar w:fldCharType="separate"/>
        </w:r>
        <w:r>
          <w:t>3</w:t>
        </w:r>
        <w:r>
          <w:fldChar w:fldCharType="end"/>
        </w:r>
      </w:hyperlink>
    </w:p>
    <w:p>
      <w:pPr>
        <w:pStyle w:val="TOC2"/>
        <w:tabs>
          <w:tab w:val="right" w:leader="dot" w:pos="8306"/>
        </w:tabs>
      </w:pPr>
      <w:hyperlink w:anchor="_Toc25373" w:history="1">
        <w:r>
          <w:rPr>
            <w:rFonts w:ascii="仿宋" w:eastAsia="仿宋" w:hAnsi="仿宋" w:cs="仿宋" w:hint="eastAsia"/>
            <w:lang w:eastAsia="zh-CN"/>
          </w:rPr>
          <w:t>(二)、电气石项目工艺技术设计方案</w:t>
        </w:r>
        <w:r>
          <w:tab/>
        </w:r>
        <w:r>
          <w:fldChar w:fldCharType="begin"/>
        </w:r>
        <w:r>
          <w:instrText xml:space="preserve"> PAGEREF _Toc25373 \h </w:instrText>
        </w:r>
        <w:r>
          <w:fldChar w:fldCharType="separate"/>
        </w:r>
        <w:r>
          <w:t>4</w:t>
        </w:r>
        <w:r>
          <w:fldChar w:fldCharType="end"/>
        </w:r>
      </w:hyperlink>
    </w:p>
    <w:p>
      <w:pPr>
        <w:pStyle w:val="TOC2"/>
        <w:tabs>
          <w:tab w:val="right" w:leader="dot" w:pos="8306"/>
        </w:tabs>
      </w:pPr>
      <w:hyperlink w:anchor="_Toc8917" w:history="1">
        <w:r>
          <w:rPr>
            <w:rFonts w:ascii="仿宋" w:eastAsia="仿宋" w:hAnsi="仿宋" w:cs="仿宋" w:hint="eastAsia"/>
            <w:lang w:eastAsia="zh-CN"/>
          </w:rPr>
          <w:t>(三)、设备选型方案</w:t>
        </w:r>
        <w:r>
          <w:tab/>
        </w:r>
        <w:r>
          <w:fldChar w:fldCharType="begin"/>
        </w:r>
        <w:r>
          <w:instrText xml:space="preserve"> PAGEREF _Toc8917 \h </w:instrText>
        </w:r>
        <w:r>
          <w:fldChar w:fldCharType="separate"/>
        </w:r>
        <w:r>
          <w:t>5</w:t>
        </w:r>
        <w:r>
          <w:fldChar w:fldCharType="end"/>
        </w:r>
      </w:hyperlink>
    </w:p>
    <w:p>
      <w:pPr>
        <w:pStyle w:val="TOC1"/>
        <w:tabs>
          <w:tab w:val="right" w:leader="dot" w:pos="8306"/>
        </w:tabs>
      </w:pPr>
      <w:hyperlink w:anchor="_Toc19827" w:history="1">
        <w:r>
          <w:rPr>
            <w:rFonts w:ascii="仿宋" w:eastAsia="仿宋" w:hAnsi="仿宋" w:cs="仿宋" w:hint="eastAsia"/>
            <w:lang w:eastAsia="zh-CN"/>
          </w:rPr>
          <w:t>二、电气石项目危机管理</w:t>
        </w:r>
        <w:r>
          <w:tab/>
        </w:r>
        <w:r>
          <w:fldChar w:fldCharType="begin"/>
        </w:r>
        <w:r>
          <w:instrText xml:space="preserve"> PAGEREF _Toc19827 \h </w:instrText>
        </w:r>
        <w:r>
          <w:fldChar w:fldCharType="separate"/>
        </w:r>
        <w:r>
          <w:t>7</w:t>
        </w:r>
        <w:r>
          <w:fldChar w:fldCharType="end"/>
        </w:r>
      </w:hyperlink>
    </w:p>
    <w:p>
      <w:pPr>
        <w:pStyle w:val="TOC2"/>
        <w:tabs>
          <w:tab w:val="right" w:leader="dot" w:pos="8306"/>
        </w:tabs>
      </w:pPr>
      <w:hyperlink w:anchor="_Toc19644" w:history="1">
        <w:r>
          <w:rPr>
            <w:rFonts w:ascii="仿宋" w:eastAsia="仿宋" w:hAnsi="仿宋" w:cs="仿宋" w:hint="eastAsia"/>
            <w:lang w:eastAsia="zh-CN"/>
          </w:rPr>
          <w:t>(一)、危机预警与识别</w:t>
        </w:r>
        <w:r>
          <w:tab/>
        </w:r>
        <w:r>
          <w:fldChar w:fldCharType="begin"/>
        </w:r>
        <w:r>
          <w:instrText xml:space="preserve"> PAGEREF _Toc19644 \h </w:instrText>
        </w:r>
        <w:r>
          <w:fldChar w:fldCharType="separate"/>
        </w:r>
        <w:r>
          <w:t>7</w:t>
        </w:r>
        <w:r>
          <w:fldChar w:fldCharType="end"/>
        </w:r>
      </w:hyperlink>
    </w:p>
    <w:p>
      <w:pPr>
        <w:pStyle w:val="TOC2"/>
        <w:tabs>
          <w:tab w:val="right" w:leader="dot" w:pos="8306"/>
        </w:tabs>
      </w:pPr>
      <w:hyperlink w:anchor="_Toc23590" w:history="1">
        <w:r>
          <w:rPr>
            <w:rFonts w:ascii="仿宋" w:eastAsia="仿宋" w:hAnsi="仿宋" w:cs="仿宋" w:hint="eastAsia"/>
            <w:lang w:eastAsia="zh-CN"/>
          </w:rPr>
          <w:t>(二)、危机应对与恢复</w:t>
        </w:r>
        <w:r>
          <w:tab/>
        </w:r>
        <w:r>
          <w:fldChar w:fldCharType="begin"/>
        </w:r>
        <w:r>
          <w:instrText xml:space="preserve"> PAGEREF _Toc23590 \h </w:instrText>
        </w:r>
        <w:r>
          <w:fldChar w:fldCharType="separate"/>
        </w:r>
        <w:r>
          <w:t>8</w:t>
        </w:r>
        <w:r>
          <w:fldChar w:fldCharType="end"/>
        </w:r>
      </w:hyperlink>
    </w:p>
    <w:p>
      <w:pPr>
        <w:pStyle w:val="TOC1"/>
        <w:tabs>
          <w:tab w:val="right" w:leader="dot" w:pos="8306"/>
        </w:tabs>
      </w:pPr>
      <w:hyperlink w:anchor="_Toc9731" w:history="1">
        <w:r>
          <w:rPr>
            <w:rFonts w:ascii="仿宋" w:eastAsia="仿宋" w:hAnsi="仿宋" w:cs="仿宋" w:hint="eastAsia"/>
            <w:lang w:eastAsia="zh-CN"/>
          </w:rPr>
          <w:t>三、市场分析、调研</w:t>
        </w:r>
        <w:r>
          <w:tab/>
        </w:r>
        <w:r>
          <w:fldChar w:fldCharType="begin"/>
        </w:r>
        <w:r>
          <w:instrText xml:space="preserve"> PAGEREF _Toc9731 \h </w:instrText>
        </w:r>
        <w:r>
          <w:fldChar w:fldCharType="separate"/>
        </w:r>
        <w:r>
          <w:t>9</w:t>
        </w:r>
        <w:r>
          <w:fldChar w:fldCharType="end"/>
        </w:r>
      </w:hyperlink>
    </w:p>
    <w:p>
      <w:pPr>
        <w:pStyle w:val="TOC2"/>
        <w:tabs>
          <w:tab w:val="right" w:leader="dot" w:pos="8306"/>
        </w:tabs>
      </w:pPr>
      <w:hyperlink w:anchor="_Toc16461" w:history="1">
        <w:r>
          <w:rPr>
            <w:rFonts w:ascii="仿宋" w:eastAsia="仿宋" w:hAnsi="仿宋" w:cs="仿宋" w:hint="eastAsia"/>
            <w:lang w:eastAsia="zh-CN"/>
          </w:rPr>
          <w:t>(一)、电气石行业分析</w:t>
        </w:r>
        <w:r>
          <w:tab/>
        </w:r>
        <w:r>
          <w:fldChar w:fldCharType="begin"/>
        </w:r>
        <w:r>
          <w:instrText xml:space="preserve"> PAGEREF _Toc16461 \h </w:instrText>
        </w:r>
        <w:r>
          <w:fldChar w:fldCharType="separate"/>
        </w:r>
        <w:r>
          <w:t>9</w:t>
        </w:r>
        <w:r>
          <w:fldChar w:fldCharType="end"/>
        </w:r>
      </w:hyperlink>
    </w:p>
    <w:p>
      <w:pPr>
        <w:pStyle w:val="TOC2"/>
        <w:tabs>
          <w:tab w:val="right" w:leader="dot" w:pos="8306"/>
        </w:tabs>
      </w:pPr>
      <w:hyperlink w:anchor="_Toc10555" w:history="1">
        <w:r>
          <w:rPr>
            <w:rFonts w:ascii="仿宋" w:eastAsia="仿宋" w:hAnsi="仿宋" w:cs="仿宋" w:hint="eastAsia"/>
            <w:lang w:eastAsia="zh-CN"/>
          </w:rPr>
          <w:t>(二)、电气石市场分析预测</w:t>
        </w:r>
        <w:r>
          <w:tab/>
        </w:r>
        <w:r>
          <w:fldChar w:fldCharType="begin"/>
        </w:r>
        <w:r>
          <w:instrText xml:space="preserve"> PAGEREF _Toc10555 \h </w:instrText>
        </w:r>
        <w:r>
          <w:fldChar w:fldCharType="separate"/>
        </w:r>
        <w:r>
          <w:t>10</w:t>
        </w:r>
        <w:r>
          <w:fldChar w:fldCharType="end"/>
        </w:r>
      </w:hyperlink>
    </w:p>
    <w:p>
      <w:pPr>
        <w:pStyle w:val="TOC1"/>
        <w:tabs>
          <w:tab w:val="right" w:leader="dot" w:pos="8306"/>
        </w:tabs>
      </w:pPr>
      <w:hyperlink w:anchor="_Toc10428" w:history="1">
        <w:r>
          <w:rPr>
            <w:rFonts w:ascii="仿宋" w:eastAsia="仿宋" w:hAnsi="仿宋" w:cs="仿宋" w:hint="eastAsia"/>
            <w:lang w:eastAsia="zh-CN"/>
          </w:rPr>
          <w:t>四、电气石项目概论</w:t>
        </w:r>
        <w:r>
          <w:tab/>
        </w:r>
        <w:r>
          <w:fldChar w:fldCharType="begin"/>
        </w:r>
        <w:r>
          <w:instrText xml:space="preserve"> PAGEREF _Toc10428 \h </w:instrText>
        </w:r>
        <w:r>
          <w:fldChar w:fldCharType="separate"/>
        </w:r>
        <w:r>
          <w:t>11</w:t>
        </w:r>
        <w:r>
          <w:fldChar w:fldCharType="end"/>
        </w:r>
      </w:hyperlink>
    </w:p>
    <w:p>
      <w:pPr>
        <w:pStyle w:val="TOC2"/>
        <w:tabs>
          <w:tab w:val="right" w:leader="dot" w:pos="8306"/>
        </w:tabs>
      </w:pPr>
      <w:hyperlink w:anchor="_Toc5707" w:history="1">
        <w:r>
          <w:rPr>
            <w:rFonts w:ascii="仿宋" w:eastAsia="仿宋" w:hAnsi="仿宋" w:cs="仿宋" w:hint="eastAsia"/>
            <w:lang w:eastAsia="zh-CN"/>
          </w:rPr>
          <w:t>(一)、电气石项目概况</w:t>
        </w:r>
        <w:r>
          <w:tab/>
        </w:r>
        <w:r>
          <w:fldChar w:fldCharType="begin"/>
        </w:r>
        <w:r>
          <w:instrText xml:space="preserve"> PAGEREF _Toc5707 \h </w:instrText>
        </w:r>
        <w:r>
          <w:fldChar w:fldCharType="separate"/>
        </w:r>
        <w:r>
          <w:t>11</w:t>
        </w:r>
        <w:r>
          <w:fldChar w:fldCharType="end"/>
        </w:r>
      </w:hyperlink>
    </w:p>
    <w:p>
      <w:pPr>
        <w:pStyle w:val="TOC2"/>
        <w:tabs>
          <w:tab w:val="right" w:leader="dot" w:pos="8306"/>
        </w:tabs>
      </w:pPr>
      <w:hyperlink w:anchor="_Toc30871" w:history="1">
        <w:r>
          <w:rPr>
            <w:rFonts w:ascii="仿宋" w:eastAsia="仿宋" w:hAnsi="仿宋" w:cs="仿宋" w:hint="eastAsia"/>
            <w:lang w:eastAsia="zh-CN"/>
          </w:rPr>
          <w:t>(二)、电气石项目目标</w:t>
        </w:r>
        <w:r>
          <w:tab/>
        </w:r>
        <w:r>
          <w:fldChar w:fldCharType="begin"/>
        </w:r>
        <w:r>
          <w:instrText xml:space="preserve"> PAGEREF _Toc30871 \h </w:instrText>
        </w:r>
        <w:r>
          <w:fldChar w:fldCharType="separate"/>
        </w:r>
        <w:r>
          <w:t>13</w:t>
        </w:r>
        <w:r>
          <w:fldChar w:fldCharType="end"/>
        </w:r>
      </w:hyperlink>
    </w:p>
    <w:p>
      <w:pPr>
        <w:pStyle w:val="TOC2"/>
        <w:tabs>
          <w:tab w:val="right" w:leader="dot" w:pos="8306"/>
        </w:tabs>
      </w:pPr>
      <w:hyperlink w:anchor="_Toc17206" w:history="1">
        <w:r>
          <w:rPr>
            <w:rFonts w:ascii="仿宋" w:eastAsia="仿宋" w:hAnsi="仿宋" w:cs="仿宋" w:hint="eastAsia"/>
            <w:lang w:eastAsia="zh-CN"/>
          </w:rPr>
          <w:t>(三)、电气石项目提出的理由</w:t>
        </w:r>
        <w:r>
          <w:tab/>
        </w:r>
        <w:r>
          <w:fldChar w:fldCharType="begin"/>
        </w:r>
        <w:r>
          <w:instrText xml:space="preserve"> PAGEREF _Toc17206 \h </w:instrText>
        </w:r>
        <w:r>
          <w:fldChar w:fldCharType="separate"/>
        </w:r>
        <w:r>
          <w:t>14</w:t>
        </w:r>
        <w:r>
          <w:fldChar w:fldCharType="end"/>
        </w:r>
      </w:hyperlink>
    </w:p>
    <w:p>
      <w:pPr>
        <w:pStyle w:val="TOC2"/>
        <w:tabs>
          <w:tab w:val="right" w:leader="dot" w:pos="8306"/>
        </w:tabs>
      </w:pPr>
      <w:hyperlink w:anchor="_Toc30594" w:history="1">
        <w:r>
          <w:rPr>
            <w:rFonts w:ascii="仿宋" w:eastAsia="仿宋" w:hAnsi="仿宋" w:cs="仿宋" w:hint="eastAsia"/>
            <w:lang w:eastAsia="zh-CN"/>
          </w:rPr>
          <w:t>(四)、电气石项目意义</w:t>
        </w:r>
        <w:r>
          <w:tab/>
        </w:r>
        <w:r>
          <w:fldChar w:fldCharType="begin"/>
        </w:r>
        <w:r>
          <w:instrText xml:space="preserve"> PAGEREF _Toc30594 \h </w:instrText>
        </w:r>
        <w:r>
          <w:fldChar w:fldCharType="separate"/>
        </w:r>
        <w:r>
          <w:t>15</w:t>
        </w:r>
        <w:r>
          <w:fldChar w:fldCharType="end"/>
        </w:r>
      </w:hyperlink>
    </w:p>
    <w:p>
      <w:pPr>
        <w:pStyle w:val="TOC2"/>
        <w:tabs>
          <w:tab w:val="right" w:leader="dot" w:pos="8306"/>
        </w:tabs>
      </w:pPr>
      <w:hyperlink w:anchor="_Toc9237" w:history="1">
        <w:r>
          <w:rPr>
            <w:rFonts w:ascii="仿宋" w:eastAsia="仿宋" w:hAnsi="仿宋" w:cs="仿宋" w:hint="eastAsia"/>
            <w:lang w:eastAsia="zh-CN"/>
          </w:rPr>
          <w:t>(五)、电气石项目背景</w:t>
        </w:r>
        <w:r>
          <w:tab/>
        </w:r>
        <w:r>
          <w:fldChar w:fldCharType="begin"/>
        </w:r>
        <w:r>
          <w:instrText xml:space="preserve"> PAGEREF _Toc9237 \h </w:instrText>
        </w:r>
        <w:r>
          <w:fldChar w:fldCharType="separate"/>
        </w:r>
        <w:r>
          <w:t>16</w:t>
        </w:r>
        <w:r>
          <w:fldChar w:fldCharType="end"/>
        </w:r>
      </w:hyperlink>
    </w:p>
    <w:p>
      <w:pPr>
        <w:pStyle w:val="TOC1"/>
        <w:tabs>
          <w:tab w:val="right" w:leader="dot" w:pos="8306"/>
        </w:tabs>
      </w:pPr>
      <w:hyperlink w:anchor="_Toc28713" w:history="1">
        <w:r>
          <w:rPr>
            <w:rFonts w:ascii="仿宋" w:eastAsia="仿宋" w:hAnsi="仿宋" w:cs="仿宋" w:hint="eastAsia"/>
            <w:lang w:eastAsia="zh-CN"/>
          </w:rPr>
          <w:t>五、电气石项目建设背景及必要性分析</w:t>
        </w:r>
        <w:r>
          <w:tab/>
        </w:r>
        <w:r>
          <w:fldChar w:fldCharType="begin"/>
        </w:r>
        <w:r>
          <w:instrText xml:space="preserve"> PAGEREF _Toc28713 \h </w:instrText>
        </w:r>
        <w:r>
          <w:fldChar w:fldCharType="separate"/>
        </w:r>
        <w:r>
          <w:t>17</w:t>
        </w:r>
        <w:r>
          <w:fldChar w:fldCharType="end"/>
        </w:r>
      </w:hyperlink>
    </w:p>
    <w:p>
      <w:pPr>
        <w:pStyle w:val="TOC2"/>
        <w:tabs>
          <w:tab w:val="right" w:leader="dot" w:pos="8306"/>
        </w:tabs>
      </w:pPr>
      <w:hyperlink w:anchor="_Toc19441" w:history="1">
        <w:r>
          <w:rPr>
            <w:rFonts w:ascii="仿宋" w:eastAsia="仿宋" w:hAnsi="仿宋" w:cs="仿宋" w:hint="eastAsia"/>
            <w:lang w:eastAsia="zh-CN"/>
          </w:rPr>
          <w:t>(一)、电气石项目背景分析</w:t>
        </w:r>
        <w:r>
          <w:tab/>
        </w:r>
        <w:r>
          <w:fldChar w:fldCharType="begin"/>
        </w:r>
        <w:r>
          <w:instrText xml:space="preserve"> PAGEREF _Toc19441 \h </w:instrText>
        </w:r>
        <w:r>
          <w:fldChar w:fldCharType="separate"/>
        </w:r>
        <w:r>
          <w:t>17</w:t>
        </w:r>
        <w:r>
          <w:fldChar w:fldCharType="end"/>
        </w:r>
      </w:hyperlink>
    </w:p>
    <w:p>
      <w:pPr>
        <w:pStyle w:val="TOC2"/>
        <w:tabs>
          <w:tab w:val="right" w:leader="dot" w:pos="8306"/>
        </w:tabs>
      </w:pPr>
      <w:hyperlink w:anchor="_Toc6204" w:history="1">
        <w:r>
          <w:rPr>
            <w:rFonts w:ascii="仿宋" w:eastAsia="仿宋" w:hAnsi="仿宋" w:cs="仿宋" w:hint="eastAsia"/>
            <w:lang w:eastAsia="zh-CN"/>
          </w:rPr>
          <w:t>(二)、电气石项目建设必要性分析</w:t>
        </w:r>
        <w:r>
          <w:tab/>
        </w:r>
        <w:r>
          <w:fldChar w:fldCharType="begin"/>
        </w:r>
        <w:r>
          <w:instrText xml:space="preserve"> PAGEREF _Toc6204 \h </w:instrText>
        </w:r>
        <w:r>
          <w:fldChar w:fldCharType="separate"/>
        </w:r>
        <w:r>
          <w:t>19</w:t>
        </w:r>
        <w:r>
          <w:fldChar w:fldCharType="end"/>
        </w:r>
      </w:hyperlink>
    </w:p>
    <w:p>
      <w:pPr>
        <w:pStyle w:val="TOC1"/>
        <w:tabs>
          <w:tab w:val="right" w:leader="dot" w:pos="8306"/>
        </w:tabs>
      </w:pPr>
      <w:hyperlink w:anchor="_Toc30049" w:history="1">
        <w:r>
          <w:rPr>
            <w:rFonts w:ascii="仿宋" w:eastAsia="仿宋" w:hAnsi="仿宋" w:cs="仿宋" w:hint="eastAsia"/>
            <w:lang w:eastAsia="zh-CN"/>
          </w:rPr>
          <w:t>六、电气石项目文档管理</w:t>
        </w:r>
        <w:r>
          <w:tab/>
        </w:r>
        <w:r>
          <w:fldChar w:fldCharType="begin"/>
        </w:r>
        <w:r>
          <w:instrText xml:space="preserve"> PAGEREF _Toc30049 \h </w:instrText>
        </w:r>
        <w:r>
          <w:fldChar w:fldCharType="separate"/>
        </w:r>
        <w:r>
          <w:t>20</w:t>
        </w:r>
        <w:r>
          <w:fldChar w:fldCharType="end"/>
        </w:r>
      </w:hyperlink>
    </w:p>
    <w:p>
      <w:pPr>
        <w:pStyle w:val="TOC2"/>
        <w:tabs>
          <w:tab w:val="right" w:leader="dot" w:pos="8306"/>
        </w:tabs>
      </w:pPr>
      <w:hyperlink w:anchor="_Toc13585" w:history="1">
        <w:r>
          <w:rPr>
            <w:rFonts w:ascii="仿宋" w:eastAsia="仿宋" w:hAnsi="仿宋" w:cs="仿宋" w:hint="eastAsia"/>
            <w:lang w:eastAsia="zh-CN"/>
          </w:rPr>
          <w:t>(一)、文档编制与审查</w:t>
        </w:r>
        <w:r>
          <w:tab/>
        </w:r>
        <w:r>
          <w:fldChar w:fldCharType="begin"/>
        </w:r>
        <w:r>
          <w:instrText xml:space="preserve"> PAGEREF _Toc13585 \h </w:instrText>
        </w:r>
        <w:r>
          <w:fldChar w:fldCharType="separate"/>
        </w:r>
        <w:r>
          <w:t>20</w:t>
        </w:r>
        <w:r>
          <w:fldChar w:fldCharType="end"/>
        </w:r>
      </w:hyperlink>
    </w:p>
    <w:p>
      <w:pPr>
        <w:pStyle w:val="TOC2"/>
        <w:tabs>
          <w:tab w:val="right" w:leader="dot" w:pos="8306"/>
        </w:tabs>
      </w:pPr>
      <w:hyperlink w:anchor="_Toc22804" w:history="1">
        <w:r>
          <w:rPr>
            <w:rFonts w:ascii="仿宋" w:eastAsia="仿宋" w:hAnsi="仿宋" w:cs="仿宋" w:hint="eastAsia"/>
            <w:lang w:eastAsia="zh-CN"/>
          </w:rPr>
          <w:t>(二)、文档发布与分发</w:t>
        </w:r>
        <w:r>
          <w:tab/>
        </w:r>
        <w:r>
          <w:fldChar w:fldCharType="begin"/>
        </w:r>
        <w:r>
          <w:instrText xml:space="preserve"> PAGEREF _Toc22804 \h </w:instrText>
        </w:r>
        <w:r>
          <w:fldChar w:fldCharType="separate"/>
        </w:r>
        <w:r>
          <w:t>21</w:t>
        </w:r>
        <w:r>
          <w:fldChar w:fldCharType="end"/>
        </w:r>
      </w:hyperlink>
    </w:p>
    <w:p>
      <w:pPr>
        <w:pStyle w:val="TOC2"/>
        <w:tabs>
          <w:tab w:val="right" w:leader="dot" w:pos="8306"/>
        </w:tabs>
      </w:pPr>
      <w:hyperlink w:anchor="_Toc19079" w:history="1">
        <w:r>
          <w:rPr>
            <w:rFonts w:ascii="仿宋" w:eastAsia="仿宋" w:hAnsi="仿宋" w:cs="仿宋" w:hint="eastAsia"/>
            <w:lang w:eastAsia="zh-CN"/>
          </w:rPr>
          <w:t>(三)、文档存档与归档</w:t>
        </w:r>
        <w:r>
          <w:tab/>
        </w:r>
        <w:r>
          <w:fldChar w:fldCharType="begin"/>
        </w:r>
        <w:r>
          <w:instrText xml:space="preserve"> PAGEREF _Toc19079 \h </w:instrText>
        </w:r>
        <w:r>
          <w:fldChar w:fldCharType="separate"/>
        </w:r>
        <w:r>
          <w:t>22</w:t>
        </w:r>
        <w:r>
          <w:fldChar w:fldCharType="end"/>
        </w:r>
      </w:hyperlink>
    </w:p>
    <w:p>
      <w:pPr>
        <w:pStyle w:val="TOC1"/>
        <w:tabs>
          <w:tab w:val="right" w:leader="dot" w:pos="8306"/>
        </w:tabs>
      </w:pPr>
      <w:hyperlink w:anchor="_Toc2478" w:history="1">
        <w:r>
          <w:rPr>
            <w:rFonts w:ascii="仿宋" w:eastAsia="仿宋" w:hAnsi="仿宋" w:cs="仿宋" w:hint="eastAsia"/>
            <w:lang w:eastAsia="zh-CN"/>
          </w:rPr>
          <w:t>七、电气石项目环境影响分析</w:t>
        </w:r>
        <w:r>
          <w:tab/>
        </w:r>
        <w:r>
          <w:fldChar w:fldCharType="begin"/>
        </w:r>
        <w:r>
          <w:instrText xml:space="preserve"> PAGEREF _Toc2478 \h </w:instrText>
        </w:r>
        <w:r>
          <w:fldChar w:fldCharType="separate"/>
        </w:r>
        <w:r>
          <w:t>23</w:t>
        </w:r>
        <w:r>
          <w:fldChar w:fldCharType="end"/>
        </w:r>
      </w:hyperlink>
    </w:p>
    <w:p>
      <w:pPr>
        <w:pStyle w:val="TOC2"/>
        <w:tabs>
          <w:tab w:val="right" w:leader="dot" w:pos="8306"/>
        </w:tabs>
      </w:pPr>
      <w:hyperlink w:anchor="_Toc19941" w:history="1">
        <w:r>
          <w:rPr>
            <w:rFonts w:ascii="仿宋" w:eastAsia="仿宋" w:hAnsi="仿宋" w:cs="仿宋" w:hint="eastAsia"/>
            <w:lang w:eastAsia="zh-CN"/>
          </w:rPr>
          <w:t>(一)、建设区域环境质量现状</w:t>
        </w:r>
        <w:r>
          <w:tab/>
        </w:r>
        <w:r>
          <w:fldChar w:fldCharType="begin"/>
        </w:r>
        <w:r>
          <w:instrText xml:space="preserve"> PAGEREF _Toc19941 \h </w:instrText>
        </w:r>
        <w:r>
          <w:fldChar w:fldCharType="separate"/>
        </w:r>
        <w:r>
          <w:t>23</w:t>
        </w:r>
        <w:r>
          <w:fldChar w:fldCharType="end"/>
        </w:r>
      </w:hyperlink>
    </w:p>
    <w:p>
      <w:pPr>
        <w:pStyle w:val="TOC2"/>
        <w:tabs>
          <w:tab w:val="right" w:leader="dot" w:pos="8306"/>
        </w:tabs>
      </w:pPr>
      <w:hyperlink w:anchor="_Toc1963" w:history="1">
        <w:r>
          <w:rPr>
            <w:rFonts w:ascii="仿宋" w:eastAsia="仿宋" w:hAnsi="仿宋" w:cs="仿宋" w:hint="eastAsia"/>
            <w:lang w:eastAsia="zh-CN"/>
          </w:rPr>
          <w:t>(二)、建设期环境保护</w:t>
        </w:r>
        <w:r>
          <w:tab/>
        </w:r>
        <w:r>
          <w:fldChar w:fldCharType="begin"/>
        </w:r>
        <w:r>
          <w:instrText xml:space="preserve"> PAGEREF _Toc1963 \h </w:instrText>
        </w:r>
        <w:r>
          <w:fldChar w:fldCharType="separate"/>
        </w:r>
        <w:r>
          <w:t>25</w:t>
        </w:r>
        <w:r>
          <w:fldChar w:fldCharType="end"/>
        </w:r>
      </w:hyperlink>
    </w:p>
    <w:p>
      <w:pPr>
        <w:pStyle w:val="TOC2"/>
        <w:tabs>
          <w:tab w:val="right" w:leader="dot" w:pos="8306"/>
        </w:tabs>
      </w:pPr>
      <w:hyperlink w:anchor="_Toc25800" w:history="1">
        <w:r>
          <w:rPr>
            <w:rFonts w:ascii="仿宋" w:eastAsia="仿宋" w:hAnsi="仿宋" w:cs="仿宋" w:hint="eastAsia"/>
            <w:lang w:eastAsia="zh-CN"/>
          </w:rPr>
          <w:t>(三)、运营期环境保护</w:t>
        </w:r>
        <w:r>
          <w:tab/>
        </w:r>
        <w:r>
          <w:fldChar w:fldCharType="begin"/>
        </w:r>
        <w:r>
          <w:instrText xml:space="preserve"> PAGEREF _Toc25800 \h </w:instrText>
        </w:r>
        <w:r>
          <w:fldChar w:fldCharType="separate"/>
        </w:r>
        <w:r>
          <w:t>26</w:t>
        </w:r>
        <w:r>
          <w:fldChar w:fldCharType="end"/>
        </w:r>
      </w:hyperlink>
    </w:p>
    <w:p>
      <w:pPr>
        <w:pStyle w:val="TOC2"/>
        <w:tabs>
          <w:tab w:val="right" w:leader="dot" w:pos="8306"/>
        </w:tabs>
      </w:pPr>
      <w:hyperlink w:anchor="_Toc5402" w:history="1">
        <w:r>
          <w:rPr>
            <w:rFonts w:ascii="仿宋" w:eastAsia="仿宋" w:hAnsi="仿宋" w:cs="仿宋" w:hint="eastAsia"/>
            <w:lang w:eastAsia="zh-CN"/>
          </w:rPr>
          <w:t>(四)、电气石项目建设对区域经济的影响</w:t>
        </w:r>
        <w:r>
          <w:tab/>
        </w:r>
        <w:r>
          <w:fldChar w:fldCharType="begin"/>
        </w:r>
        <w:r>
          <w:instrText xml:space="preserve"> PAGEREF _Toc5402 \h </w:instrText>
        </w:r>
        <w:r>
          <w:fldChar w:fldCharType="separate"/>
        </w:r>
        <w:r>
          <w:t>27</w:t>
        </w:r>
        <w:r>
          <w:fldChar w:fldCharType="end"/>
        </w:r>
      </w:hyperlink>
    </w:p>
    <w:p>
      <w:pPr>
        <w:pStyle w:val="TOC2"/>
        <w:tabs>
          <w:tab w:val="right" w:leader="dot" w:pos="8306"/>
        </w:tabs>
      </w:pPr>
      <w:hyperlink w:anchor="_Toc14424" w:history="1">
        <w:r>
          <w:rPr>
            <w:rFonts w:ascii="仿宋" w:eastAsia="仿宋" w:hAnsi="仿宋" w:cs="仿宋" w:hint="eastAsia"/>
            <w:lang w:eastAsia="zh-CN"/>
          </w:rPr>
          <w:t>(五)、废弃物处理</w:t>
        </w:r>
        <w:r>
          <w:tab/>
        </w:r>
        <w:r>
          <w:fldChar w:fldCharType="begin"/>
        </w:r>
        <w:r>
          <w:instrText xml:space="preserve"> PAGEREF _Toc14424 \h </w:instrText>
        </w:r>
        <w:r>
          <w:fldChar w:fldCharType="separate"/>
        </w:r>
        <w:r>
          <w:t>29</w:t>
        </w:r>
        <w:r>
          <w:fldChar w:fldCharType="end"/>
        </w:r>
      </w:hyperlink>
    </w:p>
    <w:p>
      <w:pPr>
        <w:pStyle w:val="TOC2"/>
        <w:tabs>
          <w:tab w:val="right" w:leader="dot" w:pos="8306"/>
        </w:tabs>
      </w:pPr>
      <w:hyperlink w:anchor="_Toc20592" w:history="1">
        <w:r>
          <w:rPr>
            <w:rFonts w:ascii="仿宋" w:eastAsia="仿宋" w:hAnsi="仿宋" w:cs="仿宋" w:hint="eastAsia"/>
            <w:lang w:eastAsia="zh-CN"/>
          </w:rPr>
          <w:t>(六)、特殊环境影响分析</w:t>
        </w:r>
        <w:r>
          <w:tab/>
        </w:r>
        <w:r>
          <w:fldChar w:fldCharType="begin"/>
        </w:r>
        <w:r>
          <w:instrText xml:space="preserve"> PAGEREF _Toc20592 \h </w:instrText>
        </w:r>
        <w:r>
          <w:fldChar w:fldCharType="separate"/>
        </w:r>
        <w:r>
          <w:t>30</w:t>
        </w:r>
        <w:r>
          <w:fldChar w:fldCharType="end"/>
        </w:r>
      </w:hyperlink>
    </w:p>
    <w:p>
      <w:pPr>
        <w:pStyle w:val="TOC2"/>
        <w:tabs>
          <w:tab w:val="right" w:leader="dot" w:pos="8306"/>
        </w:tabs>
      </w:pPr>
      <w:hyperlink w:anchor="_Toc26466" w:history="1">
        <w:r>
          <w:rPr>
            <w:rFonts w:ascii="仿宋" w:eastAsia="仿宋" w:hAnsi="仿宋" w:cs="仿宋" w:hint="eastAsia"/>
            <w:lang w:eastAsia="zh-CN"/>
          </w:rPr>
          <w:t>(七)、清洁生产</w:t>
        </w:r>
        <w:r>
          <w:tab/>
        </w:r>
        <w:r>
          <w:fldChar w:fldCharType="begin"/>
        </w:r>
        <w:r>
          <w:instrText xml:space="preserve"> PAGEREF _Toc26466 \h </w:instrText>
        </w:r>
        <w:r>
          <w:fldChar w:fldCharType="separate"/>
        </w:r>
        <w:r>
          <w:t>31</w:t>
        </w:r>
        <w:r>
          <w:fldChar w:fldCharType="end"/>
        </w:r>
      </w:hyperlink>
    </w:p>
    <w:p>
      <w:pPr>
        <w:pStyle w:val="TOC2"/>
        <w:tabs>
          <w:tab w:val="right" w:leader="dot" w:pos="8306"/>
        </w:tabs>
      </w:pPr>
      <w:hyperlink w:anchor="_Toc5834" w:history="1">
        <w:r>
          <w:rPr>
            <w:rFonts w:ascii="仿宋" w:eastAsia="仿宋" w:hAnsi="仿宋" w:cs="仿宋" w:hint="eastAsia"/>
            <w:lang w:eastAsia="zh-CN"/>
          </w:rPr>
          <w:t>(八)、环境保护综合评价</w:t>
        </w:r>
        <w:r>
          <w:tab/>
        </w:r>
        <w:r>
          <w:fldChar w:fldCharType="begin"/>
        </w:r>
        <w:r>
          <w:instrText xml:space="preserve"> PAGEREF _Toc5834 \h </w:instrText>
        </w:r>
        <w:r>
          <w:fldChar w:fldCharType="separate"/>
        </w:r>
        <w:r>
          <w:t>33</w:t>
        </w:r>
        <w:r>
          <w:fldChar w:fldCharType="end"/>
        </w:r>
      </w:hyperlink>
    </w:p>
    <w:p>
      <w:pPr>
        <w:pStyle w:val="TOC1"/>
        <w:tabs>
          <w:tab w:val="right" w:leader="dot" w:pos="8306"/>
        </w:tabs>
      </w:pPr>
      <w:hyperlink w:anchor="_Toc13834" w:history="1">
        <w:r>
          <w:rPr>
            <w:rFonts w:ascii="仿宋" w:eastAsia="仿宋" w:hAnsi="仿宋" w:cs="仿宋" w:hint="eastAsia"/>
            <w:lang w:eastAsia="zh-CN"/>
          </w:rPr>
          <w:t>八、电气石项目社会影响</w:t>
        </w:r>
        <w:r>
          <w:tab/>
        </w:r>
        <w:r>
          <w:fldChar w:fldCharType="begin"/>
        </w:r>
        <w:r>
          <w:instrText xml:space="preserve"> PAGEREF _Toc13834 \h </w:instrText>
        </w:r>
        <w:r>
          <w:fldChar w:fldCharType="separate"/>
        </w:r>
        <w:r>
          <w:t>34</w:t>
        </w:r>
        <w:r>
          <w:fldChar w:fldCharType="end"/>
        </w:r>
      </w:hyperlink>
    </w:p>
    <w:p>
      <w:pPr>
        <w:pStyle w:val="TOC2"/>
        <w:tabs>
          <w:tab w:val="right" w:leader="dot" w:pos="8306"/>
        </w:tabs>
      </w:pPr>
      <w:hyperlink w:anchor="_Toc29005" w:history="1">
        <w:r>
          <w:rPr>
            <w:rFonts w:ascii="仿宋" w:eastAsia="仿宋" w:hAnsi="仿宋" w:cs="仿宋" w:hint="eastAsia"/>
            <w:lang w:eastAsia="zh-CN"/>
          </w:rPr>
          <w:t>(一)、社会责任与义务</w:t>
        </w:r>
        <w:r>
          <w:tab/>
        </w:r>
        <w:r>
          <w:fldChar w:fldCharType="begin"/>
        </w:r>
        <w:r>
          <w:instrText xml:space="preserve"> PAGEREF _Toc29005 \h </w:instrText>
        </w:r>
        <w:r>
          <w:fldChar w:fldCharType="separate"/>
        </w:r>
        <w:r>
          <w:t>34</w:t>
        </w:r>
        <w:r>
          <w:fldChar w:fldCharType="end"/>
        </w:r>
      </w:hyperlink>
    </w:p>
    <w:p>
      <w:pPr>
        <w:pStyle w:val="TOC2"/>
        <w:tabs>
          <w:tab w:val="right" w:leader="dot" w:pos="8306"/>
        </w:tabs>
      </w:pPr>
      <w:hyperlink w:anchor="_Toc20524" w:history="1">
        <w:r>
          <w:rPr>
            <w:rFonts w:ascii="仿宋" w:eastAsia="仿宋" w:hAnsi="仿宋" w:cs="仿宋" w:hint="eastAsia"/>
            <w:lang w:eastAsia="zh-CN"/>
          </w:rPr>
          <w:t>(二)、社会参与与沟通</w:t>
        </w:r>
        <w:r>
          <w:tab/>
        </w:r>
        <w:r>
          <w:fldChar w:fldCharType="begin"/>
        </w:r>
        <w:r>
          <w:instrText xml:space="preserve"> PAGEREF _Toc20524 \h </w:instrText>
        </w:r>
        <w:r>
          <w:fldChar w:fldCharType="separate"/>
        </w:r>
        <w:r>
          <w:t>35</w:t>
        </w:r>
        <w:r>
          <w:fldChar w:fldCharType="end"/>
        </w:r>
      </w:hyperlink>
    </w:p>
    <w:p>
      <w:pPr>
        <w:pStyle w:val="TOC1"/>
        <w:tabs>
          <w:tab w:val="right" w:leader="dot" w:pos="8306"/>
        </w:tabs>
      </w:pPr>
      <w:hyperlink w:anchor="_Toc11916" w:history="1">
        <w:r>
          <w:rPr>
            <w:rFonts w:ascii="仿宋" w:eastAsia="仿宋" w:hAnsi="仿宋" w:cs="仿宋" w:hint="eastAsia"/>
            <w:lang w:eastAsia="zh-CN"/>
          </w:rPr>
          <w:t>九、生产安全保护</w:t>
        </w:r>
        <w:r>
          <w:tab/>
        </w:r>
        <w:r>
          <w:fldChar w:fldCharType="begin"/>
        </w:r>
        <w:r>
          <w:instrText xml:space="preserve"> PAGEREF _Toc11916 \h </w:instrText>
        </w:r>
        <w:r>
          <w:fldChar w:fldCharType="separate"/>
        </w:r>
        <w:r>
          <w:t>35</w:t>
        </w:r>
        <w:r>
          <w:fldChar w:fldCharType="end"/>
        </w:r>
      </w:hyperlink>
    </w:p>
    <w:p>
      <w:pPr>
        <w:pStyle w:val="TOC2"/>
        <w:tabs>
          <w:tab w:val="right" w:leader="dot" w:pos="8306"/>
        </w:tabs>
      </w:pPr>
      <w:hyperlink w:anchor="_Toc23461" w:history="1">
        <w:r>
          <w:rPr>
            <w:rFonts w:ascii="仿宋" w:eastAsia="仿宋" w:hAnsi="仿宋" w:cs="仿宋" w:hint="eastAsia"/>
            <w:lang w:eastAsia="zh-CN"/>
          </w:rPr>
          <w:t>(一)、消防安全</w:t>
        </w:r>
        <w:r>
          <w:tab/>
        </w:r>
        <w:r>
          <w:fldChar w:fldCharType="begin"/>
        </w:r>
        <w:r>
          <w:instrText xml:space="preserve"> PAGEREF _Toc23461 \h </w:instrText>
        </w:r>
        <w:r>
          <w:fldChar w:fldCharType="separate"/>
        </w:r>
        <w:r>
          <w:t>35</w:t>
        </w:r>
        <w:r>
          <w:fldChar w:fldCharType="end"/>
        </w:r>
      </w:hyperlink>
    </w:p>
    <w:p>
      <w:pPr>
        <w:pStyle w:val="TOC2"/>
        <w:tabs>
          <w:tab w:val="right" w:leader="dot" w:pos="8306"/>
        </w:tabs>
      </w:pPr>
      <w:hyperlink w:anchor="_Toc4125" w:history="1">
        <w:r>
          <w:rPr>
            <w:rFonts w:ascii="仿宋" w:eastAsia="仿宋" w:hAnsi="仿宋" w:cs="仿宋" w:hint="eastAsia"/>
            <w:lang w:eastAsia="zh-CN"/>
          </w:rPr>
          <w:t>(二)、防火防爆总图布置措施</w:t>
        </w:r>
        <w:r>
          <w:tab/>
        </w:r>
        <w:r>
          <w:fldChar w:fldCharType="begin"/>
        </w:r>
        <w:r>
          <w:instrText xml:space="preserve"> PAGEREF _Toc4125 \h </w:instrText>
        </w:r>
        <w:r>
          <w:fldChar w:fldCharType="separate"/>
        </w:r>
        <w:r>
          <w:t>37</w:t>
        </w:r>
        <w:r>
          <w:fldChar w:fldCharType="end"/>
        </w:r>
      </w:hyperlink>
    </w:p>
    <w:p>
      <w:pPr>
        <w:pStyle w:val="TOC2"/>
        <w:tabs>
          <w:tab w:val="right" w:leader="dot" w:pos="8306"/>
        </w:tabs>
      </w:pPr>
      <w:hyperlink w:anchor="_Toc16930" w:history="1">
        <w:r>
          <w:rPr>
            <w:rFonts w:ascii="仿宋" w:eastAsia="仿宋" w:hAnsi="仿宋" w:cs="仿宋" w:hint="eastAsia"/>
            <w:lang w:eastAsia="zh-CN"/>
          </w:rPr>
          <w:t>(三)、自然灾害防范措施</w:t>
        </w:r>
        <w:r>
          <w:tab/>
        </w:r>
        <w:r>
          <w:fldChar w:fldCharType="begin"/>
        </w:r>
        <w:r>
          <w:instrText xml:space="preserve"> PAGEREF _Toc16930 \h </w:instrText>
        </w:r>
        <w:r>
          <w:fldChar w:fldCharType="separate"/>
        </w:r>
        <w:r>
          <w:t>38</w:t>
        </w:r>
        <w:r>
          <w:fldChar w:fldCharType="end"/>
        </w:r>
      </w:hyperlink>
    </w:p>
    <w:p>
      <w:pPr>
        <w:pStyle w:val="TOC2"/>
        <w:tabs>
          <w:tab w:val="right" w:leader="dot" w:pos="8306"/>
        </w:tabs>
      </w:pPr>
      <w:hyperlink w:anchor="_Toc30139" w:history="1">
        <w:r>
          <w:rPr>
            <w:rFonts w:ascii="仿宋" w:eastAsia="仿宋" w:hAnsi="仿宋" w:cs="仿宋" w:hint="eastAsia"/>
            <w:lang w:eastAsia="zh-CN"/>
          </w:rPr>
          <w:t>(四)、安全色及安全标志使用要求</w:t>
        </w:r>
        <w:r>
          <w:tab/>
        </w:r>
        <w:r>
          <w:fldChar w:fldCharType="begin"/>
        </w:r>
        <w:r>
          <w:instrText xml:space="preserve"> PAGEREF _Toc30139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9" w:history="1">
        <w:r>
          <w:rPr>
            <w:rFonts w:ascii="仿宋" w:eastAsia="仿宋" w:hAnsi="仿宋" w:cs="仿宋" w:hint="eastAsia"/>
            <w:lang w:eastAsia="zh-CN"/>
          </w:rPr>
          <w:t>(五)、防尘防毒措施</w:t>
        </w:r>
        <w:r>
          <w:tab/>
        </w:r>
        <w:r>
          <w:fldChar w:fldCharType="begin"/>
        </w:r>
        <w:r>
          <w:instrText xml:space="preserve"> PAGEREF _Toc5669 \h </w:instrText>
        </w:r>
        <w:r>
          <w:fldChar w:fldCharType="separate"/>
        </w:r>
        <w:r>
          <w:t>40</w:t>
        </w:r>
        <w:r>
          <w:fldChar w:fldCharType="end"/>
        </w:r>
      </w:hyperlink>
    </w:p>
    <w:p>
      <w:pPr>
        <w:pStyle w:val="TOC2"/>
        <w:tabs>
          <w:tab w:val="right" w:leader="dot" w:pos="8306"/>
        </w:tabs>
      </w:pPr>
      <w:hyperlink w:anchor="_Toc31411" w:history="1">
        <w:r>
          <w:rPr>
            <w:rFonts w:ascii="仿宋" w:eastAsia="仿宋" w:hAnsi="仿宋" w:cs="仿宋" w:hint="eastAsia"/>
            <w:lang w:eastAsia="zh-CN"/>
          </w:rPr>
          <w:t>(六)、防静电、触电防护及防雷措施</w:t>
        </w:r>
        <w:r>
          <w:tab/>
        </w:r>
        <w:r>
          <w:fldChar w:fldCharType="begin"/>
        </w:r>
        <w:r>
          <w:instrText xml:space="preserve"> PAGEREF _Toc31411 \h </w:instrText>
        </w:r>
        <w:r>
          <w:fldChar w:fldCharType="separate"/>
        </w:r>
        <w:r>
          <w:t>40</w:t>
        </w:r>
        <w:r>
          <w:fldChar w:fldCharType="end"/>
        </w:r>
      </w:hyperlink>
    </w:p>
    <w:p>
      <w:pPr>
        <w:pStyle w:val="TOC2"/>
        <w:tabs>
          <w:tab w:val="right" w:leader="dot" w:pos="8306"/>
        </w:tabs>
      </w:pPr>
      <w:hyperlink w:anchor="_Toc21850" w:history="1">
        <w:r>
          <w:rPr>
            <w:rFonts w:ascii="仿宋" w:eastAsia="仿宋" w:hAnsi="仿宋" w:cs="仿宋" w:hint="eastAsia"/>
            <w:lang w:eastAsia="zh-CN"/>
          </w:rPr>
          <w:t>(七)、机械设备安全保障措施</w:t>
        </w:r>
        <w:r>
          <w:tab/>
        </w:r>
        <w:r>
          <w:fldChar w:fldCharType="begin"/>
        </w:r>
        <w:r>
          <w:instrText xml:space="preserve"> PAGEREF _Toc21850 \h </w:instrText>
        </w:r>
        <w:r>
          <w:fldChar w:fldCharType="separate"/>
        </w:r>
        <w:r>
          <w:t>42</w:t>
        </w:r>
        <w:r>
          <w:fldChar w:fldCharType="end"/>
        </w:r>
      </w:hyperlink>
    </w:p>
    <w:p>
      <w:pPr>
        <w:pStyle w:val="TOC1"/>
        <w:tabs>
          <w:tab w:val="right" w:leader="dot" w:pos="8306"/>
        </w:tabs>
      </w:pPr>
      <w:hyperlink w:anchor="_Toc24420" w:history="1">
        <w:r>
          <w:rPr>
            <w:rFonts w:ascii="仿宋" w:eastAsia="仿宋" w:hAnsi="仿宋" w:cs="仿宋" w:hint="eastAsia"/>
            <w:lang w:eastAsia="zh-CN"/>
          </w:rPr>
          <w:t>十、电气石项目人力资源管理</w:t>
        </w:r>
        <w:r>
          <w:tab/>
        </w:r>
        <w:r>
          <w:fldChar w:fldCharType="begin"/>
        </w:r>
        <w:r>
          <w:instrText xml:space="preserve"> PAGEREF _Toc24420 \h </w:instrText>
        </w:r>
        <w:r>
          <w:fldChar w:fldCharType="separate"/>
        </w:r>
        <w:r>
          <w:t>43</w:t>
        </w:r>
        <w:r>
          <w:fldChar w:fldCharType="end"/>
        </w:r>
      </w:hyperlink>
    </w:p>
    <w:p>
      <w:pPr>
        <w:pStyle w:val="TOC2"/>
        <w:tabs>
          <w:tab w:val="right" w:leader="dot" w:pos="8306"/>
        </w:tabs>
      </w:pPr>
      <w:hyperlink w:anchor="_Toc6775" w:history="1">
        <w:r>
          <w:rPr>
            <w:rFonts w:ascii="仿宋" w:eastAsia="仿宋" w:hAnsi="仿宋" w:cs="仿宋" w:hint="eastAsia"/>
            <w:lang w:eastAsia="zh-CN"/>
          </w:rPr>
          <w:t>(一)、建立健全的预算管理制度</w:t>
        </w:r>
        <w:r>
          <w:tab/>
        </w:r>
        <w:r>
          <w:fldChar w:fldCharType="begin"/>
        </w:r>
        <w:r>
          <w:instrText xml:space="preserve"> PAGEREF _Toc6775 \h </w:instrText>
        </w:r>
        <w:r>
          <w:fldChar w:fldCharType="separate"/>
        </w:r>
        <w:r>
          <w:t>43</w:t>
        </w:r>
        <w:r>
          <w:fldChar w:fldCharType="end"/>
        </w:r>
      </w:hyperlink>
    </w:p>
    <w:p>
      <w:pPr>
        <w:pStyle w:val="TOC2"/>
        <w:tabs>
          <w:tab w:val="right" w:leader="dot" w:pos="8306"/>
        </w:tabs>
      </w:pPr>
      <w:hyperlink w:anchor="_Toc10269" w:history="1">
        <w:r>
          <w:rPr>
            <w:rFonts w:ascii="仿宋" w:eastAsia="仿宋" w:hAnsi="仿宋" w:cs="仿宋" w:hint="eastAsia"/>
            <w:lang w:eastAsia="zh-CN"/>
          </w:rPr>
          <w:t>(二)、加强资金流动监控</w:t>
        </w:r>
        <w:r>
          <w:tab/>
        </w:r>
        <w:r>
          <w:fldChar w:fldCharType="begin"/>
        </w:r>
        <w:r>
          <w:instrText xml:space="preserve"> PAGEREF _Toc10269 \h </w:instrText>
        </w:r>
        <w:r>
          <w:fldChar w:fldCharType="separate"/>
        </w:r>
        <w:r>
          <w:t>45</w:t>
        </w:r>
        <w:r>
          <w:fldChar w:fldCharType="end"/>
        </w:r>
      </w:hyperlink>
    </w:p>
    <w:p>
      <w:pPr>
        <w:pStyle w:val="TOC2"/>
        <w:tabs>
          <w:tab w:val="right" w:leader="dot" w:pos="8306"/>
        </w:tabs>
      </w:pPr>
      <w:hyperlink w:anchor="_Toc9018" w:history="1">
        <w:r>
          <w:rPr>
            <w:rFonts w:ascii="仿宋" w:eastAsia="仿宋" w:hAnsi="仿宋" w:cs="仿宋" w:hint="eastAsia"/>
            <w:lang w:eastAsia="zh-CN"/>
          </w:rPr>
          <w:t>(三)、制定完善的风险控制机制</w:t>
        </w:r>
        <w:r>
          <w:tab/>
        </w:r>
        <w:r>
          <w:fldChar w:fldCharType="begin"/>
        </w:r>
        <w:r>
          <w:instrText xml:space="preserve"> PAGEREF _Toc9018 \h </w:instrText>
        </w:r>
        <w:r>
          <w:fldChar w:fldCharType="separate"/>
        </w:r>
        <w:r>
          <w:t>46</w:t>
        </w:r>
        <w:r>
          <w:fldChar w:fldCharType="end"/>
        </w:r>
      </w:hyperlink>
    </w:p>
    <w:p>
      <w:pPr>
        <w:pStyle w:val="TOC2"/>
        <w:tabs>
          <w:tab w:val="right" w:leader="dot" w:pos="8306"/>
        </w:tabs>
      </w:pPr>
      <w:hyperlink w:anchor="_Toc25510" w:history="1">
        <w:r>
          <w:rPr>
            <w:rFonts w:ascii="仿宋" w:eastAsia="仿宋" w:hAnsi="仿宋" w:cs="仿宋" w:hint="eastAsia"/>
            <w:lang w:eastAsia="zh-CN"/>
          </w:rPr>
          <w:t>(四)、优化成本管理</w:t>
        </w:r>
        <w:r>
          <w:tab/>
        </w:r>
        <w:r>
          <w:fldChar w:fldCharType="begin"/>
        </w:r>
        <w:r>
          <w:instrText xml:space="preserve"> PAGEREF _Toc25510 \h </w:instrText>
        </w:r>
        <w:r>
          <w:fldChar w:fldCharType="separate"/>
        </w:r>
        <w:r>
          <w:t>47</w:t>
        </w:r>
        <w:r>
          <w:fldChar w:fldCharType="end"/>
        </w:r>
      </w:hyperlink>
    </w:p>
    <w:p>
      <w:pPr>
        <w:pStyle w:val="TOC1"/>
        <w:tabs>
          <w:tab w:val="right" w:leader="dot" w:pos="8306"/>
        </w:tabs>
      </w:pPr>
      <w:hyperlink w:anchor="_Toc29510" w:history="1">
        <w:r>
          <w:rPr>
            <w:rFonts w:ascii="仿宋" w:eastAsia="仿宋" w:hAnsi="仿宋" w:cs="仿宋" w:hint="eastAsia"/>
            <w:lang w:eastAsia="zh-CN"/>
          </w:rPr>
          <w:t>十一、电气石项目创新与研发</w:t>
        </w:r>
        <w:r>
          <w:tab/>
        </w:r>
        <w:r>
          <w:fldChar w:fldCharType="begin"/>
        </w:r>
        <w:r>
          <w:instrText xml:space="preserve"> PAGEREF _Toc29510 \h </w:instrText>
        </w:r>
        <w:r>
          <w:fldChar w:fldCharType="separate"/>
        </w:r>
        <w:r>
          <w:t>49</w:t>
        </w:r>
        <w:r>
          <w:fldChar w:fldCharType="end"/>
        </w:r>
      </w:hyperlink>
    </w:p>
    <w:p>
      <w:pPr>
        <w:pStyle w:val="TOC2"/>
        <w:tabs>
          <w:tab w:val="right" w:leader="dot" w:pos="8306"/>
        </w:tabs>
      </w:pPr>
      <w:hyperlink w:anchor="_Toc24361" w:history="1">
        <w:r>
          <w:rPr>
            <w:rFonts w:ascii="仿宋" w:eastAsia="仿宋" w:hAnsi="仿宋" w:cs="仿宋" w:hint="eastAsia"/>
            <w:lang w:eastAsia="zh-CN"/>
          </w:rPr>
          <w:t>(一)、创新策略与方向</w:t>
        </w:r>
        <w:r>
          <w:tab/>
        </w:r>
        <w:r>
          <w:fldChar w:fldCharType="begin"/>
        </w:r>
        <w:r>
          <w:instrText xml:space="preserve"> PAGEREF _Toc24361 \h </w:instrText>
        </w:r>
        <w:r>
          <w:fldChar w:fldCharType="separate"/>
        </w:r>
        <w:r>
          <w:t>49</w:t>
        </w:r>
        <w:r>
          <w:fldChar w:fldCharType="end"/>
        </w:r>
      </w:hyperlink>
    </w:p>
    <w:p>
      <w:pPr>
        <w:pStyle w:val="TOC2"/>
        <w:tabs>
          <w:tab w:val="right" w:leader="dot" w:pos="8306"/>
        </w:tabs>
      </w:pPr>
      <w:hyperlink w:anchor="_Toc25321" w:history="1">
        <w:r>
          <w:rPr>
            <w:rFonts w:ascii="仿宋" w:eastAsia="仿宋" w:hAnsi="仿宋" w:cs="仿宋" w:hint="eastAsia"/>
            <w:lang w:eastAsia="zh-CN"/>
          </w:rPr>
          <w:t>(二)、研发规划与投入</w:t>
        </w:r>
        <w:r>
          <w:tab/>
        </w:r>
        <w:r>
          <w:fldChar w:fldCharType="begin"/>
        </w:r>
        <w:r>
          <w:instrText xml:space="preserve"> PAGEREF _Toc25321 \h </w:instrText>
        </w:r>
        <w:r>
          <w:fldChar w:fldCharType="separate"/>
        </w:r>
        <w:r>
          <w:t>50</w:t>
        </w:r>
        <w:r>
          <w:fldChar w:fldCharType="end"/>
        </w:r>
      </w:hyperlink>
    </w:p>
    <w:p>
      <w:pPr>
        <w:pStyle w:val="TOC1"/>
        <w:tabs>
          <w:tab w:val="right" w:leader="dot" w:pos="8306"/>
        </w:tabs>
      </w:pPr>
      <w:hyperlink w:anchor="_Toc31327" w:history="1">
        <w:r>
          <w:rPr>
            <w:rFonts w:ascii="仿宋" w:eastAsia="仿宋" w:hAnsi="仿宋" w:cs="仿宋" w:hint="eastAsia"/>
            <w:lang w:eastAsia="zh-CN"/>
          </w:rPr>
          <w:t>十二、电气石项目风险管理</w:t>
        </w:r>
        <w:r>
          <w:tab/>
        </w:r>
        <w:r>
          <w:fldChar w:fldCharType="begin"/>
        </w:r>
        <w:r>
          <w:instrText xml:space="preserve"> PAGEREF _Toc31327 \h </w:instrText>
        </w:r>
        <w:r>
          <w:fldChar w:fldCharType="separate"/>
        </w:r>
        <w:r>
          <w:t>52</w:t>
        </w:r>
        <w:r>
          <w:fldChar w:fldCharType="end"/>
        </w:r>
      </w:hyperlink>
    </w:p>
    <w:p>
      <w:pPr>
        <w:pStyle w:val="TOC2"/>
        <w:tabs>
          <w:tab w:val="right" w:leader="dot" w:pos="8306"/>
        </w:tabs>
      </w:pPr>
      <w:hyperlink w:anchor="_Toc8466" w:history="1">
        <w:r>
          <w:rPr>
            <w:rFonts w:ascii="仿宋" w:eastAsia="仿宋" w:hAnsi="仿宋" w:cs="仿宋" w:hint="eastAsia"/>
            <w:lang w:eastAsia="zh-CN"/>
          </w:rPr>
          <w:t>(一)、风险识别与评估</w:t>
        </w:r>
        <w:r>
          <w:tab/>
        </w:r>
        <w:r>
          <w:fldChar w:fldCharType="begin"/>
        </w:r>
        <w:r>
          <w:instrText xml:space="preserve"> PAGEREF _Toc8466 \h </w:instrText>
        </w:r>
        <w:r>
          <w:fldChar w:fldCharType="separate"/>
        </w:r>
        <w:r>
          <w:t>52</w:t>
        </w:r>
        <w:r>
          <w:fldChar w:fldCharType="end"/>
        </w:r>
      </w:hyperlink>
    </w:p>
    <w:p>
      <w:pPr>
        <w:pStyle w:val="TOC2"/>
        <w:tabs>
          <w:tab w:val="right" w:leader="dot" w:pos="8306"/>
        </w:tabs>
      </w:pPr>
      <w:hyperlink w:anchor="_Toc9769" w:history="1">
        <w:r>
          <w:rPr>
            <w:rFonts w:ascii="仿宋" w:eastAsia="仿宋" w:hAnsi="仿宋" w:cs="仿宋" w:hint="eastAsia"/>
            <w:lang w:eastAsia="zh-CN"/>
          </w:rPr>
          <w:t>(二)、风险应对策略</w:t>
        </w:r>
        <w:r>
          <w:tab/>
        </w:r>
        <w:r>
          <w:fldChar w:fldCharType="begin"/>
        </w:r>
        <w:r>
          <w:instrText xml:space="preserve"> PAGEREF _Toc9769 \h </w:instrText>
        </w:r>
        <w:r>
          <w:fldChar w:fldCharType="separate"/>
        </w:r>
        <w:r>
          <w:t>53</w:t>
        </w:r>
        <w:r>
          <w:fldChar w:fldCharType="end"/>
        </w:r>
      </w:hyperlink>
    </w:p>
    <w:p>
      <w:pPr>
        <w:pStyle w:val="TOC2"/>
        <w:tabs>
          <w:tab w:val="right" w:leader="dot" w:pos="8306"/>
        </w:tabs>
      </w:pPr>
      <w:hyperlink w:anchor="_Toc10755" w:history="1">
        <w:r>
          <w:rPr>
            <w:rFonts w:ascii="仿宋" w:eastAsia="仿宋" w:hAnsi="仿宋" w:cs="仿宋" w:hint="eastAsia"/>
            <w:lang w:eastAsia="zh-CN"/>
          </w:rPr>
          <w:t>(三)、风险监控与控制</w:t>
        </w:r>
        <w:r>
          <w:tab/>
        </w:r>
        <w:r>
          <w:fldChar w:fldCharType="begin"/>
        </w:r>
        <w:r>
          <w:instrText xml:space="preserve"> PAGEREF _Toc10755 \h </w:instrText>
        </w:r>
        <w:r>
          <w:fldChar w:fldCharType="separate"/>
        </w:r>
        <w:r>
          <w:t>55</w:t>
        </w:r>
        <w:r>
          <w:fldChar w:fldCharType="end"/>
        </w:r>
      </w:hyperlink>
    </w:p>
    <w:p>
      <w:pPr>
        <w:pStyle w:val="TOC1"/>
        <w:tabs>
          <w:tab w:val="right" w:leader="dot" w:pos="8306"/>
        </w:tabs>
      </w:pPr>
      <w:hyperlink w:anchor="_Toc10501" w:history="1">
        <w:r>
          <w:rPr>
            <w:rFonts w:ascii="仿宋" w:eastAsia="仿宋" w:hAnsi="仿宋" w:cs="仿宋" w:hint="eastAsia"/>
            <w:lang w:eastAsia="zh-CN"/>
          </w:rPr>
          <w:t>十三、风险识别与分类</w:t>
        </w:r>
        <w:r>
          <w:tab/>
        </w:r>
        <w:r>
          <w:fldChar w:fldCharType="begin"/>
        </w:r>
        <w:r>
          <w:instrText xml:space="preserve"> PAGEREF _Toc10501 \h </w:instrText>
        </w:r>
        <w:r>
          <w:fldChar w:fldCharType="separate"/>
        </w:r>
        <w:r>
          <w:t>56</w:t>
        </w:r>
        <w:r>
          <w:fldChar w:fldCharType="end"/>
        </w:r>
      </w:hyperlink>
    </w:p>
    <w:p>
      <w:pPr>
        <w:pStyle w:val="TOC2"/>
        <w:tabs>
          <w:tab w:val="right" w:leader="dot" w:pos="8306"/>
        </w:tabs>
      </w:pPr>
      <w:hyperlink w:anchor="_Toc130" w:history="1">
        <w:r>
          <w:rPr>
            <w:rFonts w:ascii="仿宋" w:eastAsia="仿宋" w:hAnsi="仿宋" w:cs="仿宋" w:hint="eastAsia"/>
            <w:lang w:eastAsia="zh-CN"/>
          </w:rPr>
          <w:t>(一)、风险识别</w:t>
        </w:r>
        <w:r>
          <w:tab/>
        </w:r>
        <w:r>
          <w:fldChar w:fldCharType="begin"/>
        </w:r>
        <w:r>
          <w:instrText xml:space="preserve"> PAGEREF _Toc130 \h </w:instrText>
        </w:r>
        <w:r>
          <w:fldChar w:fldCharType="separate"/>
        </w:r>
        <w:r>
          <w:t>56</w:t>
        </w:r>
        <w:r>
          <w:fldChar w:fldCharType="end"/>
        </w:r>
      </w:hyperlink>
    </w:p>
    <w:p>
      <w:pPr>
        <w:pStyle w:val="TOC2"/>
        <w:tabs>
          <w:tab w:val="right" w:leader="dot" w:pos="8306"/>
        </w:tabs>
      </w:pPr>
      <w:hyperlink w:anchor="_Toc24564" w:history="1">
        <w:r>
          <w:rPr>
            <w:rFonts w:ascii="仿宋" w:eastAsia="仿宋" w:hAnsi="仿宋" w:cs="仿宋" w:hint="eastAsia"/>
            <w:lang w:eastAsia="zh-CN"/>
          </w:rPr>
          <w:t>(二)、风险分类</w:t>
        </w:r>
        <w:r>
          <w:tab/>
        </w:r>
        <w:r>
          <w:fldChar w:fldCharType="begin"/>
        </w:r>
        <w:r>
          <w:instrText xml:space="preserve"> PAGEREF _Toc24564 \h </w:instrText>
        </w:r>
        <w:r>
          <w:fldChar w:fldCharType="separate"/>
        </w:r>
        <w:r>
          <w:t>57</w:t>
        </w:r>
        <w:r>
          <w:fldChar w:fldCharType="end"/>
        </w:r>
      </w:hyperlink>
    </w:p>
    <w:p>
      <w:pPr>
        <w:pStyle w:val="TOC1"/>
        <w:tabs>
          <w:tab w:val="right" w:leader="dot" w:pos="8306"/>
        </w:tabs>
      </w:pPr>
      <w:hyperlink w:anchor="_Toc9617" w:history="1">
        <w:r>
          <w:rPr>
            <w:rFonts w:ascii="仿宋" w:eastAsia="仿宋" w:hAnsi="仿宋" w:cs="仿宋" w:hint="eastAsia"/>
            <w:lang w:eastAsia="zh-CN"/>
          </w:rPr>
          <w:t>十四、电气石项目实施时间节点</w:t>
        </w:r>
        <w:r>
          <w:tab/>
        </w:r>
        <w:r>
          <w:fldChar w:fldCharType="begin"/>
        </w:r>
        <w:r>
          <w:instrText xml:space="preserve"> PAGEREF _Toc9617 \h </w:instrText>
        </w:r>
        <w:r>
          <w:fldChar w:fldCharType="separate"/>
        </w:r>
        <w:r>
          <w:t>59</w:t>
        </w:r>
        <w:r>
          <w:fldChar w:fldCharType="end"/>
        </w:r>
      </w:hyperlink>
    </w:p>
    <w:p>
      <w:pPr>
        <w:pStyle w:val="TOC2"/>
        <w:tabs>
          <w:tab w:val="right" w:leader="dot" w:pos="8306"/>
        </w:tabs>
      </w:pPr>
      <w:hyperlink w:anchor="_Toc10193" w:history="1">
        <w:r>
          <w:rPr>
            <w:rFonts w:ascii="仿宋" w:eastAsia="仿宋" w:hAnsi="仿宋" w:cs="仿宋" w:hint="eastAsia"/>
            <w:lang w:eastAsia="zh-CN"/>
          </w:rPr>
          <w:t>(一)、电气石项目启动阶段时间节点</w:t>
        </w:r>
        <w:r>
          <w:tab/>
        </w:r>
        <w:r>
          <w:fldChar w:fldCharType="begin"/>
        </w:r>
        <w:r>
          <w:instrText xml:space="preserve"> PAGEREF _Toc10193 \h </w:instrText>
        </w:r>
        <w:r>
          <w:fldChar w:fldCharType="separate"/>
        </w:r>
        <w:r>
          <w:t>59</w:t>
        </w:r>
        <w:r>
          <w:fldChar w:fldCharType="end"/>
        </w:r>
      </w:hyperlink>
    </w:p>
    <w:p>
      <w:pPr>
        <w:pStyle w:val="TOC2"/>
        <w:tabs>
          <w:tab w:val="right" w:leader="dot" w:pos="8306"/>
        </w:tabs>
      </w:pPr>
      <w:hyperlink w:anchor="_Toc27387" w:history="1">
        <w:r>
          <w:rPr>
            <w:rFonts w:ascii="仿宋" w:eastAsia="仿宋" w:hAnsi="仿宋" w:cs="仿宋" w:hint="eastAsia"/>
            <w:lang w:eastAsia="zh-CN"/>
          </w:rPr>
          <w:t>(二)、电气石项目执行阶段时间节点</w:t>
        </w:r>
        <w:r>
          <w:tab/>
        </w:r>
        <w:r>
          <w:fldChar w:fldCharType="begin"/>
        </w:r>
        <w:r>
          <w:instrText xml:space="preserve"> PAGEREF _Toc27387 \h </w:instrText>
        </w:r>
        <w:r>
          <w:fldChar w:fldCharType="separate"/>
        </w:r>
        <w:r>
          <w:t>60</w:t>
        </w:r>
        <w:r>
          <w:fldChar w:fldCharType="end"/>
        </w:r>
      </w:hyperlink>
    </w:p>
    <w:p>
      <w:pPr>
        <w:pStyle w:val="TOC2"/>
        <w:tabs>
          <w:tab w:val="right" w:leader="dot" w:pos="8306"/>
        </w:tabs>
      </w:pPr>
      <w:hyperlink w:anchor="_Toc14893" w:history="1">
        <w:r>
          <w:rPr>
            <w:rFonts w:ascii="仿宋" w:eastAsia="仿宋" w:hAnsi="仿宋" w:cs="仿宋" w:hint="eastAsia"/>
            <w:lang w:eastAsia="zh-CN"/>
          </w:rPr>
          <w:t>(三)、电气石项目完成阶段时间节点</w:t>
        </w:r>
        <w:r>
          <w:tab/>
        </w:r>
        <w:r>
          <w:fldChar w:fldCharType="begin"/>
        </w:r>
        <w:r>
          <w:instrText xml:space="preserve"> PAGEREF _Toc14893 \h </w:instrText>
        </w:r>
        <w:r>
          <w:fldChar w:fldCharType="separate"/>
        </w:r>
        <w:r>
          <w:t>61</w:t>
        </w:r>
        <w:r>
          <w:fldChar w:fldCharType="end"/>
        </w:r>
      </w:hyperlink>
    </w:p>
    <w:p>
      <w:pPr>
        <w:pStyle w:val="TOC1"/>
        <w:tabs>
          <w:tab w:val="right" w:leader="dot" w:pos="8306"/>
        </w:tabs>
      </w:pPr>
      <w:hyperlink w:anchor="_Toc24376" w:history="1">
        <w:r>
          <w:rPr>
            <w:rFonts w:ascii="仿宋" w:eastAsia="仿宋" w:hAnsi="仿宋" w:cs="仿宋" w:hint="eastAsia"/>
            <w:lang w:eastAsia="zh-CN"/>
          </w:rPr>
          <w:t>十五、质量管理体系</w:t>
        </w:r>
        <w:r>
          <w:tab/>
        </w:r>
        <w:r>
          <w:fldChar w:fldCharType="begin"/>
        </w:r>
        <w:r>
          <w:instrText xml:space="preserve"> PAGEREF _Toc24376 \h </w:instrText>
        </w:r>
        <w:r>
          <w:fldChar w:fldCharType="separate"/>
        </w:r>
        <w:r>
          <w:t>62</w:t>
        </w:r>
        <w:r>
          <w:fldChar w:fldCharType="end"/>
        </w:r>
      </w:hyperlink>
    </w:p>
    <w:p>
      <w:pPr>
        <w:pStyle w:val="TOC2"/>
        <w:tabs>
          <w:tab w:val="right" w:leader="dot" w:pos="8306"/>
        </w:tabs>
      </w:pPr>
      <w:hyperlink w:anchor="_Toc25123" w:history="1">
        <w:r>
          <w:rPr>
            <w:rFonts w:ascii="仿宋" w:eastAsia="仿宋" w:hAnsi="仿宋" w:cs="仿宋" w:hint="eastAsia"/>
            <w:lang w:eastAsia="zh-CN"/>
          </w:rPr>
          <w:t>(一)、质量目标与方针</w:t>
        </w:r>
        <w:r>
          <w:tab/>
        </w:r>
        <w:r>
          <w:fldChar w:fldCharType="begin"/>
        </w:r>
        <w:r>
          <w:instrText xml:space="preserve"> PAGEREF _Toc25123 \h </w:instrText>
        </w:r>
        <w:r>
          <w:fldChar w:fldCharType="separate"/>
        </w:r>
        <w:r>
          <w:t>62</w:t>
        </w:r>
        <w:r>
          <w:fldChar w:fldCharType="end"/>
        </w:r>
      </w:hyperlink>
    </w:p>
    <w:p>
      <w:pPr>
        <w:pStyle w:val="TOC2"/>
        <w:tabs>
          <w:tab w:val="right" w:leader="dot" w:pos="8306"/>
        </w:tabs>
      </w:pPr>
      <w:hyperlink w:anchor="_Toc17777" w:history="1">
        <w:r>
          <w:rPr>
            <w:rFonts w:ascii="仿宋" w:eastAsia="仿宋" w:hAnsi="仿宋" w:cs="仿宋" w:hint="eastAsia"/>
            <w:lang w:eastAsia="zh-CN"/>
          </w:rPr>
          <w:t>(二)、质量管理责任</w:t>
        </w:r>
        <w:r>
          <w:tab/>
        </w:r>
        <w:r>
          <w:fldChar w:fldCharType="begin"/>
        </w:r>
        <w:r>
          <w:instrText xml:space="preserve"> PAGEREF _Toc17777 \h </w:instrText>
        </w:r>
        <w:r>
          <w:fldChar w:fldCharType="separate"/>
        </w:r>
        <w:r>
          <w:t>63</w:t>
        </w:r>
        <w:r>
          <w:fldChar w:fldCharType="end"/>
        </w:r>
      </w:hyperlink>
    </w:p>
    <w:p>
      <w:pPr>
        <w:pStyle w:val="TOC2"/>
        <w:tabs>
          <w:tab w:val="right" w:leader="dot" w:pos="8306"/>
        </w:tabs>
      </w:pPr>
      <w:hyperlink w:anchor="_Toc20680" w:history="1">
        <w:r>
          <w:rPr>
            <w:rFonts w:ascii="仿宋" w:eastAsia="仿宋" w:hAnsi="仿宋" w:cs="仿宋" w:hint="eastAsia"/>
            <w:lang w:eastAsia="zh-CN"/>
          </w:rPr>
          <w:t>(三)、质量管理体系文件</w:t>
        </w:r>
        <w:r>
          <w:tab/>
        </w:r>
        <w:r>
          <w:fldChar w:fldCharType="begin"/>
        </w:r>
        <w:r>
          <w:instrText xml:space="preserve"> PAGEREF _Toc20680 \h </w:instrText>
        </w:r>
        <w:r>
          <w:fldChar w:fldCharType="separate"/>
        </w:r>
        <w:r>
          <w:t>64</w:t>
        </w:r>
        <w:r>
          <w:fldChar w:fldCharType="end"/>
        </w:r>
      </w:hyperlink>
    </w:p>
    <w:p>
      <w:pPr>
        <w:pStyle w:val="TOC2"/>
        <w:tabs>
          <w:tab w:val="right" w:leader="dot" w:pos="8306"/>
        </w:tabs>
      </w:pPr>
      <w:hyperlink w:anchor="_Toc25264" w:history="1">
        <w:r>
          <w:rPr>
            <w:rFonts w:ascii="仿宋" w:eastAsia="仿宋" w:hAnsi="仿宋" w:cs="仿宋" w:hint="eastAsia"/>
            <w:lang w:eastAsia="zh-CN"/>
          </w:rPr>
          <w:t>(四)、质量培训与教育</w:t>
        </w:r>
        <w:r>
          <w:tab/>
        </w:r>
        <w:r>
          <w:fldChar w:fldCharType="begin"/>
        </w:r>
        <w:r>
          <w:instrText xml:space="preserve"> PAGEREF _Toc25264 \h </w:instrText>
        </w:r>
        <w:r>
          <w:fldChar w:fldCharType="separate"/>
        </w:r>
        <w:r>
          <w:t>66</w:t>
        </w:r>
        <w:r>
          <w:fldChar w:fldCharType="end"/>
        </w:r>
      </w:hyperlink>
    </w:p>
    <w:p>
      <w:pPr>
        <w:pStyle w:val="TOC2"/>
        <w:tabs>
          <w:tab w:val="right" w:leader="dot" w:pos="8306"/>
        </w:tabs>
      </w:pPr>
      <w:hyperlink w:anchor="_Toc22050" w:history="1">
        <w:r>
          <w:rPr>
            <w:rFonts w:ascii="仿宋" w:eastAsia="仿宋" w:hAnsi="仿宋" w:cs="仿宋" w:hint="eastAsia"/>
            <w:lang w:eastAsia="zh-CN"/>
          </w:rPr>
          <w:t>(五)、质量审核与评价</w:t>
        </w:r>
        <w:r>
          <w:tab/>
        </w:r>
        <w:r>
          <w:fldChar w:fldCharType="begin"/>
        </w:r>
        <w:r>
          <w:instrText xml:space="preserve"> PAGEREF _Toc22050 \h </w:instrText>
        </w:r>
        <w:r>
          <w:fldChar w:fldCharType="separate"/>
        </w:r>
        <w:r>
          <w:t>67</w:t>
        </w:r>
        <w:r>
          <w:fldChar w:fldCharType="end"/>
        </w:r>
      </w:hyperlink>
    </w:p>
    <w:p>
      <w:pPr>
        <w:pStyle w:val="TOC2"/>
        <w:tabs>
          <w:tab w:val="right" w:leader="dot" w:pos="8306"/>
        </w:tabs>
      </w:pPr>
      <w:hyperlink w:anchor="_Toc29053" w:history="1">
        <w:r>
          <w:rPr>
            <w:rFonts w:ascii="仿宋" w:eastAsia="仿宋" w:hAnsi="仿宋" w:cs="仿宋" w:hint="eastAsia"/>
            <w:lang w:eastAsia="zh-CN"/>
          </w:rPr>
          <w:t>(六)、不符合与纠正措施</w:t>
        </w:r>
        <w:r>
          <w:tab/>
        </w:r>
        <w:r>
          <w:fldChar w:fldCharType="begin"/>
        </w:r>
        <w:r>
          <w:instrText xml:space="preserve"> PAGEREF _Toc29053 \h </w:instrText>
        </w:r>
        <w:r>
          <w:fldChar w:fldCharType="separate"/>
        </w:r>
        <w:r>
          <w:t>68</w:t>
        </w:r>
        <w:r>
          <w:fldChar w:fldCharType="end"/>
        </w:r>
      </w:hyperlink>
    </w:p>
    <w:p>
      <w:pPr>
        <w:pStyle w:val="TOC1"/>
        <w:tabs>
          <w:tab w:val="right" w:leader="dot" w:pos="8306"/>
        </w:tabs>
      </w:pPr>
      <w:hyperlink w:anchor="_Toc10953" w:history="1">
        <w:r>
          <w:rPr>
            <w:rFonts w:ascii="仿宋" w:eastAsia="仿宋" w:hAnsi="仿宋" w:cs="仿宋" w:hint="eastAsia"/>
            <w:lang w:eastAsia="zh-CN"/>
          </w:rPr>
          <w:t>十六、电气石项目实施保障措施</w:t>
        </w:r>
        <w:r>
          <w:tab/>
        </w:r>
        <w:r>
          <w:fldChar w:fldCharType="begin"/>
        </w:r>
        <w:r>
          <w:instrText xml:space="preserve"> PAGEREF _Toc10953 \h </w:instrText>
        </w:r>
        <w:r>
          <w:fldChar w:fldCharType="separate"/>
        </w:r>
        <w:r>
          <w:t>70</w:t>
        </w:r>
        <w:r>
          <w:fldChar w:fldCharType="end"/>
        </w:r>
      </w:hyperlink>
    </w:p>
    <w:p>
      <w:pPr>
        <w:pStyle w:val="TOC2"/>
        <w:tabs>
          <w:tab w:val="right" w:leader="dot" w:pos="8306"/>
        </w:tabs>
      </w:pPr>
      <w:hyperlink w:anchor="_Toc22392" w:history="1">
        <w:r>
          <w:rPr>
            <w:rFonts w:ascii="仿宋" w:eastAsia="仿宋" w:hAnsi="仿宋" w:cs="仿宋" w:hint="eastAsia"/>
            <w:lang w:eastAsia="zh-CN"/>
          </w:rPr>
          <w:t>(一)、电气石项目实施保障机制</w:t>
        </w:r>
        <w:r>
          <w:tab/>
        </w:r>
        <w:r>
          <w:fldChar w:fldCharType="begin"/>
        </w:r>
        <w:r>
          <w:instrText xml:space="preserve"> PAGEREF _Toc22392 \h </w:instrText>
        </w:r>
        <w:r>
          <w:fldChar w:fldCharType="separate"/>
        </w:r>
        <w:r>
          <w:t>70</w:t>
        </w:r>
        <w:r>
          <w:fldChar w:fldCharType="end"/>
        </w:r>
      </w:hyperlink>
    </w:p>
    <w:p>
      <w:pPr>
        <w:pStyle w:val="TOC2"/>
        <w:tabs>
          <w:tab w:val="right" w:leader="dot" w:pos="8306"/>
        </w:tabs>
      </w:pPr>
      <w:hyperlink w:anchor="_Toc6050" w:history="1">
        <w:r>
          <w:rPr>
            <w:rFonts w:ascii="仿宋" w:eastAsia="仿宋" w:hAnsi="仿宋" w:cs="仿宋" w:hint="eastAsia"/>
            <w:lang w:eastAsia="zh-CN"/>
          </w:rPr>
          <w:t>(二)、电气石项目法律合规要求</w:t>
        </w:r>
        <w:r>
          <w:tab/>
        </w:r>
        <w:r>
          <w:fldChar w:fldCharType="begin"/>
        </w:r>
        <w:r>
          <w:instrText xml:space="preserve"> PAGEREF _Toc6050 \h </w:instrText>
        </w:r>
        <w:r>
          <w:fldChar w:fldCharType="separate"/>
        </w:r>
        <w:r>
          <w:t>73</w:t>
        </w:r>
        <w:r>
          <w:fldChar w:fldCharType="end"/>
        </w:r>
      </w:hyperlink>
    </w:p>
    <w:p>
      <w:pPr>
        <w:pStyle w:val="TOC2"/>
        <w:tabs>
          <w:tab w:val="right" w:leader="dot" w:pos="8306"/>
        </w:tabs>
      </w:pPr>
      <w:hyperlink w:anchor="_Toc21680" w:history="1">
        <w:r>
          <w:rPr>
            <w:rFonts w:ascii="仿宋" w:eastAsia="仿宋" w:hAnsi="仿宋" w:cs="仿宋" w:hint="eastAsia"/>
            <w:lang w:eastAsia="zh-CN"/>
          </w:rPr>
          <w:t>(三)、电气石项目合同管理与法律事务</w:t>
        </w:r>
        <w:r>
          <w:tab/>
        </w:r>
        <w:r>
          <w:fldChar w:fldCharType="begin"/>
        </w:r>
        <w:r>
          <w:instrText xml:space="preserve"> PAGEREF _Toc21680 \h </w:instrText>
        </w:r>
        <w:r>
          <w:fldChar w:fldCharType="separate"/>
        </w:r>
        <w:r>
          <w:t>77</w:t>
        </w:r>
        <w:r>
          <w:fldChar w:fldCharType="end"/>
        </w:r>
      </w:hyperlink>
    </w:p>
    <w:p>
      <w:pPr>
        <w:pStyle w:val="TOC2"/>
        <w:tabs>
          <w:tab w:val="right" w:leader="dot" w:pos="8306"/>
        </w:tabs>
      </w:pPr>
      <w:hyperlink w:anchor="_Toc29775" w:history="1">
        <w:r>
          <w:rPr>
            <w:rFonts w:ascii="仿宋" w:eastAsia="仿宋" w:hAnsi="仿宋" w:cs="仿宋" w:hint="eastAsia"/>
            <w:lang w:eastAsia="zh-CN"/>
          </w:rPr>
          <w:t>(四)、电气石项目知识产权保护策略</w:t>
        </w:r>
        <w:r>
          <w:tab/>
        </w:r>
        <w:r>
          <w:fldChar w:fldCharType="begin"/>
        </w:r>
        <w:r>
          <w:instrText xml:space="preserve"> PAGEREF _Toc29775 \h </w:instrText>
        </w:r>
        <w:r>
          <w:fldChar w:fldCharType="separate"/>
        </w:r>
        <w:r>
          <w:t>83</w:t>
        </w:r>
        <w:r>
          <w:fldChar w:fldCharType="end"/>
        </w:r>
      </w:hyperlink>
    </w:p>
    <w:p>
      <w:pPr>
        <w:pStyle w:val="TOC1"/>
        <w:tabs>
          <w:tab w:val="right" w:leader="dot" w:pos="8306"/>
        </w:tabs>
      </w:pPr>
      <w:hyperlink w:anchor="_Toc25288" w:history="1">
        <w:r>
          <w:rPr>
            <w:rFonts w:ascii="仿宋" w:eastAsia="仿宋" w:hAnsi="仿宋" w:cs="仿宋" w:hint="eastAsia"/>
            <w:lang w:eastAsia="zh-CN"/>
          </w:rPr>
          <w:t>十七、电气石项目工程方案分析</w:t>
        </w:r>
        <w:r>
          <w:tab/>
        </w:r>
        <w:r>
          <w:fldChar w:fldCharType="begin"/>
        </w:r>
        <w:r>
          <w:instrText xml:space="preserve"> PAGEREF _Toc25288 \h </w:instrText>
        </w:r>
        <w:r>
          <w:fldChar w:fldCharType="separate"/>
        </w:r>
        <w:r>
          <w:t>86</w:t>
        </w:r>
        <w:r>
          <w:fldChar w:fldCharType="end"/>
        </w:r>
      </w:hyperlink>
    </w:p>
    <w:p>
      <w:pPr>
        <w:pStyle w:val="TOC2"/>
        <w:tabs>
          <w:tab w:val="right" w:leader="dot" w:pos="8306"/>
        </w:tabs>
      </w:pPr>
      <w:hyperlink w:anchor="_Toc31308" w:history="1">
        <w:r>
          <w:rPr>
            <w:rFonts w:ascii="仿宋" w:eastAsia="仿宋" w:hAnsi="仿宋" w:cs="仿宋" w:hint="eastAsia"/>
            <w:lang w:eastAsia="zh-CN"/>
          </w:rPr>
          <w:t>(一)、建筑工程设计原则</w:t>
        </w:r>
        <w:r>
          <w:tab/>
        </w:r>
        <w:r>
          <w:fldChar w:fldCharType="begin"/>
        </w:r>
        <w:r>
          <w:instrText xml:space="preserve"> PAGEREF _Toc31308 \h </w:instrText>
        </w:r>
        <w:r>
          <w:fldChar w:fldCharType="separate"/>
        </w:r>
        <w:r>
          <w:t>86</w:t>
        </w:r>
        <w:r>
          <w:fldChar w:fldCharType="end"/>
        </w:r>
      </w:hyperlink>
    </w:p>
    <w:p>
      <w:pPr>
        <w:pStyle w:val="TOC2"/>
        <w:tabs>
          <w:tab w:val="right" w:leader="dot" w:pos="8306"/>
        </w:tabs>
      </w:pPr>
      <w:hyperlink w:anchor="_Toc27176" w:history="1">
        <w:r>
          <w:rPr>
            <w:rFonts w:ascii="仿宋" w:eastAsia="仿宋" w:hAnsi="仿宋" w:cs="仿宋" w:hint="eastAsia"/>
            <w:lang w:eastAsia="zh-CN"/>
          </w:rPr>
          <w:t>(二)、土建工程建设指标</w:t>
        </w:r>
        <w:r>
          <w:tab/>
        </w:r>
        <w:r>
          <w:fldChar w:fldCharType="begin"/>
        </w:r>
        <w:r>
          <w:instrText xml:space="preserve"> PAGEREF _Toc27176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1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8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92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技术管理特点体现在其创新导向。通过引入最先进的技术趋势和解决方案，电气石项目致力于提升科技含量、提高质量和效率水平。这意味着我们将采用最新的工具和方法，确保电气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气石项目技术管理的显著特征。通过整合不同领域的技术资源，我们实现了跨学科的协同工作。这有助于优化技术架构，提高整体效能。此外，整合性策略还促进了不同技术团队之间的紧密沟通和高效合作，确保电气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电气石项目所采用的技术。通过不断优化技术方案，电气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气石项目团队将在电气石项目初期识别可能的技术风险，并采取相应的预防和应对措施。通过建立健全的风险评估机制，电气石项目能够在实施过程中及时发现并解决潜在的技术问题，保障电气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通过这些独特的技术管理特点，我们确信在电气石项目中，技术将成为电气石项目成功的有力支持。这一深度剖析揭示了技术管理在电气石项目实施中的关键作用，为电气石项目的技术基础奠定了坚实的基础。</w:t>
      </w:r>
    </w:p>
    <w:p>
      <w:pPr>
        <w:pStyle w:val="Heading2"/>
        <w:ind w:firstLine="560" w:firstLineChars="200"/>
        <w:rPr>
          <w:rFonts w:ascii="仿宋" w:eastAsia="仿宋" w:hAnsi="仿宋" w:cs="仿宋" w:hint="eastAsia"/>
          <w:sz w:val="28"/>
          <w:lang w:eastAsia="zh-CN"/>
        </w:rPr>
      </w:pPr>
      <w:bookmarkStart w:id="4" w:name="_Toc25373"/>
      <w:r>
        <w:rPr>
          <w:rFonts w:ascii="仿宋" w:eastAsia="仿宋" w:hAnsi="仿宋" w:cs="仿宋" w:hint="eastAsia"/>
          <w:sz w:val="28"/>
          <w:lang w:eastAsia="zh-CN"/>
        </w:rPr>
        <w:t>(二)、电气石项目工艺技术设计方案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气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气石项目将严格按照相关行业规范要求进行组织。通过有效控制产品质量，电气石项目将致力于为顾客提供优质的电气石项目产品和良好的服务。这体现了电气石项目对于生产活动合规性和质量标准的高度重视，为电气石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气石项目注重生态效益和清洁生产原则。电气石项目建设将紧密结合地方特色经济发展，与社会经济发展规划和区域环境保护规划方案相协调一致。通过与当地区域自然生态系统的结合，电气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气石项目产品具有多样化的客户需求和个性化的特点。因此，电气石项目产品规格品种多样，且单批生产数量较小。为满足这一特点，电气石项目承办单位将建设先进的柔性制造生产线。通过广泛应用柔性制造技术，电气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气石项目采用的技术具有较高的技术含量和自动化水平，处于国内先进水平。这一技术选用不仅体现了对生产效率、质量和环境友好性的高标准要求，同时为电气石项目的可持续发展奠定了坚实的基础。</w:t>
      </w:r>
    </w:p>
    <w:p>
      <w:pPr>
        <w:pStyle w:val="Heading2"/>
        <w:ind w:firstLine="560" w:firstLineChars="200"/>
        <w:rPr>
          <w:rFonts w:ascii="仿宋" w:eastAsia="仿宋" w:hAnsi="仿宋" w:cs="仿宋" w:hint="eastAsia"/>
          <w:sz w:val="28"/>
          <w:lang w:eastAsia="zh-CN"/>
        </w:rPr>
      </w:pPr>
      <w:bookmarkStart w:id="5" w:name="_Toc89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为确保电气石项目的高效生产和技术实施，我们制定了一套精心设计的设备选型方案，以满足电气石项目生产、质量和环保的要求。该方案的主要特点如下：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气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针对电气石项目产品的多样性和小批量生产的特点，我们将建设柔性制造生产线。通过在设备选型中考虑柔性制造技术，可以灵活应对不同产品规格和生产需求，实现生产线的高度灵活性和适应性。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827"/>
      <w:r>
        <w:rPr>
          <w:rFonts w:ascii="仿宋" w:eastAsia="仿宋" w:hAnsi="仿宋" w:cs="仿宋" w:hint="eastAsia"/>
          <w:sz w:val="28"/>
          <w:lang w:eastAsia="zh-CN"/>
        </w:rPr>
        <w:t>二、电气石项目危机管理</w:t>
      </w:r>
      <w:bookmarkEnd w:id="6"/>
    </w:p>
    <w:p>
      <w:pPr>
        <w:pStyle w:val="Heading2"/>
        <w:rPr>
          <w:rFonts w:ascii="仿宋" w:eastAsia="仿宋" w:hAnsi="仿宋" w:cs="仿宋" w:hint="eastAsia"/>
          <w:lang w:eastAsia="zh-CN"/>
        </w:rPr>
      </w:pPr>
      <w:bookmarkStart w:id="7" w:name="_Toc1964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项目危机管理中，危机预警与识别是确保电气石项目稳健运行的核心步骤。通过建立全面的监测机制，电气石项目团队旨在及时发现和理解潜在的风险和危机因素，以便采取及时的预防和应对措施，确保电气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首先，通过深入的风险评估，电气石项目团队全面分析了整个电气石项目和各个阶段可能存在的威胁。这包括准确评估每个潜在风险的发生概率和可能影响的程度，为后续危机预警提供了有力支持。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气石项目团队着重于明确定义电气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气石项目进展的持续监控，团队能够及时发现潜在问题并作出迅速反应。电气石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在这一阶段，团队的专业素养和反应速度将发挥至关重要的作用，以确保潜在危机能够在初期得到有效的处理，最大程度地减轻负面影响。通过危机预警与识别，电气石项目得以更有序、可控地推进。</w:t>
      </w:r>
    </w:p>
    <w:p>
      <w:pPr>
        <w:pStyle w:val="Heading2"/>
        <w:ind w:firstLine="560" w:firstLineChars="200"/>
        <w:rPr>
          <w:rFonts w:ascii="仿宋" w:eastAsia="仿宋" w:hAnsi="仿宋" w:cs="仿宋" w:hint="eastAsia"/>
          <w:sz w:val="28"/>
          <w:lang w:eastAsia="zh-CN"/>
        </w:rPr>
      </w:pPr>
      <w:bookmarkStart w:id="8" w:name="_Toc2359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在危机发生时，电气石项目团队立即行动，成立了应急小组。该小组的任务是迅速制定并实施紧急应对措施，以最小化潜在损失。以下是采取的主要措施：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暂停电气石项目进度：为遏制危机蔓延，电气石项目暂时停止进行，以便全面评估当前状况。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资源重新分配：重新评估电气石项目资源的分配，确保最大限度地减小损失。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实时沟通：与关键利益相关者建立实时沟通机制，向他们传递电气石项目危机的实际状况，保障电气石项目核心利益。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在紧急应对的同时，电气石项目团队强调了团队协作和有效沟通的重要性。以下是团队协作的关键举措：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信息共享机制：建立了信息共享平台，确保团队成员能够及时获取电气石项目危机的实时信息。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领导者沟通：电气石项目领导者通过定期会议和即时沟通工具，指导团队应对危机，保持团队稳定运行。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随着危机得到初步控制，电气石项目团队转向制定恢复计划，以确保电气石项目能够从中迅速恢复。主要恢复计划包括：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修复受损的进度计划：重新评估电气石项目进度，制定修复计划，确保电气石项目尽快回归正常进程。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重新调整资源分配：优化资源分配，确保电气石项目在有限资源下高效运转。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风险管理机制加强：对电气石项目风险进行全面评估，制定更强化的风险管理策略，以预防未来可能的危机。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73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6461"/>
      <w:r>
        <w:rPr>
          <w:rFonts w:ascii="仿宋" w:eastAsia="仿宋" w:hAnsi="仿宋" w:cs="仿宋" w:hint="eastAsia"/>
          <w:lang w:eastAsia="zh-CN"/>
        </w:rPr>
        <w:t>(一)、电气石行业分析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气石行业一直以来都是市场的关注焦点。行业内的发展趋势、竞争态势以及潜在机会都对电气石项目的推进产生深远的影响。通过深入研究行业的整体概貌，我们将更好地理解行业的核心特征，为电气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石行业，技术一直是推动创新和发展的关键因素。我们将对当前技术趋势进行详尽分析，包括但不限于人工智能、大数据应用、先进制造技术等。这有助于电气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气石项目成功的基础。我们将对主要竞争对手进行深入研究，包括其市场份额、产品特点、市场定位等。通过全面了解竞争对手的优势和劣势，电气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555"/>
      <w:r>
        <w:rPr>
          <w:rFonts w:ascii="仿宋" w:eastAsia="仿宋" w:hAnsi="仿宋" w:cs="仿宋" w:hint="eastAsia"/>
          <w:sz w:val="28"/>
          <w:lang w:eastAsia="zh-CN"/>
        </w:rPr>
        <w:t>(二)、电气石市场分析预测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通过对市场规模的深入调研，我们将预测电气石市场未来的增长趋势。这包括市场的整体规模、各细分领域的发展趋势等。电气石项目可以根据市场的扩张速度和潜在机会，制定更符合市场需求的发展策略。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了解消费者的需求是市场分析的核心。我们将通过调查研究，深入挖掘目标消费者的需求特点、购买习惯以及对产品和服务的期望。这有助于电气石项目更好地定位目标市场，提供更符合消费者期待的解决方案。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电气石项目实施过程中需要充分考虑的因素。我们将对市场风险进行全面评估，包括但不限于政策法规风险、市场竞争风险、技术变革风险等。通过对潜在风险的深入分析，电气石项目可以制定相应的风险缓解策略，降低不确定性对电气石项目的影响。</w:t>
      </w:r>
    </w:p>
    <w:p>
      <w:pPr>
        <w:pStyle w:val="Heading1"/>
        <w:ind w:firstLine="560" w:firstLineChars="200"/>
        <w:rPr>
          <w:rFonts w:ascii="仿宋" w:eastAsia="仿宋" w:hAnsi="仿宋" w:cs="仿宋" w:hint="eastAsia"/>
          <w:sz w:val="28"/>
          <w:lang w:eastAsia="zh-CN"/>
        </w:rPr>
      </w:pPr>
      <w:bookmarkStart w:id="12" w:name="_Toc10428"/>
      <w:r>
        <w:rPr>
          <w:rFonts w:ascii="仿宋" w:eastAsia="仿宋" w:hAnsi="仿宋" w:cs="仿宋" w:hint="eastAsia"/>
          <w:sz w:val="28"/>
          <w:lang w:eastAsia="zh-CN"/>
        </w:rPr>
        <w:t>四、电气石项目概论</w:t>
      </w:r>
      <w:bookmarkEnd w:id="12"/>
    </w:p>
    <w:p>
      <w:pPr>
        <w:pStyle w:val="Heading2"/>
        <w:rPr>
          <w:rFonts w:ascii="仿宋" w:eastAsia="仿宋" w:hAnsi="仿宋" w:cs="仿宋" w:hint="eastAsia"/>
          <w:lang w:eastAsia="zh-CN"/>
        </w:rPr>
      </w:pPr>
      <w:bookmarkStart w:id="13" w:name="_Toc5707"/>
      <w:r>
        <w:rPr>
          <w:rFonts w:ascii="仿宋" w:eastAsia="仿宋" w:hAnsi="仿宋" w:cs="仿宋" w:hint="eastAsia"/>
          <w:lang w:eastAsia="zh-CN"/>
        </w:rPr>
        <w:t>(一)、电气石项目概况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起源追溯至对市场的深入洞察。市场的不断演变与变革为电气石项目提供了难得的机遇。当前市场存在的需求缺口和变革的大环境共同构成了电气石项目的背景。这个电气石项目旨在充分利用市场机遇，填补行业中尚未满足的需求，为客户提供全新的解决方案。市场的变革和需求的增长使得这个电气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正式命名为电气石。这个名称不仅仅是一个标识，更代表了电气石项目的核心理念和愿景。它蕴含着电气石项目所要解决问题的关键字，具有强烈的表达和辨识度，为电气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核心目标是提供一种全新、高效的解决方案，满足客户日益增长的需求。电气石项目追求的不仅仅是满足市场需求，更是在市场中获得卓越的竞争优势。通过不断提升产品或服务的质量和创新水平，电气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电气石项目范围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全面涵盖了产品研发、制造、市场推广和售后服务，确保从产品设计到最终用户体验的全方位关注。这一全面的电气石项目范围是为了确保电气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电气石项目时间表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电气石项目计划在未来18个月内完成，包括研发、测试、市场试点和正式推出等不同阶段。这个时间表的合理设计是为了确保电气石项目各个阶段的顺利推进，以便按时交付高质量的成果。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电气石项目预算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电气石项目总预算估算为XX百万美元，主要分配在研发、市场推广、人员培训和运营等方面。这一充足的预算为电气石项目提供了充足的资源，确保电气石项目在各个方面都能取得优异的表现。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电气石项目风险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电气石项目可能面临的风险包括市场接受度低、技术难题、竞争激烈等。电气石项目团队已经制定了相应的风险应对计划，通过前瞻性的风险管理，确保电气石项目在面对不确定性时能够迅速做出应对。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电气石项目团队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电气石项目汇聚了一支经验丰富、多领域专业素养的核心团队，确保电气石项目在各个方面都能拥有高水平的执行力。团队的协同作战是电气石项目成功的关键因素之一。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电气石项目背景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电气石项目的背景根植于市场对更高效、创新产品的渴望，同时也受到科技发展对行业格局的深刻改变的影响。这为电气石项目提供了广阔的发展空间和市场需求。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电气石项目现状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截至目前，电气石项目已完成市场调研和技术验证，取得了初步的成功。这为电气石项目在未来的发展奠定了坚实的基础，为更远大的目标打下了坚实的基石。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0871"/>
      <w:r>
        <w:rPr>
          <w:rFonts w:ascii="仿宋" w:eastAsia="仿宋" w:hAnsi="仿宋" w:cs="仿宋" w:hint="eastAsia"/>
          <w:sz w:val="28"/>
          <w:lang w:eastAsia="zh-CN"/>
        </w:rPr>
        <w:t>(二)、电气石项目目标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keyword》电气石项目首要业务目标是在市场中占据有利地位，实现产品/服务的成功推广和销售。通过不断提升产品质量、创新性，电气石项目追求成为行业中的领导者，赢得更多客户的青睐。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在科技迅速发展的时代，电气石项目着眼于技术创新。通过持续的研发和技术升级，电气石项目旨在推出更具创新性的产品或服务，以满足市场对新鲜、先进解决方案的需求。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为了建立可持续的客户关系，电气石项目设定了客户满意度目标。通过提供卓越的产品质量和优质的客户服务，电气石项目追求赢得客户的信任和忠诚度，确保他们的满意度达到行业领先水平。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电气石项目注重社会责任和可持续发展。通过实施环保、社会责任电气石项目，电气石项目致力于在经济发展的同时保护环境，促进社会公平，实现可持续经营。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电气石项目的团队是实现目标的核心驱动力。因此，电气石项目设定了团队发展目标，包括提升团队成员的专业技能、培养领导力，以及搭建协同高效的团队工作氛围。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206"/>
      <w:r>
        <w:rPr>
          <w:rFonts w:ascii="仿宋" w:eastAsia="仿宋" w:hAnsi="仿宋" w:cs="仿宋" w:hint="eastAsia"/>
          <w:sz w:val="28"/>
          <w:lang w:eastAsia="zh-CN"/>
        </w:rPr>
        <w:t>(三)、电气石项目提出的理由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电气石项目提出的理由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提出源于对市场机遇的深刻洞察。当前市场中存在的需求缺口和行业发展趋势表明，有巨大的商业机会等待被开发。通过准确捕捉市场机遇，电气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理念基于对技术创新的信仰。通过持续的研发和技术投入，电气石项目有望推出更具创新性的产品或服务。在科技飞速发展的当下，电气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提出是为了增强企业的行业竞争力。通过提升产品或服务的质量和独特性，电气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气石项目响应了消费者需求的变化。随着社会和科技的不断发展，消费者对产品和服务的需求也在发生变化。通过深入了解并及时回应消费者的新需求，电气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电气石项目的提出是企业战略发展规划的一部分。在面对日益激烈的市场竞争和不断变化的商业环境中，电气石项目作为企业战略的一环，旨在为企业开辟新的增长领域，巩固企业在行业中的地位。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电气石项目的提出不仅仅是基于商业考量，还注重社会责任。通过推出环保、社会责任等方面的电气石项目，电气石企业可以在社会中树立积极形象，为社会做出积极贡献，实现经济效益和社会效益的双赢。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电气石项目的提出反映了对利益相关者期望的关注。包括客户、员工、投资者等利益相关者在企业发展中都有着各自的期望，电气石项目力求在满足这些期望的同时，取得更大的共赢。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594"/>
      <w:r>
        <w:rPr>
          <w:rFonts w:ascii="仿宋" w:eastAsia="仿宋" w:hAnsi="仿宋" w:cs="仿宋" w:hint="eastAsia"/>
          <w:sz w:val="28"/>
          <w:lang w:eastAsia="zh-CN"/>
        </w:rPr>
        <w:t>(四)、电气石项目意义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在实施电气石项目的过程中，我们不仅仅是在追逐商业成功，更是为企业和社会的多个层面创造了深远的意义。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气石项目的首要意义在于提升企业的市场竞争力。通过持续的创新和对产品质量的高标准要求，电气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气石项目的推进将促使行业技术水平的提升。通过引入先进技术和创新性解决方案，电气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在社会层面，电气石项目不仅创造了大量就业机会，提高了就业水平，还注重社会责任和环保。通过参与社会公益事业和推动环保电气石项目，电气石项目为社会贡献了一份力量，体现了企业对社会的积极回馈。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综合而言，电气石项目意义重大，不仅推动了企业的发展，也为行业和社会的进步贡献了积极力量。这是一个全面而深刻的影响，将在未来产生可持续的正面效应。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9237"/>
      <w:r>
        <w:rPr>
          <w:rFonts w:ascii="仿宋" w:eastAsia="仿宋" w:hAnsi="仿宋" w:cs="仿宋" w:hint="eastAsia"/>
          <w:sz w:val="28"/>
          <w:lang w:eastAsia="zh-CN"/>
        </w:rPr>
        <w:t>(五)、电气石项目背景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在当今迅猛发展的商业环境中，电气石项目的动因根植于对多方面因素的审慎考量。这个电气石项目的提出并非孤立的决策，而是对企业所处背景深入思考的产物。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市场的不断演变是电气石项目背后的首要原因。科技的迅速发展和全球市场的快速变化使得企业必须灵活应对。电气石项目应运而生，旨在通过创新性的解决方案迎合市场的多变需求，赢得竞争中的先机。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竞争的激烈程度也是电气石项目背景中不可忽视的一环。企业需要在激烈竞争中脱颖而出，为此，电气石项目致力于打破常规，提供独特的价值主张，以吸引客户并确保市场份额的增长。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https://d.book118.com/855301222101011044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9257C8"/>
    <w:rsid w:val="49925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0122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2024-01-21T17:42:00Z</dcterms:created>
  <dcterms:modified xsi:type="dcterms:W3CDTF">2024-01-21T17:43:20Z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BB3965A00C2B4B6B8B04710871AEEDCC_11</vt:lpwstr>
  </property>
  <property fmtid="{D5CDD505-2E9C-101B-9397-08002B2CF9AE}" pid="3" name="KSOProductBuildVer">
    <vt:lpwstr>2052-12.1.0.16120</vt:lpwstr>
  </property>
</Properties>
</file>