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眼底摄影机项目建设方案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8" w:history="1">
        <w:r>
          <w:rPr>
            <w:rFonts w:ascii="仿宋" w:eastAsia="仿宋" w:hAnsi="仿宋" w:cs="仿宋" w:hint="eastAsia"/>
            <w:lang w:eastAsia="zh-CN"/>
          </w:rPr>
          <w:t>序言</w:t>
        </w:r>
        <w:r>
          <w:tab/>
        </w:r>
        <w:r>
          <w:fldChar w:fldCharType="begin"/>
        </w:r>
        <w:r>
          <w:instrText xml:space="preserve"> PAGEREF _Toc11588 \h </w:instrText>
        </w:r>
        <w:r>
          <w:fldChar w:fldCharType="separate"/>
        </w:r>
        <w:r>
          <w:t>3</w:t>
        </w:r>
        <w:r>
          <w:fldChar w:fldCharType="end"/>
        </w:r>
      </w:hyperlink>
    </w:p>
    <w:p>
      <w:pPr>
        <w:pStyle w:val="TOC1"/>
        <w:tabs>
          <w:tab w:val="right" w:leader="dot" w:pos="8306"/>
        </w:tabs>
      </w:pPr>
      <w:hyperlink w:anchor="_Toc9323" w:history="1">
        <w:r>
          <w:rPr>
            <w:rFonts w:ascii="仿宋" w:eastAsia="仿宋" w:hAnsi="仿宋" w:cs="仿宋" w:hint="eastAsia"/>
            <w:lang w:eastAsia="zh-CN"/>
          </w:rPr>
          <w:t>一、经济影响分析</w:t>
        </w:r>
        <w:r>
          <w:tab/>
        </w:r>
        <w:r>
          <w:fldChar w:fldCharType="begin"/>
        </w:r>
        <w:r>
          <w:instrText xml:space="preserve"> PAGEREF _Toc9323 \h </w:instrText>
        </w:r>
        <w:r>
          <w:fldChar w:fldCharType="separate"/>
        </w:r>
        <w:r>
          <w:t>3</w:t>
        </w:r>
        <w:r>
          <w:fldChar w:fldCharType="end"/>
        </w:r>
      </w:hyperlink>
    </w:p>
    <w:p>
      <w:pPr>
        <w:pStyle w:val="TOC2"/>
        <w:tabs>
          <w:tab w:val="right" w:leader="dot" w:pos="8306"/>
        </w:tabs>
      </w:pPr>
      <w:hyperlink w:anchor="_Toc7921" w:history="1">
        <w:r>
          <w:rPr>
            <w:rFonts w:ascii="仿宋" w:eastAsia="仿宋" w:hAnsi="仿宋" w:cs="仿宋" w:hint="eastAsia"/>
            <w:lang w:eastAsia="zh-CN"/>
          </w:rPr>
          <w:t>(一)、经济费用效益或费用效果分析</w:t>
        </w:r>
        <w:r>
          <w:tab/>
        </w:r>
        <w:r>
          <w:fldChar w:fldCharType="begin"/>
        </w:r>
        <w:r>
          <w:instrText xml:space="preserve"> PAGEREF _Toc7921 \h </w:instrText>
        </w:r>
        <w:r>
          <w:fldChar w:fldCharType="separate"/>
        </w:r>
        <w:r>
          <w:t>3</w:t>
        </w:r>
        <w:r>
          <w:fldChar w:fldCharType="end"/>
        </w:r>
      </w:hyperlink>
    </w:p>
    <w:p>
      <w:pPr>
        <w:pStyle w:val="TOC2"/>
        <w:tabs>
          <w:tab w:val="right" w:leader="dot" w:pos="8306"/>
        </w:tabs>
      </w:pPr>
      <w:hyperlink w:anchor="_Toc29276" w:history="1">
        <w:r>
          <w:rPr>
            <w:rFonts w:ascii="仿宋" w:eastAsia="仿宋" w:hAnsi="仿宋" w:cs="仿宋" w:hint="eastAsia"/>
            <w:lang w:eastAsia="zh-CN"/>
          </w:rPr>
          <w:t>(二)、行业影响分析</w:t>
        </w:r>
        <w:r>
          <w:tab/>
        </w:r>
        <w:r>
          <w:fldChar w:fldCharType="begin"/>
        </w:r>
        <w:r>
          <w:instrText xml:space="preserve"> PAGEREF _Toc29276 \h </w:instrText>
        </w:r>
        <w:r>
          <w:fldChar w:fldCharType="separate"/>
        </w:r>
        <w:r>
          <w:t>5</w:t>
        </w:r>
        <w:r>
          <w:fldChar w:fldCharType="end"/>
        </w:r>
      </w:hyperlink>
    </w:p>
    <w:p>
      <w:pPr>
        <w:pStyle w:val="TOC2"/>
        <w:tabs>
          <w:tab w:val="right" w:leader="dot" w:pos="8306"/>
        </w:tabs>
      </w:pPr>
      <w:hyperlink w:anchor="_Toc18006" w:history="1">
        <w:r>
          <w:rPr>
            <w:rFonts w:ascii="仿宋" w:eastAsia="仿宋" w:hAnsi="仿宋" w:cs="仿宋" w:hint="eastAsia"/>
            <w:lang w:eastAsia="zh-CN"/>
          </w:rPr>
          <w:t>(三)、区域经济影响分析</w:t>
        </w:r>
        <w:r>
          <w:tab/>
        </w:r>
        <w:r>
          <w:fldChar w:fldCharType="begin"/>
        </w:r>
        <w:r>
          <w:instrText xml:space="preserve"> PAGEREF _Toc18006 \h </w:instrText>
        </w:r>
        <w:r>
          <w:fldChar w:fldCharType="separate"/>
        </w:r>
        <w:r>
          <w:t>7</w:t>
        </w:r>
        <w:r>
          <w:fldChar w:fldCharType="end"/>
        </w:r>
      </w:hyperlink>
    </w:p>
    <w:p>
      <w:pPr>
        <w:pStyle w:val="TOC2"/>
        <w:tabs>
          <w:tab w:val="right" w:leader="dot" w:pos="8306"/>
        </w:tabs>
      </w:pPr>
      <w:hyperlink w:anchor="_Toc23076" w:history="1">
        <w:r>
          <w:rPr>
            <w:rFonts w:ascii="仿宋" w:eastAsia="仿宋" w:hAnsi="仿宋" w:cs="仿宋" w:hint="eastAsia"/>
            <w:lang w:eastAsia="zh-CN"/>
          </w:rPr>
          <w:t>(四)、宏观经济影响分析</w:t>
        </w:r>
        <w:r>
          <w:tab/>
        </w:r>
        <w:r>
          <w:fldChar w:fldCharType="begin"/>
        </w:r>
        <w:r>
          <w:instrText xml:space="preserve"> PAGEREF _Toc23076 \h </w:instrText>
        </w:r>
        <w:r>
          <w:fldChar w:fldCharType="separate"/>
        </w:r>
        <w:r>
          <w:t>8</w:t>
        </w:r>
        <w:r>
          <w:fldChar w:fldCharType="end"/>
        </w:r>
      </w:hyperlink>
    </w:p>
    <w:p>
      <w:pPr>
        <w:pStyle w:val="TOC1"/>
        <w:tabs>
          <w:tab w:val="right" w:leader="dot" w:pos="8306"/>
        </w:tabs>
      </w:pPr>
      <w:hyperlink w:anchor="_Toc16436" w:history="1">
        <w:r>
          <w:rPr>
            <w:rFonts w:ascii="仿宋" w:eastAsia="仿宋" w:hAnsi="仿宋" w:cs="仿宋" w:hint="eastAsia"/>
            <w:lang w:eastAsia="zh-CN"/>
          </w:rPr>
          <w:t>二、项目选址研究</w:t>
        </w:r>
        <w:r>
          <w:tab/>
        </w:r>
        <w:r>
          <w:fldChar w:fldCharType="begin"/>
        </w:r>
        <w:r>
          <w:instrText xml:space="preserve"> PAGEREF _Toc16436 \h </w:instrText>
        </w:r>
        <w:r>
          <w:fldChar w:fldCharType="separate"/>
        </w:r>
        <w:r>
          <w:t>9</w:t>
        </w:r>
        <w:r>
          <w:fldChar w:fldCharType="end"/>
        </w:r>
      </w:hyperlink>
    </w:p>
    <w:p>
      <w:pPr>
        <w:pStyle w:val="TOC2"/>
        <w:tabs>
          <w:tab w:val="right" w:leader="dot" w:pos="8306"/>
        </w:tabs>
      </w:pPr>
      <w:hyperlink w:anchor="_Toc30596" w:history="1">
        <w:r>
          <w:rPr>
            <w:rFonts w:ascii="仿宋" w:eastAsia="仿宋" w:hAnsi="仿宋" w:cs="仿宋" w:hint="eastAsia"/>
            <w:lang w:eastAsia="zh-CN"/>
          </w:rPr>
          <w:t>(一)、项目选址原则</w:t>
        </w:r>
        <w:r>
          <w:tab/>
        </w:r>
        <w:r>
          <w:fldChar w:fldCharType="begin"/>
        </w:r>
        <w:r>
          <w:instrText xml:space="preserve"> PAGEREF _Toc30596 \h </w:instrText>
        </w:r>
        <w:r>
          <w:fldChar w:fldCharType="separate"/>
        </w:r>
        <w:r>
          <w:t>9</w:t>
        </w:r>
        <w:r>
          <w:fldChar w:fldCharType="end"/>
        </w:r>
      </w:hyperlink>
    </w:p>
    <w:p>
      <w:pPr>
        <w:pStyle w:val="TOC2"/>
        <w:tabs>
          <w:tab w:val="right" w:leader="dot" w:pos="8306"/>
        </w:tabs>
      </w:pPr>
      <w:hyperlink w:anchor="_Toc27461" w:history="1">
        <w:r>
          <w:rPr>
            <w:rFonts w:ascii="仿宋" w:eastAsia="仿宋" w:hAnsi="仿宋" w:cs="仿宋" w:hint="eastAsia"/>
            <w:lang w:eastAsia="zh-CN"/>
          </w:rPr>
          <w:t>(二)、项目选址</w:t>
        </w:r>
        <w:r>
          <w:tab/>
        </w:r>
        <w:r>
          <w:fldChar w:fldCharType="begin"/>
        </w:r>
        <w:r>
          <w:instrText xml:space="preserve"> PAGEREF _Toc27461 \h </w:instrText>
        </w:r>
        <w:r>
          <w:fldChar w:fldCharType="separate"/>
        </w:r>
        <w:r>
          <w:t>13</w:t>
        </w:r>
        <w:r>
          <w:fldChar w:fldCharType="end"/>
        </w:r>
      </w:hyperlink>
    </w:p>
    <w:p>
      <w:pPr>
        <w:pStyle w:val="TOC2"/>
        <w:tabs>
          <w:tab w:val="right" w:leader="dot" w:pos="8306"/>
        </w:tabs>
      </w:pPr>
      <w:hyperlink w:anchor="_Toc98" w:history="1">
        <w:r>
          <w:rPr>
            <w:rFonts w:ascii="仿宋" w:eastAsia="仿宋" w:hAnsi="仿宋" w:cs="仿宋" w:hint="eastAsia"/>
            <w:lang w:eastAsia="zh-CN"/>
          </w:rPr>
          <w:t>(三)、建设条件分析</w:t>
        </w:r>
        <w:r>
          <w:tab/>
        </w:r>
        <w:r>
          <w:fldChar w:fldCharType="begin"/>
        </w:r>
        <w:r>
          <w:instrText xml:space="preserve"> PAGEREF _Toc98 \h </w:instrText>
        </w:r>
        <w:r>
          <w:fldChar w:fldCharType="separate"/>
        </w:r>
        <w:r>
          <w:t>15</w:t>
        </w:r>
        <w:r>
          <w:fldChar w:fldCharType="end"/>
        </w:r>
      </w:hyperlink>
    </w:p>
    <w:p>
      <w:pPr>
        <w:pStyle w:val="TOC2"/>
        <w:tabs>
          <w:tab w:val="right" w:leader="dot" w:pos="8306"/>
        </w:tabs>
      </w:pPr>
      <w:hyperlink w:anchor="_Toc30624" w:history="1">
        <w:r>
          <w:rPr>
            <w:rFonts w:ascii="仿宋" w:eastAsia="仿宋" w:hAnsi="仿宋" w:cs="仿宋" w:hint="eastAsia"/>
            <w:lang w:eastAsia="zh-CN"/>
          </w:rPr>
          <w:t>(四)、用地控制指标</w:t>
        </w:r>
        <w:r>
          <w:tab/>
        </w:r>
        <w:r>
          <w:fldChar w:fldCharType="begin"/>
        </w:r>
        <w:r>
          <w:instrText xml:space="preserve"> PAGEREF _Toc30624 \h </w:instrText>
        </w:r>
        <w:r>
          <w:fldChar w:fldCharType="separate"/>
        </w:r>
        <w:r>
          <w:t>16</w:t>
        </w:r>
        <w:r>
          <w:fldChar w:fldCharType="end"/>
        </w:r>
      </w:hyperlink>
    </w:p>
    <w:p>
      <w:pPr>
        <w:pStyle w:val="TOC2"/>
        <w:tabs>
          <w:tab w:val="right" w:leader="dot" w:pos="8306"/>
        </w:tabs>
      </w:pPr>
      <w:hyperlink w:anchor="_Toc5911" w:history="1">
        <w:r>
          <w:rPr>
            <w:rFonts w:ascii="仿宋" w:eastAsia="仿宋" w:hAnsi="仿宋" w:cs="仿宋" w:hint="eastAsia"/>
            <w:lang w:eastAsia="zh-CN"/>
          </w:rPr>
          <w:t>(五)、地总体要求</w:t>
        </w:r>
        <w:r>
          <w:tab/>
        </w:r>
        <w:r>
          <w:fldChar w:fldCharType="begin"/>
        </w:r>
        <w:r>
          <w:instrText xml:space="preserve"> PAGEREF _Toc5911 \h </w:instrText>
        </w:r>
        <w:r>
          <w:fldChar w:fldCharType="separate"/>
        </w:r>
        <w:r>
          <w:t>17</w:t>
        </w:r>
        <w:r>
          <w:fldChar w:fldCharType="end"/>
        </w:r>
      </w:hyperlink>
    </w:p>
    <w:p>
      <w:pPr>
        <w:pStyle w:val="TOC2"/>
        <w:tabs>
          <w:tab w:val="right" w:leader="dot" w:pos="8306"/>
        </w:tabs>
      </w:pPr>
      <w:hyperlink w:anchor="_Toc28243" w:history="1">
        <w:r>
          <w:rPr>
            <w:rFonts w:ascii="仿宋" w:eastAsia="仿宋" w:hAnsi="仿宋" w:cs="仿宋" w:hint="eastAsia"/>
            <w:lang w:eastAsia="zh-CN"/>
          </w:rPr>
          <w:t>(六)、节约用地措施</w:t>
        </w:r>
        <w:r>
          <w:tab/>
        </w:r>
        <w:r>
          <w:fldChar w:fldCharType="begin"/>
        </w:r>
        <w:r>
          <w:instrText xml:space="preserve"> PAGEREF _Toc28243 \h </w:instrText>
        </w:r>
        <w:r>
          <w:fldChar w:fldCharType="separate"/>
        </w:r>
        <w:r>
          <w:t>19</w:t>
        </w:r>
        <w:r>
          <w:fldChar w:fldCharType="end"/>
        </w:r>
      </w:hyperlink>
    </w:p>
    <w:p>
      <w:pPr>
        <w:pStyle w:val="TOC2"/>
        <w:tabs>
          <w:tab w:val="right" w:leader="dot" w:pos="8306"/>
        </w:tabs>
      </w:pPr>
      <w:hyperlink w:anchor="_Toc14377" w:history="1">
        <w:r>
          <w:rPr>
            <w:rFonts w:ascii="仿宋" w:eastAsia="仿宋" w:hAnsi="仿宋" w:cs="仿宋" w:hint="eastAsia"/>
            <w:lang w:eastAsia="zh-CN"/>
          </w:rPr>
          <w:t>(七)、选址综合评价</w:t>
        </w:r>
        <w:r>
          <w:tab/>
        </w:r>
        <w:r>
          <w:fldChar w:fldCharType="begin"/>
        </w:r>
        <w:r>
          <w:instrText xml:space="preserve"> PAGEREF _Toc14377 \h </w:instrText>
        </w:r>
        <w:r>
          <w:fldChar w:fldCharType="separate"/>
        </w:r>
        <w:r>
          <w:t>20</w:t>
        </w:r>
        <w:r>
          <w:fldChar w:fldCharType="end"/>
        </w:r>
      </w:hyperlink>
    </w:p>
    <w:p>
      <w:pPr>
        <w:pStyle w:val="TOC1"/>
        <w:tabs>
          <w:tab w:val="right" w:leader="dot" w:pos="8306"/>
        </w:tabs>
      </w:pPr>
      <w:hyperlink w:anchor="_Toc23220" w:history="1">
        <w:r>
          <w:rPr>
            <w:rFonts w:ascii="仿宋" w:eastAsia="仿宋" w:hAnsi="仿宋" w:cs="仿宋" w:hint="eastAsia"/>
            <w:lang w:eastAsia="zh-CN"/>
          </w:rPr>
          <w:t>三、发展规划、产业政策和行业准入分析</w:t>
        </w:r>
        <w:r>
          <w:tab/>
        </w:r>
        <w:r>
          <w:fldChar w:fldCharType="begin"/>
        </w:r>
        <w:r>
          <w:instrText xml:space="preserve"> PAGEREF _Toc23220 \h </w:instrText>
        </w:r>
        <w:r>
          <w:fldChar w:fldCharType="separate"/>
        </w:r>
        <w:r>
          <w:t>21</w:t>
        </w:r>
        <w:r>
          <w:fldChar w:fldCharType="end"/>
        </w:r>
      </w:hyperlink>
    </w:p>
    <w:p>
      <w:pPr>
        <w:pStyle w:val="TOC2"/>
        <w:tabs>
          <w:tab w:val="right" w:leader="dot" w:pos="8306"/>
        </w:tabs>
      </w:pPr>
      <w:hyperlink w:anchor="_Toc26334" w:history="1">
        <w:r>
          <w:rPr>
            <w:rFonts w:ascii="仿宋" w:eastAsia="仿宋" w:hAnsi="仿宋" w:cs="仿宋" w:hint="eastAsia"/>
            <w:lang w:eastAsia="zh-CN"/>
          </w:rPr>
          <w:t>(一)、发展规划分析</w:t>
        </w:r>
        <w:r>
          <w:tab/>
        </w:r>
        <w:r>
          <w:fldChar w:fldCharType="begin"/>
        </w:r>
        <w:r>
          <w:instrText xml:space="preserve"> PAGEREF _Toc26334 \h </w:instrText>
        </w:r>
        <w:r>
          <w:fldChar w:fldCharType="separate"/>
        </w:r>
        <w:r>
          <w:t>21</w:t>
        </w:r>
        <w:r>
          <w:fldChar w:fldCharType="end"/>
        </w:r>
      </w:hyperlink>
    </w:p>
    <w:p>
      <w:pPr>
        <w:pStyle w:val="TOC2"/>
        <w:tabs>
          <w:tab w:val="right" w:leader="dot" w:pos="8306"/>
        </w:tabs>
      </w:pPr>
      <w:hyperlink w:anchor="_Toc19246" w:history="1">
        <w:r>
          <w:rPr>
            <w:rFonts w:ascii="仿宋" w:eastAsia="仿宋" w:hAnsi="仿宋" w:cs="仿宋" w:hint="eastAsia"/>
            <w:lang w:eastAsia="zh-CN"/>
          </w:rPr>
          <w:t>(二)、产业政策分析</w:t>
        </w:r>
        <w:r>
          <w:tab/>
        </w:r>
        <w:r>
          <w:fldChar w:fldCharType="begin"/>
        </w:r>
        <w:r>
          <w:instrText xml:space="preserve"> PAGEREF _Toc19246 \h </w:instrText>
        </w:r>
        <w:r>
          <w:fldChar w:fldCharType="separate"/>
        </w:r>
        <w:r>
          <w:t>23</w:t>
        </w:r>
        <w:r>
          <w:fldChar w:fldCharType="end"/>
        </w:r>
      </w:hyperlink>
    </w:p>
    <w:p>
      <w:pPr>
        <w:pStyle w:val="TOC2"/>
        <w:tabs>
          <w:tab w:val="right" w:leader="dot" w:pos="8306"/>
        </w:tabs>
      </w:pPr>
      <w:hyperlink w:anchor="_Toc5957" w:history="1">
        <w:r>
          <w:rPr>
            <w:rFonts w:ascii="仿宋" w:eastAsia="仿宋" w:hAnsi="仿宋" w:cs="仿宋" w:hint="eastAsia"/>
            <w:lang w:eastAsia="zh-CN"/>
          </w:rPr>
          <w:t>(三)、行业准入分析</w:t>
        </w:r>
        <w:r>
          <w:tab/>
        </w:r>
        <w:r>
          <w:fldChar w:fldCharType="begin"/>
        </w:r>
        <w:r>
          <w:instrText xml:space="preserve"> PAGEREF _Toc5957 \h </w:instrText>
        </w:r>
        <w:r>
          <w:fldChar w:fldCharType="separate"/>
        </w:r>
        <w:r>
          <w:t>24</w:t>
        </w:r>
        <w:r>
          <w:fldChar w:fldCharType="end"/>
        </w:r>
      </w:hyperlink>
    </w:p>
    <w:p>
      <w:pPr>
        <w:pStyle w:val="TOC1"/>
        <w:tabs>
          <w:tab w:val="right" w:leader="dot" w:pos="8306"/>
        </w:tabs>
      </w:pPr>
      <w:hyperlink w:anchor="_Toc19869" w:history="1">
        <w:r>
          <w:rPr>
            <w:rFonts w:ascii="仿宋" w:eastAsia="仿宋" w:hAnsi="仿宋" w:cs="仿宋" w:hint="eastAsia"/>
            <w:lang w:eastAsia="zh-CN"/>
          </w:rPr>
          <w:t>四、背景、必要性分析</w:t>
        </w:r>
        <w:r>
          <w:tab/>
        </w:r>
        <w:r>
          <w:fldChar w:fldCharType="begin"/>
        </w:r>
        <w:r>
          <w:instrText xml:space="preserve"> PAGEREF _Toc19869 \h </w:instrText>
        </w:r>
        <w:r>
          <w:fldChar w:fldCharType="separate"/>
        </w:r>
        <w:r>
          <w:t>26</w:t>
        </w:r>
        <w:r>
          <w:fldChar w:fldCharType="end"/>
        </w:r>
      </w:hyperlink>
    </w:p>
    <w:p>
      <w:pPr>
        <w:pStyle w:val="TOC2"/>
        <w:tabs>
          <w:tab w:val="right" w:leader="dot" w:pos="8306"/>
        </w:tabs>
      </w:pPr>
      <w:hyperlink w:anchor="_Toc2473" w:history="1">
        <w:r>
          <w:rPr>
            <w:rFonts w:ascii="仿宋" w:eastAsia="仿宋" w:hAnsi="仿宋" w:cs="仿宋" w:hint="eastAsia"/>
            <w:lang w:eastAsia="zh-CN"/>
          </w:rPr>
          <w:t>(一)、项目建设背景</w:t>
        </w:r>
        <w:r>
          <w:tab/>
        </w:r>
        <w:r>
          <w:fldChar w:fldCharType="begin"/>
        </w:r>
        <w:r>
          <w:instrText xml:space="preserve"> PAGEREF _Toc2473 \h </w:instrText>
        </w:r>
        <w:r>
          <w:fldChar w:fldCharType="separate"/>
        </w:r>
        <w:r>
          <w:t>26</w:t>
        </w:r>
        <w:r>
          <w:fldChar w:fldCharType="end"/>
        </w:r>
      </w:hyperlink>
    </w:p>
    <w:p>
      <w:pPr>
        <w:pStyle w:val="TOC2"/>
        <w:tabs>
          <w:tab w:val="right" w:leader="dot" w:pos="8306"/>
        </w:tabs>
      </w:pPr>
      <w:hyperlink w:anchor="_Toc27516" w:history="1">
        <w:r>
          <w:rPr>
            <w:rFonts w:ascii="仿宋" w:eastAsia="仿宋" w:hAnsi="仿宋" w:cs="仿宋" w:hint="eastAsia"/>
            <w:lang w:eastAsia="zh-CN"/>
          </w:rPr>
          <w:t>(二)、必要性分析</w:t>
        </w:r>
        <w:r>
          <w:tab/>
        </w:r>
        <w:r>
          <w:fldChar w:fldCharType="begin"/>
        </w:r>
        <w:r>
          <w:instrText xml:space="preserve"> PAGEREF _Toc27516 \h </w:instrText>
        </w:r>
        <w:r>
          <w:fldChar w:fldCharType="separate"/>
        </w:r>
        <w:r>
          <w:t>27</w:t>
        </w:r>
        <w:r>
          <w:fldChar w:fldCharType="end"/>
        </w:r>
      </w:hyperlink>
    </w:p>
    <w:p>
      <w:pPr>
        <w:pStyle w:val="TOC2"/>
        <w:tabs>
          <w:tab w:val="right" w:leader="dot" w:pos="8306"/>
        </w:tabs>
      </w:pPr>
      <w:hyperlink w:anchor="_Toc10895" w:history="1">
        <w:r>
          <w:rPr>
            <w:rFonts w:ascii="仿宋" w:eastAsia="仿宋" w:hAnsi="仿宋" w:cs="仿宋" w:hint="eastAsia"/>
            <w:lang w:eastAsia="zh-CN"/>
          </w:rPr>
          <w:t>(三)、项目建设有利条件</w:t>
        </w:r>
        <w:r>
          <w:tab/>
        </w:r>
        <w:r>
          <w:fldChar w:fldCharType="begin"/>
        </w:r>
        <w:r>
          <w:instrText xml:space="preserve"> PAGEREF _Toc10895 \h </w:instrText>
        </w:r>
        <w:r>
          <w:fldChar w:fldCharType="separate"/>
        </w:r>
        <w:r>
          <w:t>28</w:t>
        </w:r>
        <w:r>
          <w:fldChar w:fldCharType="end"/>
        </w:r>
      </w:hyperlink>
    </w:p>
    <w:p>
      <w:pPr>
        <w:pStyle w:val="TOC1"/>
        <w:tabs>
          <w:tab w:val="right" w:leader="dot" w:pos="8306"/>
        </w:tabs>
      </w:pPr>
      <w:hyperlink w:anchor="_Toc3173" w:history="1">
        <w:r>
          <w:rPr>
            <w:rFonts w:ascii="仿宋" w:eastAsia="仿宋" w:hAnsi="仿宋" w:cs="仿宋" w:hint="eastAsia"/>
            <w:lang w:eastAsia="zh-CN"/>
          </w:rPr>
          <w:t>五、财务管理与成本控制</w:t>
        </w:r>
        <w:r>
          <w:tab/>
        </w:r>
        <w:r>
          <w:fldChar w:fldCharType="begin"/>
        </w:r>
        <w:r>
          <w:instrText xml:space="preserve"> PAGEREF _Toc3173 \h </w:instrText>
        </w:r>
        <w:r>
          <w:fldChar w:fldCharType="separate"/>
        </w:r>
        <w:r>
          <w:t>30</w:t>
        </w:r>
        <w:r>
          <w:fldChar w:fldCharType="end"/>
        </w:r>
      </w:hyperlink>
    </w:p>
    <w:p>
      <w:pPr>
        <w:pStyle w:val="TOC2"/>
        <w:tabs>
          <w:tab w:val="right" w:leader="dot" w:pos="8306"/>
        </w:tabs>
      </w:pPr>
      <w:hyperlink w:anchor="_Toc25513" w:history="1">
        <w:r>
          <w:rPr>
            <w:rFonts w:ascii="仿宋" w:eastAsia="仿宋" w:hAnsi="仿宋" w:cs="仿宋" w:hint="eastAsia"/>
            <w:lang w:eastAsia="zh-CN"/>
          </w:rPr>
          <w:t>(一)、财务管理体系建设</w:t>
        </w:r>
        <w:r>
          <w:tab/>
        </w:r>
        <w:r>
          <w:fldChar w:fldCharType="begin"/>
        </w:r>
        <w:r>
          <w:instrText xml:space="preserve"> PAGEREF _Toc25513 \h </w:instrText>
        </w:r>
        <w:r>
          <w:fldChar w:fldCharType="separate"/>
        </w:r>
        <w:r>
          <w:t>30</w:t>
        </w:r>
        <w:r>
          <w:fldChar w:fldCharType="end"/>
        </w:r>
      </w:hyperlink>
    </w:p>
    <w:p>
      <w:pPr>
        <w:pStyle w:val="TOC2"/>
        <w:tabs>
          <w:tab w:val="right" w:leader="dot" w:pos="8306"/>
        </w:tabs>
      </w:pPr>
      <w:hyperlink w:anchor="_Toc6583" w:history="1">
        <w:r>
          <w:rPr>
            <w:rFonts w:ascii="仿宋" w:eastAsia="仿宋" w:hAnsi="仿宋" w:cs="仿宋" w:hint="eastAsia"/>
            <w:lang w:eastAsia="zh-CN"/>
          </w:rPr>
          <w:t>(二)、成本控制措施</w:t>
        </w:r>
        <w:r>
          <w:tab/>
        </w:r>
        <w:r>
          <w:fldChar w:fldCharType="begin"/>
        </w:r>
        <w:r>
          <w:instrText xml:space="preserve"> PAGEREF _Toc6583 \h </w:instrText>
        </w:r>
        <w:r>
          <w:fldChar w:fldCharType="separate"/>
        </w:r>
        <w:r>
          <w:t>31</w:t>
        </w:r>
        <w:r>
          <w:fldChar w:fldCharType="end"/>
        </w:r>
      </w:hyperlink>
    </w:p>
    <w:p>
      <w:pPr>
        <w:pStyle w:val="TOC1"/>
        <w:tabs>
          <w:tab w:val="right" w:leader="dot" w:pos="8306"/>
        </w:tabs>
      </w:pPr>
      <w:hyperlink w:anchor="_Toc28011" w:history="1">
        <w:r>
          <w:rPr>
            <w:rFonts w:ascii="仿宋" w:eastAsia="仿宋" w:hAnsi="仿宋" w:cs="仿宋" w:hint="eastAsia"/>
            <w:lang w:eastAsia="zh-CN"/>
          </w:rPr>
          <w:t>六、项目监理与质量保证</w:t>
        </w:r>
        <w:r>
          <w:tab/>
        </w:r>
        <w:r>
          <w:fldChar w:fldCharType="begin"/>
        </w:r>
        <w:r>
          <w:instrText xml:space="preserve"> PAGEREF _Toc28011 \h </w:instrText>
        </w:r>
        <w:r>
          <w:fldChar w:fldCharType="separate"/>
        </w:r>
        <w:r>
          <w:t>32</w:t>
        </w:r>
        <w:r>
          <w:fldChar w:fldCharType="end"/>
        </w:r>
      </w:hyperlink>
    </w:p>
    <w:p>
      <w:pPr>
        <w:pStyle w:val="TOC2"/>
        <w:tabs>
          <w:tab w:val="right" w:leader="dot" w:pos="8306"/>
        </w:tabs>
      </w:pPr>
      <w:hyperlink w:anchor="_Toc21607" w:history="1">
        <w:r>
          <w:rPr>
            <w:rFonts w:ascii="仿宋" w:eastAsia="仿宋" w:hAnsi="仿宋" w:cs="仿宋" w:hint="eastAsia"/>
            <w:lang w:eastAsia="zh-CN"/>
          </w:rPr>
          <w:t>(一)、监理体系构建</w:t>
        </w:r>
        <w:r>
          <w:tab/>
        </w:r>
        <w:r>
          <w:fldChar w:fldCharType="begin"/>
        </w:r>
        <w:r>
          <w:instrText xml:space="preserve"> PAGEREF _Toc21607 \h </w:instrText>
        </w:r>
        <w:r>
          <w:fldChar w:fldCharType="separate"/>
        </w:r>
        <w:r>
          <w:t>32</w:t>
        </w:r>
        <w:r>
          <w:fldChar w:fldCharType="end"/>
        </w:r>
      </w:hyperlink>
    </w:p>
    <w:p>
      <w:pPr>
        <w:pStyle w:val="TOC2"/>
        <w:tabs>
          <w:tab w:val="right" w:leader="dot" w:pos="8306"/>
        </w:tabs>
      </w:pPr>
      <w:hyperlink w:anchor="_Toc28187" w:history="1">
        <w:r>
          <w:rPr>
            <w:rFonts w:ascii="仿宋" w:eastAsia="仿宋" w:hAnsi="仿宋" w:cs="仿宋" w:hint="eastAsia"/>
            <w:lang w:eastAsia="zh-CN"/>
          </w:rPr>
          <w:t>(二)、质量保证体系实施</w:t>
        </w:r>
        <w:r>
          <w:tab/>
        </w:r>
        <w:r>
          <w:fldChar w:fldCharType="begin"/>
        </w:r>
        <w:r>
          <w:instrText xml:space="preserve"> PAGEREF _Toc28187 \h </w:instrText>
        </w:r>
        <w:r>
          <w:fldChar w:fldCharType="separate"/>
        </w:r>
        <w:r>
          <w:t>33</w:t>
        </w:r>
        <w:r>
          <w:fldChar w:fldCharType="end"/>
        </w:r>
      </w:hyperlink>
    </w:p>
    <w:p>
      <w:pPr>
        <w:pStyle w:val="TOC2"/>
        <w:tabs>
          <w:tab w:val="right" w:leader="dot" w:pos="8306"/>
        </w:tabs>
      </w:pPr>
      <w:hyperlink w:anchor="_Toc5691" w:history="1">
        <w:r>
          <w:rPr>
            <w:rFonts w:ascii="仿宋" w:eastAsia="仿宋" w:hAnsi="仿宋" w:cs="仿宋" w:hint="eastAsia"/>
            <w:lang w:eastAsia="zh-CN"/>
          </w:rPr>
          <w:t>(三)、监理与质量控制流程</w:t>
        </w:r>
        <w:r>
          <w:tab/>
        </w:r>
        <w:r>
          <w:fldChar w:fldCharType="begin"/>
        </w:r>
        <w:r>
          <w:instrText xml:space="preserve"> PAGEREF _Toc5691 \h </w:instrText>
        </w:r>
        <w:r>
          <w:fldChar w:fldCharType="separate"/>
        </w:r>
        <w:r>
          <w:t>33</w:t>
        </w:r>
        <w:r>
          <w:fldChar w:fldCharType="end"/>
        </w:r>
      </w:hyperlink>
    </w:p>
    <w:p>
      <w:pPr>
        <w:pStyle w:val="TOC1"/>
        <w:tabs>
          <w:tab w:val="right" w:leader="dot" w:pos="8306"/>
        </w:tabs>
      </w:pPr>
      <w:hyperlink w:anchor="_Toc23189" w:history="1">
        <w:r>
          <w:rPr>
            <w:rFonts w:ascii="仿宋" w:eastAsia="仿宋" w:hAnsi="仿宋" w:cs="仿宋" w:hint="eastAsia"/>
            <w:lang w:eastAsia="zh-CN"/>
          </w:rPr>
          <w:t>七、客户关系管理与市场拓展</w:t>
        </w:r>
        <w:r>
          <w:tab/>
        </w:r>
        <w:r>
          <w:fldChar w:fldCharType="begin"/>
        </w:r>
        <w:r>
          <w:instrText xml:space="preserve"> PAGEREF _Toc23189 \h </w:instrText>
        </w:r>
        <w:r>
          <w:fldChar w:fldCharType="separate"/>
        </w:r>
        <w:r>
          <w:t>34</w:t>
        </w:r>
        <w:r>
          <w:fldChar w:fldCharType="end"/>
        </w:r>
      </w:hyperlink>
    </w:p>
    <w:p>
      <w:pPr>
        <w:pStyle w:val="TOC2"/>
        <w:tabs>
          <w:tab w:val="right" w:leader="dot" w:pos="8306"/>
        </w:tabs>
      </w:pPr>
      <w:hyperlink w:anchor="_Toc16902" w:history="1">
        <w:r>
          <w:rPr>
            <w:rFonts w:ascii="仿宋" w:eastAsia="仿宋" w:hAnsi="仿宋" w:cs="仿宋" w:hint="eastAsia"/>
            <w:lang w:eastAsia="zh-CN"/>
          </w:rPr>
          <w:t>(一)、客户关系管理策略</w:t>
        </w:r>
        <w:r>
          <w:tab/>
        </w:r>
        <w:r>
          <w:fldChar w:fldCharType="begin"/>
        </w:r>
        <w:r>
          <w:instrText xml:space="preserve"> PAGEREF _Toc16902 \h </w:instrText>
        </w:r>
        <w:r>
          <w:fldChar w:fldCharType="separate"/>
        </w:r>
        <w:r>
          <w:t>34</w:t>
        </w:r>
        <w:r>
          <w:fldChar w:fldCharType="end"/>
        </w:r>
      </w:hyperlink>
    </w:p>
    <w:p>
      <w:pPr>
        <w:pStyle w:val="TOC2"/>
        <w:tabs>
          <w:tab w:val="right" w:leader="dot" w:pos="8306"/>
        </w:tabs>
      </w:pPr>
      <w:hyperlink w:anchor="_Toc28198" w:history="1">
        <w:r>
          <w:rPr>
            <w:rFonts w:ascii="仿宋" w:eastAsia="仿宋" w:hAnsi="仿宋" w:cs="仿宋" w:hint="eastAsia"/>
            <w:lang w:eastAsia="zh-CN"/>
          </w:rPr>
          <w:t>(二)、市场拓展方案</w:t>
        </w:r>
        <w:r>
          <w:tab/>
        </w:r>
        <w:r>
          <w:fldChar w:fldCharType="begin"/>
        </w:r>
        <w:r>
          <w:instrText xml:space="preserve"> PAGEREF _Toc28198 \h </w:instrText>
        </w:r>
        <w:r>
          <w:fldChar w:fldCharType="separate"/>
        </w:r>
        <w:r>
          <w:t>35</w:t>
        </w:r>
        <w:r>
          <w:fldChar w:fldCharType="end"/>
        </w:r>
      </w:hyperlink>
    </w:p>
    <w:p>
      <w:pPr>
        <w:pStyle w:val="TOC1"/>
        <w:tabs>
          <w:tab w:val="right" w:leader="dot" w:pos="8306"/>
        </w:tabs>
      </w:pPr>
      <w:hyperlink w:anchor="_Toc669" w:history="1">
        <w:r>
          <w:rPr>
            <w:rFonts w:ascii="仿宋" w:eastAsia="仿宋" w:hAnsi="仿宋" w:cs="仿宋" w:hint="eastAsia"/>
            <w:lang w:eastAsia="zh-CN"/>
          </w:rPr>
          <w:t>八、资金管理与财务规划</w:t>
        </w:r>
        <w:r>
          <w:tab/>
        </w:r>
        <w:r>
          <w:fldChar w:fldCharType="begin"/>
        </w:r>
        <w:r>
          <w:instrText xml:space="preserve"> PAGEREF _Toc669 \h </w:instrText>
        </w:r>
        <w:r>
          <w:fldChar w:fldCharType="separate"/>
        </w:r>
        <w:r>
          <w:t>36</w:t>
        </w:r>
        <w:r>
          <w:fldChar w:fldCharType="end"/>
        </w:r>
      </w:hyperlink>
    </w:p>
    <w:p>
      <w:pPr>
        <w:pStyle w:val="TOC2"/>
        <w:tabs>
          <w:tab w:val="right" w:leader="dot" w:pos="8306"/>
        </w:tabs>
      </w:pPr>
      <w:hyperlink w:anchor="_Toc31262" w:history="1">
        <w:r>
          <w:rPr>
            <w:rFonts w:ascii="仿宋" w:eastAsia="仿宋" w:hAnsi="仿宋" w:cs="仿宋" w:hint="eastAsia"/>
            <w:lang w:eastAsia="zh-CN"/>
          </w:rPr>
          <w:t>(一)、项目资金来源与筹措</w:t>
        </w:r>
        <w:r>
          <w:tab/>
        </w:r>
        <w:r>
          <w:fldChar w:fldCharType="begin"/>
        </w:r>
        <w:r>
          <w:instrText xml:space="preserve"> PAGEREF _Toc31262 \h </w:instrText>
        </w:r>
        <w:r>
          <w:fldChar w:fldCharType="separate"/>
        </w:r>
        <w:r>
          <w:t>36</w:t>
        </w:r>
        <w:r>
          <w:fldChar w:fldCharType="end"/>
        </w:r>
      </w:hyperlink>
    </w:p>
    <w:p>
      <w:pPr>
        <w:pStyle w:val="TOC2"/>
        <w:tabs>
          <w:tab w:val="right" w:leader="dot" w:pos="8306"/>
        </w:tabs>
      </w:pPr>
      <w:hyperlink w:anchor="_Toc13982" w:history="1">
        <w:r>
          <w:rPr>
            <w:rFonts w:ascii="仿宋" w:eastAsia="仿宋" w:hAnsi="仿宋" w:cs="仿宋" w:hint="eastAsia"/>
            <w:lang w:eastAsia="zh-CN"/>
          </w:rPr>
          <w:t>(二)、资金使用与监管</w:t>
        </w:r>
        <w:r>
          <w:tab/>
        </w:r>
        <w:r>
          <w:fldChar w:fldCharType="begin"/>
        </w:r>
        <w:r>
          <w:instrText xml:space="preserve"> PAGEREF _Toc13982 \h </w:instrText>
        </w:r>
        <w:r>
          <w:fldChar w:fldCharType="separate"/>
        </w:r>
        <w:r>
          <w:t>38</w:t>
        </w:r>
        <w:r>
          <w:fldChar w:fldCharType="end"/>
        </w:r>
      </w:hyperlink>
    </w:p>
    <w:p>
      <w:pPr>
        <w:pStyle w:val="TOC2"/>
        <w:tabs>
          <w:tab w:val="right" w:leader="dot" w:pos="8306"/>
        </w:tabs>
      </w:pPr>
      <w:hyperlink w:anchor="_Toc4871" w:history="1">
        <w:r>
          <w:rPr>
            <w:rFonts w:ascii="仿宋" w:eastAsia="仿宋" w:hAnsi="仿宋" w:cs="仿宋" w:hint="eastAsia"/>
            <w:lang w:eastAsia="zh-CN"/>
          </w:rPr>
          <w:t>(三)、财务规划与预测</w:t>
        </w:r>
        <w:r>
          <w:tab/>
        </w:r>
        <w:r>
          <w:fldChar w:fldCharType="begin"/>
        </w:r>
        <w:r>
          <w:instrText xml:space="preserve"> PAGEREF _Toc4871 \h </w:instrText>
        </w:r>
        <w:r>
          <w:fldChar w:fldCharType="separate"/>
        </w:r>
        <w:r>
          <w:t>39</w:t>
        </w:r>
        <w:r>
          <w:fldChar w:fldCharType="end"/>
        </w:r>
      </w:hyperlink>
    </w:p>
    <w:p>
      <w:pPr>
        <w:pStyle w:val="TOC1"/>
        <w:tabs>
          <w:tab w:val="right" w:leader="dot" w:pos="8306"/>
        </w:tabs>
      </w:pPr>
      <w:hyperlink w:anchor="_Toc5951" w:history="1">
        <w:r>
          <w:rPr>
            <w:rFonts w:ascii="仿宋" w:eastAsia="仿宋" w:hAnsi="仿宋" w:cs="仿宋" w:hint="eastAsia"/>
            <w:lang w:eastAsia="zh-CN"/>
          </w:rPr>
          <w:t>九、经济效益与社会效益优化</w:t>
        </w:r>
        <w:r>
          <w:tab/>
        </w:r>
        <w:r>
          <w:fldChar w:fldCharType="begin"/>
        </w:r>
        <w:r>
          <w:instrText xml:space="preserve"> PAGEREF _Toc5951 \h </w:instrText>
        </w:r>
        <w:r>
          <w:fldChar w:fldCharType="separate"/>
        </w:r>
        <w:r>
          <w:t>40</w:t>
        </w:r>
        <w:r>
          <w:fldChar w:fldCharType="end"/>
        </w:r>
      </w:hyperlink>
    </w:p>
    <w:p>
      <w:pPr>
        <w:pStyle w:val="TOC2"/>
        <w:tabs>
          <w:tab w:val="right" w:leader="dot" w:pos="8306"/>
        </w:tabs>
      </w:pPr>
      <w:hyperlink w:anchor="_Toc4273" w:history="1">
        <w:r>
          <w:rPr>
            <w:rFonts w:ascii="仿宋" w:eastAsia="仿宋" w:hAnsi="仿宋" w:cs="仿宋" w:hint="eastAsia"/>
            <w:lang w:eastAsia="zh-CN"/>
          </w:rPr>
          <w:t>(一)、经济效益提升策略</w:t>
        </w:r>
        <w:r>
          <w:tab/>
        </w:r>
        <w:r>
          <w:fldChar w:fldCharType="begin"/>
        </w:r>
        <w:r>
          <w:instrText xml:space="preserve"> PAGEREF _Toc4273 \h </w:instrText>
        </w:r>
        <w:r>
          <w:fldChar w:fldCharType="separate"/>
        </w:r>
        <w:r>
          <w:t>40</w:t>
        </w:r>
        <w:r>
          <w:fldChar w:fldCharType="end"/>
        </w:r>
      </w:hyperlink>
    </w:p>
    <w:p>
      <w:pPr>
        <w:pStyle w:val="TOC2"/>
        <w:tabs>
          <w:tab w:val="right" w:leader="dot" w:pos="8306"/>
        </w:tabs>
      </w:pPr>
      <w:hyperlink w:anchor="_Toc23227" w:history="1">
        <w:r>
          <w:rPr>
            <w:rFonts w:ascii="仿宋" w:eastAsia="仿宋" w:hAnsi="仿宋" w:cs="仿宋" w:hint="eastAsia"/>
            <w:lang w:eastAsia="zh-CN"/>
          </w:rPr>
          <w:t>(二)、社会效益增强方案</w:t>
        </w:r>
        <w:r>
          <w:tab/>
        </w:r>
        <w:r>
          <w:fldChar w:fldCharType="begin"/>
        </w:r>
        <w:r>
          <w:instrText xml:space="preserve"> PAGEREF _Toc23227 \h </w:instrText>
        </w:r>
        <w:r>
          <w:fldChar w:fldCharType="separate"/>
        </w:r>
        <w:r>
          <w:t>41</w:t>
        </w:r>
        <w:r>
          <w:fldChar w:fldCharType="end"/>
        </w:r>
      </w:hyperlink>
    </w:p>
    <w:p>
      <w:pPr>
        <w:pStyle w:val="TOC1"/>
        <w:tabs>
          <w:tab w:val="right" w:leader="dot" w:pos="8306"/>
        </w:tabs>
      </w:pPr>
      <w:hyperlink w:anchor="_Toc16235" w:history="1">
        <w:r>
          <w:rPr>
            <w:rFonts w:ascii="仿宋" w:eastAsia="仿宋" w:hAnsi="仿宋" w:cs="仿宋" w:hint="eastAsia"/>
            <w:lang w:eastAsia="zh-CN"/>
          </w:rPr>
          <w:t>十、项目变更管理</w:t>
        </w:r>
        <w:r>
          <w:tab/>
        </w:r>
        <w:r>
          <w:fldChar w:fldCharType="begin"/>
        </w:r>
        <w:r>
          <w:instrText xml:space="preserve"> PAGEREF _Toc16235 \h </w:instrText>
        </w:r>
        <w:r>
          <w:fldChar w:fldCharType="separate"/>
        </w:r>
        <w:r>
          <w:t>42</w:t>
        </w:r>
        <w:r>
          <w:fldChar w:fldCharType="end"/>
        </w:r>
      </w:hyperlink>
    </w:p>
    <w:p>
      <w:pPr>
        <w:pStyle w:val="TOC2"/>
        <w:tabs>
          <w:tab w:val="right" w:leader="dot" w:pos="8306"/>
        </w:tabs>
      </w:pPr>
      <w:hyperlink w:anchor="_Toc22305" w:history="1">
        <w:r>
          <w:rPr>
            <w:rFonts w:ascii="仿宋" w:eastAsia="仿宋" w:hAnsi="仿宋" w:cs="仿宋" w:hint="eastAsia"/>
            <w:lang w:eastAsia="zh-CN"/>
          </w:rPr>
          <w:t>(一)、变更控制流程</w:t>
        </w:r>
        <w:r>
          <w:tab/>
        </w:r>
        <w:r>
          <w:fldChar w:fldCharType="begin"/>
        </w:r>
        <w:r>
          <w:instrText xml:space="preserve"> PAGEREF _Toc22305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1" w:history="1">
        <w:r>
          <w:rPr>
            <w:rFonts w:ascii="仿宋" w:eastAsia="仿宋" w:hAnsi="仿宋" w:cs="仿宋" w:hint="eastAsia"/>
            <w:lang w:eastAsia="zh-CN"/>
          </w:rPr>
          <w:t>(二)、影响评估与处理</w:t>
        </w:r>
        <w:r>
          <w:tab/>
        </w:r>
        <w:r>
          <w:fldChar w:fldCharType="begin"/>
        </w:r>
        <w:r>
          <w:instrText xml:space="preserve"> PAGEREF _Toc21531 \h </w:instrText>
        </w:r>
        <w:r>
          <w:fldChar w:fldCharType="separate"/>
        </w:r>
        <w:r>
          <w:t>43</w:t>
        </w:r>
        <w:r>
          <w:fldChar w:fldCharType="end"/>
        </w:r>
      </w:hyperlink>
    </w:p>
    <w:p>
      <w:pPr>
        <w:pStyle w:val="TOC2"/>
        <w:tabs>
          <w:tab w:val="right" w:leader="dot" w:pos="8306"/>
        </w:tabs>
      </w:pPr>
      <w:hyperlink w:anchor="_Toc4233" w:history="1">
        <w:r>
          <w:rPr>
            <w:rFonts w:ascii="仿宋" w:eastAsia="仿宋" w:hAnsi="仿宋" w:cs="仿宋" w:hint="eastAsia"/>
            <w:lang w:eastAsia="zh-CN"/>
          </w:rPr>
          <w:t>(三)、变更记录与追踪</w:t>
        </w:r>
        <w:r>
          <w:tab/>
        </w:r>
        <w:r>
          <w:fldChar w:fldCharType="begin"/>
        </w:r>
        <w:r>
          <w:instrText xml:space="preserve"> PAGEREF _Toc4233 \h </w:instrText>
        </w:r>
        <w:r>
          <w:fldChar w:fldCharType="separate"/>
        </w:r>
        <w:r>
          <w:t>45</w:t>
        </w:r>
        <w:r>
          <w:fldChar w:fldCharType="end"/>
        </w:r>
      </w:hyperlink>
    </w:p>
    <w:p>
      <w:pPr>
        <w:pStyle w:val="TOC2"/>
        <w:tabs>
          <w:tab w:val="right" w:leader="dot" w:pos="8306"/>
        </w:tabs>
      </w:pPr>
      <w:hyperlink w:anchor="_Toc540" w:history="1">
        <w:r>
          <w:rPr>
            <w:rFonts w:ascii="仿宋" w:eastAsia="仿宋" w:hAnsi="仿宋" w:cs="仿宋" w:hint="eastAsia"/>
            <w:lang w:eastAsia="zh-CN"/>
          </w:rPr>
          <w:t>(四)、变更管理策略</w:t>
        </w:r>
        <w:r>
          <w:tab/>
        </w:r>
        <w:r>
          <w:fldChar w:fldCharType="begin"/>
        </w:r>
        <w:r>
          <w:instrText xml:space="preserve"> PAGEREF _Toc540 \h </w:instrText>
        </w:r>
        <w:r>
          <w:fldChar w:fldCharType="separate"/>
        </w:r>
        <w:r>
          <w:t>46</w:t>
        </w:r>
        <w:r>
          <w:fldChar w:fldCharType="end"/>
        </w:r>
      </w:hyperlink>
    </w:p>
    <w:p>
      <w:pPr>
        <w:pStyle w:val="TOC1"/>
        <w:tabs>
          <w:tab w:val="right" w:leader="dot" w:pos="8306"/>
        </w:tabs>
      </w:pPr>
      <w:hyperlink w:anchor="_Toc13818" w:history="1">
        <w:r>
          <w:rPr>
            <w:rFonts w:ascii="仿宋" w:eastAsia="仿宋" w:hAnsi="仿宋" w:cs="仿宋" w:hint="eastAsia"/>
            <w:lang w:eastAsia="zh-CN"/>
          </w:rPr>
          <w:t>十一、技术创新与产业升级</w:t>
        </w:r>
        <w:r>
          <w:tab/>
        </w:r>
        <w:r>
          <w:fldChar w:fldCharType="begin"/>
        </w:r>
        <w:r>
          <w:instrText xml:space="preserve"> PAGEREF _Toc13818 \h </w:instrText>
        </w:r>
        <w:r>
          <w:fldChar w:fldCharType="separate"/>
        </w:r>
        <w:r>
          <w:t>48</w:t>
        </w:r>
        <w:r>
          <w:fldChar w:fldCharType="end"/>
        </w:r>
      </w:hyperlink>
    </w:p>
    <w:p>
      <w:pPr>
        <w:pStyle w:val="TOC2"/>
        <w:tabs>
          <w:tab w:val="right" w:leader="dot" w:pos="8306"/>
        </w:tabs>
      </w:pPr>
      <w:hyperlink w:anchor="_Toc18698" w:history="1">
        <w:r>
          <w:rPr>
            <w:rFonts w:ascii="仿宋" w:eastAsia="仿宋" w:hAnsi="仿宋" w:cs="仿宋" w:hint="eastAsia"/>
            <w:lang w:eastAsia="zh-CN"/>
          </w:rPr>
          <w:t>(一)、技术创新方向与目标</w:t>
        </w:r>
        <w:r>
          <w:tab/>
        </w:r>
        <w:r>
          <w:fldChar w:fldCharType="begin"/>
        </w:r>
        <w:r>
          <w:instrText xml:space="preserve"> PAGEREF _Toc18698 \h </w:instrText>
        </w:r>
        <w:r>
          <w:fldChar w:fldCharType="separate"/>
        </w:r>
        <w:r>
          <w:t>48</w:t>
        </w:r>
        <w:r>
          <w:fldChar w:fldCharType="end"/>
        </w:r>
      </w:hyperlink>
    </w:p>
    <w:p>
      <w:pPr>
        <w:pStyle w:val="TOC2"/>
        <w:tabs>
          <w:tab w:val="right" w:leader="dot" w:pos="8306"/>
        </w:tabs>
      </w:pPr>
      <w:hyperlink w:anchor="_Toc27276" w:history="1">
        <w:r>
          <w:rPr>
            <w:rFonts w:ascii="仿宋" w:eastAsia="仿宋" w:hAnsi="仿宋" w:cs="仿宋" w:hint="eastAsia"/>
            <w:lang w:eastAsia="zh-CN"/>
          </w:rPr>
          <w:t>(二)、产业升级路径与措施</w:t>
        </w:r>
        <w:r>
          <w:tab/>
        </w:r>
        <w:r>
          <w:fldChar w:fldCharType="begin"/>
        </w:r>
        <w:r>
          <w:instrText xml:space="preserve"> PAGEREF _Toc27276 \h </w:instrText>
        </w:r>
        <w:r>
          <w:fldChar w:fldCharType="separate"/>
        </w:r>
        <w:r>
          <w:t>49</w:t>
        </w:r>
        <w:r>
          <w:fldChar w:fldCharType="end"/>
        </w:r>
      </w:hyperlink>
    </w:p>
    <w:p>
      <w:pPr>
        <w:pStyle w:val="TOC1"/>
        <w:tabs>
          <w:tab w:val="right" w:leader="dot" w:pos="8306"/>
        </w:tabs>
      </w:pPr>
      <w:hyperlink w:anchor="_Toc480" w:history="1">
        <w:r>
          <w:rPr>
            <w:rFonts w:ascii="仿宋" w:eastAsia="仿宋" w:hAnsi="仿宋" w:cs="仿宋" w:hint="eastAsia"/>
            <w:lang w:eastAsia="zh-CN"/>
          </w:rPr>
          <w:t>十二、安全与应急管理</w:t>
        </w:r>
        <w:r>
          <w:tab/>
        </w:r>
        <w:r>
          <w:fldChar w:fldCharType="begin"/>
        </w:r>
        <w:r>
          <w:instrText xml:space="preserve"> PAGEREF _Toc480 \h </w:instrText>
        </w:r>
        <w:r>
          <w:fldChar w:fldCharType="separate"/>
        </w:r>
        <w:r>
          <w:t>51</w:t>
        </w:r>
        <w:r>
          <w:fldChar w:fldCharType="end"/>
        </w:r>
      </w:hyperlink>
    </w:p>
    <w:p>
      <w:pPr>
        <w:pStyle w:val="TOC2"/>
        <w:tabs>
          <w:tab w:val="right" w:leader="dot" w:pos="8306"/>
        </w:tabs>
      </w:pPr>
      <w:hyperlink w:anchor="_Toc25736" w:history="1">
        <w:r>
          <w:rPr>
            <w:rFonts w:ascii="仿宋" w:eastAsia="仿宋" w:hAnsi="仿宋" w:cs="仿宋" w:hint="eastAsia"/>
            <w:lang w:eastAsia="zh-CN"/>
          </w:rPr>
          <w:t>(一)、安全生产管理</w:t>
        </w:r>
        <w:r>
          <w:tab/>
        </w:r>
        <w:r>
          <w:fldChar w:fldCharType="begin"/>
        </w:r>
        <w:r>
          <w:instrText xml:space="preserve"> PAGEREF _Toc25736 \h </w:instrText>
        </w:r>
        <w:r>
          <w:fldChar w:fldCharType="separate"/>
        </w:r>
        <w:r>
          <w:t>51</w:t>
        </w:r>
        <w:r>
          <w:fldChar w:fldCharType="end"/>
        </w:r>
      </w:hyperlink>
    </w:p>
    <w:p>
      <w:pPr>
        <w:pStyle w:val="TOC2"/>
        <w:tabs>
          <w:tab w:val="right" w:leader="dot" w:pos="8306"/>
        </w:tabs>
      </w:pPr>
      <w:hyperlink w:anchor="_Toc11797" w:history="1">
        <w:r>
          <w:rPr>
            <w:rFonts w:ascii="仿宋" w:eastAsia="仿宋" w:hAnsi="仿宋" w:cs="仿宋" w:hint="eastAsia"/>
            <w:lang w:eastAsia="zh-CN"/>
          </w:rPr>
          <w:t>(二)、应急预案与响应</w:t>
        </w:r>
        <w:r>
          <w:tab/>
        </w:r>
        <w:r>
          <w:fldChar w:fldCharType="begin"/>
        </w:r>
        <w:r>
          <w:instrText xml:space="preserve"> PAGEREF _Toc11797 \h </w:instrText>
        </w:r>
        <w:r>
          <w:fldChar w:fldCharType="separate"/>
        </w:r>
        <w:r>
          <w:t>52</w:t>
        </w:r>
        <w:r>
          <w:fldChar w:fldCharType="end"/>
        </w:r>
      </w:hyperlink>
    </w:p>
    <w:p>
      <w:pPr>
        <w:pStyle w:val="TOC1"/>
        <w:tabs>
          <w:tab w:val="right" w:leader="dot" w:pos="8306"/>
        </w:tabs>
      </w:pPr>
      <w:hyperlink w:anchor="_Toc31377" w:history="1">
        <w:r>
          <w:rPr>
            <w:rFonts w:ascii="仿宋" w:eastAsia="仿宋" w:hAnsi="仿宋" w:cs="仿宋" w:hint="eastAsia"/>
            <w:lang w:eastAsia="zh-CN"/>
          </w:rPr>
          <w:t>十三、产业协同与集群发展</w:t>
        </w:r>
        <w:r>
          <w:tab/>
        </w:r>
        <w:r>
          <w:fldChar w:fldCharType="begin"/>
        </w:r>
        <w:r>
          <w:instrText xml:space="preserve"> PAGEREF _Toc31377 \h </w:instrText>
        </w:r>
        <w:r>
          <w:fldChar w:fldCharType="separate"/>
        </w:r>
        <w:r>
          <w:t>54</w:t>
        </w:r>
        <w:r>
          <w:fldChar w:fldCharType="end"/>
        </w:r>
      </w:hyperlink>
    </w:p>
    <w:p>
      <w:pPr>
        <w:pStyle w:val="TOC2"/>
        <w:tabs>
          <w:tab w:val="right" w:leader="dot" w:pos="8306"/>
        </w:tabs>
      </w:pPr>
      <w:hyperlink w:anchor="_Toc24735" w:history="1">
        <w:r>
          <w:rPr>
            <w:rFonts w:ascii="仿宋" w:eastAsia="仿宋" w:hAnsi="仿宋" w:cs="仿宋" w:hint="eastAsia"/>
            <w:lang w:eastAsia="zh-CN"/>
          </w:rPr>
          <w:t>(一)、产业协同机制建设</w:t>
        </w:r>
        <w:r>
          <w:tab/>
        </w:r>
        <w:r>
          <w:fldChar w:fldCharType="begin"/>
        </w:r>
        <w:r>
          <w:instrText xml:space="preserve"> PAGEREF _Toc24735 \h </w:instrText>
        </w:r>
        <w:r>
          <w:fldChar w:fldCharType="separate"/>
        </w:r>
        <w:r>
          <w:t>54</w:t>
        </w:r>
        <w:r>
          <w:fldChar w:fldCharType="end"/>
        </w:r>
      </w:hyperlink>
    </w:p>
    <w:p>
      <w:pPr>
        <w:pStyle w:val="TOC2"/>
        <w:tabs>
          <w:tab w:val="right" w:leader="dot" w:pos="8306"/>
        </w:tabs>
      </w:pPr>
      <w:hyperlink w:anchor="_Toc14116" w:history="1">
        <w:r>
          <w:rPr>
            <w:rFonts w:ascii="仿宋" w:eastAsia="仿宋" w:hAnsi="仿宋" w:cs="仿宋" w:hint="eastAsia"/>
            <w:lang w:eastAsia="zh-CN"/>
          </w:rPr>
          <w:t>(二)、产业集群培育与发展</w:t>
        </w:r>
        <w:r>
          <w:tab/>
        </w:r>
        <w:r>
          <w:fldChar w:fldCharType="begin"/>
        </w:r>
        <w:r>
          <w:instrText xml:space="preserve"> PAGEREF _Toc14116 \h </w:instrText>
        </w:r>
        <w:r>
          <w:fldChar w:fldCharType="separate"/>
        </w:r>
        <w:r>
          <w:t>55</w:t>
        </w:r>
        <w:r>
          <w:fldChar w:fldCharType="end"/>
        </w:r>
      </w:hyperlink>
    </w:p>
    <w:p>
      <w:pPr>
        <w:pStyle w:val="TOC1"/>
        <w:tabs>
          <w:tab w:val="right" w:leader="dot" w:pos="8306"/>
        </w:tabs>
      </w:pPr>
      <w:hyperlink w:anchor="_Toc6141" w:history="1">
        <w:r>
          <w:rPr>
            <w:rFonts w:ascii="仿宋" w:eastAsia="仿宋" w:hAnsi="仿宋" w:cs="仿宋" w:hint="eastAsia"/>
            <w:lang w:eastAsia="zh-CN"/>
          </w:rPr>
          <w:t>十四、项目施工方案</w:t>
        </w:r>
        <w:r>
          <w:tab/>
        </w:r>
        <w:r>
          <w:fldChar w:fldCharType="begin"/>
        </w:r>
        <w:r>
          <w:instrText xml:space="preserve"> PAGEREF _Toc6141 \h </w:instrText>
        </w:r>
        <w:r>
          <w:fldChar w:fldCharType="separate"/>
        </w:r>
        <w:r>
          <w:t>56</w:t>
        </w:r>
        <w:r>
          <w:fldChar w:fldCharType="end"/>
        </w:r>
      </w:hyperlink>
    </w:p>
    <w:p>
      <w:pPr>
        <w:pStyle w:val="TOC2"/>
        <w:tabs>
          <w:tab w:val="right" w:leader="dot" w:pos="8306"/>
        </w:tabs>
      </w:pPr>
      <w:hyperlink w:anchor="_Toc3301" w:history="1">
        <w:r>
          <w:rPr>
            <w:rFonts w:ascii="仿宋" w:eastAsia="仿宋" w:hAnsi="仿宋" w:cs="仿宋" w:hint="eastAsia"/>
            <w:lang w:eastAsia="zh-CN"/>
          </w:rPr>
          <w:t>(一)、施工组织设计</w:t>
        </w:r>
        <w:r>
          <w:tab/>
        </w:r>
        <w:r>
          <w:fldChar w:fldCharType="begin"/>
        </w:r>
        <w:r>
          <w:instrText xml:space="preserve"> PAGEREF _Toc3301 \h </w:instrText>
        </w:r>
        <w:r>
          <w:fldChar w:fldCharType="separate"/>
        </w:r>
        <w:r>
          <w:t>56</w:t>
        </w:r>
        <w:r>
          <w:fldChar w:fldCharType="end"/>
        </w:r>
      </w:hyperlink>
    </w:p>
    <w:p>
      <w:pPr>
        <w:pStyle w:val="TOC2"/>
        <w:tabs>
          <w:tab w:val="right" w:leader="dot" w:pos="8306"/>
        </w:tabs>
      </w:pPr>
      <w:hyperlink w:anchor="_Toc22979" w:history="1">
        <w:r>
          <w:rPr>
            <w:rFonts w:ascii="仿宋" w:eastAsia="仿宋" w:hAnsi="仿宋" w:cs="仿宋" w:hint="eastAsia"/>
            <w:lang w:eastAsia="zh-CN"/>
          </w:rPr>
          <w:t>(二)、施工工艺与技术路线</w:t>
        </w:r>
        <w:r>
          <w:tab/>
        </w:r>
        <w:r>
          <w:fldChar w:fldCharType="begin"/>
        </w:r>
        <w:r>
          <w:instrText xml:space="preserve"> PAGEREF _Toc22979 \h </w:instrText>
        </w:r>
        <w:r>
          <w:fldChar w:fldCharType="separate"/>
        </w:r>
        <w:r>
          <w:t>57</w:t>
        </w:r>
        <w:r>
          <w:fldChar w:fldCharType="end"/>
        </w:r>
      </w:hyperlink>
    </w:p>
    <w:p>
      <w:pPr>
        <w:pStyle w:val="TOC2"/>
        <w:tabs>
          <w:tab w:val="right" w:leader="dot" w:pos="8306"/>
        </w:tabs>
      </w:pPr>
      <w:hyperlink w:anchor="_Toc23193" w:history="1">
        <w:r>
          <w:rPr>
            <w:rFonts w:ascii="仿宋" w:eastAsia="仿宋" w:hAnsi="仿宋" w:cs="仿宋" w:hint="eastAsia"/>
            <w:lang w:eastAsia="zh-CN"/>
          </w:rPr>
          <w:t>(三)、关键节点施工计划</w:t>
        </w:r>
        <w:r>
          <w:tab/>
        </w:r>
        <w:r>
          <w:fldChar w:fldCharType="begin"/>
        </w:r>
        <w:r>
          <w:instrText xml:space="preserve"> PAGEREF _Toc23193 \h </w:instrText>
        </w:r>
        <w:r>
          <w:fldChar w:fldCharType="separate"/>
        </w:r>
        <w:r>
          <w:t>59</w:t>
        </w:r>
        <w:r>
          <w:fldChar w:fldCharType="end"/>
        </w:r>
      </w:hyperlink>
    </w:p>
    <w:p>
      <w:pPr>
        <w:pStyle w:val="TOC2"/>
        <w:tabs>
          <w:tab w:val="right" w:leader="dot" w:pos="8306"/>
        </w:tabs>
      </w:pPr>
      <w:hyperlink w:anchor="_Toc9011" w:history="1">
        <w:r>
          <w:rPr>
            <w:rFonts w:ascii="仿宋" w:eastAsia="仿宋" w:hAnsi="仿宋" w:cs="仿宋" w:hint="eastAsia"/>
            <w:lang w:eastAsia="zh-CN"/>
          </w:rPr>
          <w:t>(四)、施工现场管理</w:t>
        </w:r>
        <w:r>
          <w:tab/>
        </w:r>
        <w:r>
          <w:fldChar w:fldCharType="begin"/>
        </w:r>
        <w:r>
          <w:instrText xml:space="preserve"> PAGEREF _Toc9011 \h </w:instrText>
        </w:r>
        <w:r>
          <w:fldChar w:fldCharType="separate"/>
        </w:r>
        <w:r>
          <w:t>60</w:t>
        </w:r>
        <w:r>
          <w:fldChar w:fldCharType="end"/>
        </w:r>
      </w:hyperlink>
    </w:p>
    <w:p>
      <w:pPr>
        <w:pStyle w:val="TOC1"/>
        <w:tabs>
          <w:tab w:val="right" w:leader="dot" w:pos="8306"/>
        </w:tabs>
      </w:pPr>
      <w:hyperlink w:anchor="_Toc9156" w:history="1">
        <w:r>
          <w:rPr>
            <w:rFonts w:ascii="仿宋" w:eastAsia="仿宋" w:hAnsi="仿宋" w:cs="仿宋" w:hint="eastAsia"/>
            <w:lang w:eastAsia="zh-CN"/>
          </w:rPr>
          <w:t>十五、成果转化与推广应用</w:t>
        </w:r>
        <w:r>
          <w:tab/>
        </w:r>
        <w:r>
          <w:fldChar w:fldCharType="begin"/>
        </w:r>
        <w:r>
          <w:instrText xml:space="preserve"> PAGEREF _Toc9156 \h </w:instrText>
        </w:r>
        <w:r>
          <w:fldChar w:fldCharType="separate"/>
        </w:r>
        <w:r>
          <w:t>62</w:t>
        </w:r>
        <w:r>
          <w:fldChar w:fldCharType="end"/>
        </w:r>
      </w:hyperlink>
    </w:p>
    <w:p>
      <w:pPr>
        <w:pStyle w:val="TOC2"/>
        <w:tabs>
          <w:tab w:val="right" w:leader="dot" w:pos="8306"/>
        </w:tabs>
      </w:pPr>
      <w:hyperlink w:anchor="_Toc8164" w:history="1">
        <w:r>
          <w:rPr>
            <w:rFonts w:ascii="仿宋" w:eastAsia="仿宋" w:hAnsi="仿宋" w:cs="仿宋" w:hint="eastAsia"/>
            <w:lang w:eastAsia="zh-CN"/>
          </w:rPr>
          <w:t>(一)、成果转化策略制定</w:t>
        </w:r>
        <w:r>
          <w:tab/>
        </w:r>
        <w:r>
          <w:fldChar w:fldCharType="begin"/>
        </w:r>
        <w:r>
          <w:instrText xml:space="preserve"> PAGEREF _Toc8164 \h </w:instrText>
        </w:r>
        <w:r>
          <w:fldChar w:fldCharType="separate"/>
        </w:r>
        <w:r>
          <w:t>62</w:t>
        </w:r>
        <w:r>
          <w:fldChar w:fldCharType="end"/>
        </w:r>
      </w:hyperlink>
    </w:p>
    <w:p>
      <w:pPr>
        <w:pStyle w:val="TOC2"/>
        <w:tabs>
          <w:tab w:val="right" w:leader="dot" w:pos="8306"/>
        </w:tabs>
      </w:pPr>
      <w:hyperlink w:anchor="_Toc19254" w:history="1">
        <w:r>
          <w:rPr>
            <w:rFonts w:ascii="仿宋" w:eastAsia="仿宋" w:hAnsi="仿宋" w:cs="仿宋" w:hint="eastAsia"/>
            <w:lang w:eastAsia="zh-CN"/>
          </w:rPr>
          <w:t>(二)、成果推广应用方案</w:t>
        </w:r>
        <w:r>
          <w:tab/>
        </w:r>
        <w:r>
          <w:fldChar w:fldCharType="begin"/>
        </w:r>
        <w:r>
          <w:instrText xml:space="preserve"> PAGEREF _Toc19254 \h </w:instrText>
        </w:r>
        <w:r>
          <w:fldChar w:fldCharType="separate"/>
        </w:r>
        <w:r>
          <w:t>64</w:t>
        </w:r>
        <w:r>
          <w:fldChar w:fldCharType="end"/>
        </w:r>
      </w:hyperlink>
    </w:p>
    <w:p>
      <w:pPr>
        <w:pStyle w:val="TOC1"/>
        <w:tabs>
          <w:tab w:val="right" w:leader="dot" w:pos="8306"/>
        </w:tabs>
      </w:pPr>
      <w:hyperlink w:anchor="_Toc24218" w:history="1">
        <w:r>
          <w:rPr>
            <w:rFonts w:ascii="仿宋" w:eastAsia="仿宋" w:hAnsi="仿宋" w:cs="仿宋" w:hint="eastAsia"/>
            <w:lang w:eastAsia="zh-CN"/>
          </w:rPr>
          <w:t>十六、创新驱动与持续发展</w:t>
        </w:r>
        <w:r>
          <w:tab/>
        </w:r>
        <w:r>
          <w:fldChar w:fldCharType="begin"/>
        </w:r>
        <w:r>
          <w:instrText xml:space="preserve"> PAGEREF _Toc24218 \h </w:instrText>
        </w:r>
        <w:r>
          <w:fldChar w:fldCharType="separate"/>
        </w:r>
        <w:r>
          <w:t>65</w:t>
        </w:r>
        <w:r>
          <w:fldChar w:fldCharType="end"/>
        </w:r>
      </w:hyperlink>
    </w:p>
    <w:p>
      <w:pPr>
        <w:pStyle w:val="TOC2"/>
        <w:tabs>
          <w:tab w:val="right" w:leader="dot" w:pos="8306"/>
        </w:tabs>
      </w:pPr>
      <w:hyperlink w:anchor="_Toc18196" w:history="1">
        <w:r>
          <w:rPr>
            <w:rFonts w:ascii="仿宋" w:eastAsia="仿宋" w:hAnsi="仿宋" w:cs="仿宋" w:hint="eastAsia"/>
            <w:lang w:eastAsia="zh-CN"/>
          </w:rPr>
          <w:t>(一)、创新驱动战略实施</w:t>
        </w:r>
        <w:r>
          <w:tab/>
        </w:r>
        <w:r>
          <w:fldChar w:fldCharType="begin"/>
        </w:r>
        <w:r>
          <w:instrText xml:space="preserve"> PAGEREF _Toc18196 \h </w:instrText>
        </w:r>
        <w:r>
          <w:fldChar w:fldCharType="separate"/>
        </w:r>
        <w:r>
          <w:t>65</w:t>
        </w:r>
        <w:r>
          <w:fldChar w:fldCharType="end"/>
        </w:r>
      </w:hyperlink>
    </w:p>
    <w:p>
      <w:pPr>
        <w:pStyle w:val="TOC2"/>
        <w:tabs>
          <w:tab w:val="right" w:leader="dot" w:pos="8306"/>
        </w:tabs>
      </w:pPr>
      <w:hyperlink w:anchor="_Toc15781" w:history="1">
        <w:r>
          <w:rPr>
            <w:rFonts w:ascii="仿宋" w:eastAsia="仿宋" w:hAnsi="仿宋" w:cs="仿宋" w:hint="eastAsia"/>
            <w:lang w:eastAsia="zh-CN"/>
          </w:rPr>
          <w:t>(二)、持续发展路径探索</w:t>
        </w:r>
        <w:r>
          <w:tab/>
        </w:r>
        <w:r>
          <w:fldChar w:fldCharType="begin"/>
        </w:r>
        <w:r>
          <w:instrText xml:space="preserve"> PAGEREF _Toc15781 \h </w:instrText>
        </w:r>
        <w:r>
          <w:fldChar w:fldCharType="separate"/>
        </w:r>
        <w:r>
          <w:t>67</w:t>
        </w:r>
        <w:r>
          <w:fldChar w:fldCharType="end"/>
        </w:r>
      </w:hyperlink>
    </w:p>
    <w:p>
      <w:pPr>
        <w:pStyle w:val="TOC1"/>
        <w:tabs>
          <w:tab w:val="right" w:leader="dot" w:pos="8306"/>
        </w:tabs>
      </w:pPr>
      <w:hyperlink w:anchor="_Toc16930" w:history="1">
        <w:r>
          <w:rPr>
            <w:rFonts w:ascii="仿宋" w:eastAsia="仿宋" w:hAnsi="仿宋" w:cs="仿宋" w:hint="eastAsia"/>
            <w:lang w:eastAsia="zh-CN"/>
          </w:rPr>
          <w:t>十七、质量管理与控制</w:t>
        </w:r>
        <w:r>
          <w:tab/>
        </w:r>
        <w:r>
          <w:fldChar w:fldCharType="begin"/>
        </w:r>
        <w:r>
          <w:instrText xml:space="preserve"> PAGEREF _Toc16930 \h </w:instrText>
        </w:r>
        <w:r>
          <w:fldChar w:fldCharType="separate"/>
        </w:r>
        <w:r>
          <w:t>71</w:t>
        </w:r>
        <w:r>
          <w:fldChar w:fldCharType="end"/>
        </w:r>
      </w:hyperlink>
    </w:p>
    <w:p>
      <w:pPr>
        <w:pStyle w:val="TOC2"/>
        <w:tabs>
          <w:tab w:val="right" w:leader="dot" w:pos="8306"/>
        </w:tabs>
      </w:pPr>
      <w:hyperlink w:anchor="_Toc21389" w:history="1">
        <w:r>
          <w:rPr>
            <w:rFonts w:ascii="仿宋" w:eastAsia="仿宋" w:hAnsi="仿宋" w:cs="仿宋" w:hint="eastAsia"/>
            <w:lang w:eastAsia="zh-CN"/>
          </w:rPr>
          <w:t>(一)、质量管理体系建设</w:t>
        </w:r>
        <w:r>
          <w:tab/>
        </w:r>
        <w:r>
          <w:fldChar w:fldCharType="begin"/>
        </w:r>
        <w:r>
          <w:instrText xml:space="preserve"> PAGEREF _Toc21389 \h </w:instrText>
        </w:r>
        <w:r>
          <w:fldChar w:fldCharType="separate"/>
        </w:r>
        <w:r>
          <w:t>71</w:t>
        </w:r>
        <w:r>
          <w:fldChar w:fldCharType="end"/>
        </w:r>
      </w:hyperlink>
    </w:p>
    <w:p>
      <w:pPr>
        <w:pStyle w:val="TOC2"/>
        <w:tabs>
          <w:tab w:val="right" w:leader="dot" w:pos="8306"/>
        </w:tabs>
      </w:pPr>
      <w:hyperlink w:anchor="_Toc31828" w:history="1">
        <w:r>
          <w:rPr>
            <w:rFonts w:ascii="仿宋" w:eastAsia="仿宋" w:hAnsi="仿宋" w:cs="仿宋" w:hint="eastAsia"/>
            <w:lang w:eastAsia="zh-CN"/>
          </w:rPr>
          <w:t>(二)、质量控制措施</w:t>
        </w:r>
        <w:r>
          <w:tab/>
        </w:r>
        <w:r>
          <w:fldChar w:fldCharType="begin"/>
        </w:r>
        <w:r>
          <w:instrText xml:space="preserve"> PAGEREF _Toc31828 \h </w:instrText>
        </w:r>
        <w:r>
          <w:fldChar w:fldCharType="separate"/>
        </w:r>
        <w:r>
          <w:t>72</w:t>
        </w:r>
        <w:r>
          <w:fldChar w:fldCharType="end"/>
        </w:r>
      </w:hyperlink>
    </w:p>
    <w:p>
      <w:pPr>
        <w:pStyle w:val="TOC1"/>
        <w:tabs>
          <w:tab w:val="right" w:leader="dot" w:pos="8306"/>
        </w:tabs>
      </w:pPr>
      <w:hyperlink w:anchor="_Toc32217" w:history="1">
        <w:r>
          <w:rPr>
            <w:rFonts w:ascii="仿宋" w:eastAsia="仿宋" w:hAnsi="仿宋" w:cs="仿宋" w:hint="eastAsia"/>
            <w:lang w:eastAsia="zh-CN"/>
          </w:rPr>
          <w:t>十八、企业合规与伦理</w:t>
        </w:r>
        <w:r>
          <w:tab/>
        </w:r>
        <w:r>
          <w:fldChar w:fldCharType="begin"/>
        </w:r>
        <w:r>
          <w:instrText xml:space="preserve"> PAGEREF _Toc32217 \h </w:instrText>
        </w:r>
        <w:r>
          <w:fldChar w:fldCharType="separate"/>
        </w:r>
        <w:r>
          <w:t>73</w:t>
        </w:r>
        <w:r>
          <w:fldChar w:fldCharType="end"/>
        </w:r>
      </w:hyperlink>
    </w:p>
    <w:p>
      <w:pPr>
        <w:pStyle w:val="TOC2"/>
        <w:tabs>
          <w:tab w:val="right" w:leader="dot" w:pos="8306"/>
        </w:tabs>
      </w:pPr>
      <w:hyperlink w:anchor="_Toc3312" w:history="1">
        <w:r>
          <w:rPr>
            <w:rFonts w:ascii="仿宋" w:eastAsia="仿宋" w:hAnsi="仿宋" w:cs="仿宋" w:hint="eastAsia"/>
            <w:lang w:eastAsia="zh-CN"/>
          </w:rPr>
          <w:t>(一)、合规政策与程序</w:t>
        </w:r>
        <w:r>
          <w:tab/>
        </w:r>
        <w:r>
          <w:fldChar w:fldCharType="begin"/>
        </w:r>
        <w:r>
          <w:instrText xml:space="preserve"> PAGEREF _Toc3312 \h </w:instrText>
        </w:r>
        <w:r>
          <w:fldChar w:fldCharType="separate"/>
        </w:r>
        <w:r>
          <w:t>73</w:t>
        </w:r>
        <w:r>
          <w:fldChar w:fldCharType="end"/>
        </w:r>
      </w:hyperlink>
    </w:p>
    <w:p>
      <w:pPr>
        <w:pStyle w:val="TOC2"/>
        <w:tabs>
          <w:tab w:val="right" w:leader="dot" w:pos="8306"/>
        </w:tabs>
      </w:pPr>
      <w:hyperlink w:anchor="_Toc20260" w:history="1">
        <w:r>
          <w:rPr>
            <w:rFonts w:ascii="仿宋" w:eastAsia="仿宋" w:hAnsi="仿宋" w:cs="仿宋" w:hint="eastAsia"/>
            <w:lang w:eastAsia="zh-CN"/>
          </w:rPr>
          <w:t>(二)、伦理规范与培训</w:t>
        </w:r>
        <w:r>
          <w:tab/>
        </w:r>
        <w:r>
          <w:fldChar w:fldCharType="begin"/>
        </w:r>
        <w:r>
          <w:instrText xml:space="preserve"> PAGEREF _Toc20260 \h </w:instrText>
        </w:r>
        <w:r>
          <w:fldChar w:fldCharType="separate"/>
        </w:r>
        <w:r>
          <w:t>75</w:t>
        </w:r>
        <w:r>
          <w:fldChar w:fldCharType="end"/>
        </w:r>
      </w:hyperlink>
    </w:p>
    <w:p>
      <w:pPr>
        <w:pStyle w:val="TOC2"/>
        <w:tabs>
          <w:tab w:val="right" w:leader="dot" w:pos="8306"/>
        </w:tabs>
      </w:pPr>
      <w:hyperlink w:anchor="_Toc31439" w:history="1">
        <w:r>
          <w:rPr>
            <w:rFonts w:ascii="仿宋" w:eastAsia="仿宋" w:hAnsi="仿宋" w:cs="仿宋" w:hint="eastAsia"/>
            <w:lang w:eastAsia="zh-CN"/>
          </w:rPr>
          <w:t>(三)、合规风险评估</w:t>
        </w:r>
        <w:r>
          <w:tab/>
        </w:r>
        <w:r>
          <w:fldChar w:fldCharType="begin"/>
        </w:r>
        <w:r>
          <w:instrText xml:space="preserve"> PAGEREF _Toc31439 \h </w:instrText>
        </w:r>
        <w:r>
          <w:fldChar w:fldCharType="separate"/>
        </w:r>
        <w:r>
          <w:t>75</w:t>
        </w:r>
        <w:r>
          <w:fldChar w:fldCharType="end"/>
        </w:r>
      </w:hyperlink>
    </w:p>
    <w:p>
      <w:pPr>
        <w:pStyle w:val="TOC2"/>
        <w:tabs>
          <w:tab w:val="right" w:leader="dot" w:pos="8306"/>
        </w:tabs>
      </w:pPr>
      <w:hyperlink w:anchor="_Toc7915" w:history="1">
        <w:r>
          <w:rPr>
            <w:rFonts w:ascii="仿宋" w:eastAsia="仿宋" w:hAnsi="仿宋" w:cs="仿宋" w:hint="eastAsia"/>
            <w:lang w:eastAsia="zh-CN"/>
          </w:rPr>
          <w:t>(四)、合规监督与执行</w:t>
        </w:r>
        <w:r>
          <w:tab/>
        </w:r>
        <w:r>
          <w:fldChar w:fldCharType="begin"/>
        </w:r>
        <w:r>
          <w:instrText xml:space="preserve"> PAGEREF _Toc7915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9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直接收益：假设眼底摄影机项目的产品或服务年销售收入为XX万元。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若眼底摄影机项目成功推广新型环保产品，比如采用可回收材料的包装，可能会激发消费者对可持续产品的需求。这种需求的增长可能迫使整个行业转向更环保的产品设计和生产方法。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0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0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眼底摄影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眼底摄影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眼底摄影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眼底摄影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43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059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https://d.book118.com/855314311242011102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眼底摄影机项目建设方案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27E60"/>
    <w:rsid w:val="12027E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143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2024-01-23T04:49:00Z</dcterms:created>
  <dcterms:modified xsi:type="dcterms:W3CDTF">2024-01-23T04:49:30Z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36725AFB480142CBAA5202588D753824_11</vt:lpwstr>
  </property>
  <property fmtid="{D5CDD505-2E9C-101B-9397-08002B2CF9AE}" pid="3" name="KSOProductBuildVer">
    <vt:lpwstr>2052-12.1.0.16120</vt:lpwstr>
  </property>
</Properties>
</file>