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线缆组件项目招商引资报告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02" w:history="1">
        <w:r>
          <w:rPr>
            <w:rFonts w:ascii="仿宋" w:eastAsia="仿宋" w:hAnsi="仿宋" w:cs="仿宋" w:hint="eastAsia"/>
            <w:lang w:eastAsia="zh-CN"/>
          </w:rPr>
          <w:t>概论</w:t>
        </w:r>
        <w:r>
          <w:tab/>
        </w:r>
        <w:r>
          <w:fldChar w:fldCharType="begin"/>
        </w:r>
        <w:r>
          <w:instrText xml:space="preserve"> PAGEREF _Toc29102 \h </w:instrText>
        </w:r>
        <w:r>
          <w:fldChar w:fldCharType="separate"/>
        </w:r>
        <w:r>
          <w:t>4</w:t>
        </w:r>
        <w:r>
          <w:fldChar w:fldCharType="end"/>
        </w:r>
      </w:hyperlink>
    </w:p>
    <w:p>
      <w:pPr>
        <w:pStyle w:val="TOC1"/>
        <w:tabs>
          <w:tab w:val="right" w:leader="dot" w:pos="8306"/>
        </w:tabs>
      </w:pPr>
      <w:hyperlink w:anchor="_Toc18882" w:history="1">
        <w:r>
          <w:rPr>
            <w:rFonts w:ascii="仿宋" w:eastAsia="仿宋" w:hAnsi="仿宋" w:cs="仿宋" w:hint="eastAsia"/>
            <w:lang w:eastAsia="zh-CN"/>
          </w:rPr>
          <w:t>一、建设单位基本情况</w:t>
        </w:r>
        <w:r>
          <w:tab/>
        </w:r>
        <w:r>
          <w:fldChar w:fldCharType="begin"/>
        </w:r>
        <w:r>
          <w:instrText xml:space="preserve"> PAGEREF _Toc18882 \h </w:instrText>
        </w:r>
        <w:r>
          <w:fldChar w:fldCharType="separate"/>
        </w:r>
        <w:r>
          <w:t>4</w:t>
        </w:r>
        <w:r>
          <w:fldChar w:fldCharType="end"/>
        </w:r>
      </w:hyperlink>
    </w:p>
    <w:p>
      <w:pPr>
        <w:pStyle w:val="TOC2"/>
        <w:tabs>
          <w:tab w:val="right" w:leader="dot" w:pos="8306"/>
        </w:tabs>
      </w:pPr>
      <w:hyperlink w:anchor="_Toc4687" w:history="1">
        <w:r>
          <w:rPr>
            <w:rFonts w:ascii="仿宋" w:eastAsia="仿宋" w:hAnsi="仿宋" w:cs="仿宋" w:hint="eastAsia"/>
            <w:lang w:eastAsia="zh-CN"/>
          </w:rPr>
          <w:t>(一)、公司基本信息</w:t>
        </w:r>
        <w:r>
          <w:tab/>
        </w:r>
        <w:r>
          <w:fldChar w:fldCharType="begin"/>
        </w:r>
        <w:r>
          <w:instrText xml:space="preserve"> PAGEREF _Toc4687 \h </w:instrText>
        </w:r>
        <w:r>
          <w:fldChar w:fldCharType="separate"/>
        </w:r>
        <w:r>
          <w:t>4</w:t>
        </w:r>
        <w:r>
          <w:fldChar w:fldCharType="end"/>
        </w:r>
      </w:hyperlink>
    </w:p>
    <w:p>
      <w:pPr>
        <w:pStyle w:val="TOC2"/>
        <w:tabs>
          <w:tab w:val="right" w:leader="dot" w:pos="8306"/>
        </w:tabs>
      </w:pPr>
      <w:hyperlink w:anchor="_Toc15544" w:history="1">
        <w:r>
          <w:rPr>
            <w:rFonts w:ascii="仿宋" w:eastAsia="仿宋" w:hAnsi="仿宋" w:cs="仿宋" w:hint="eastAsia"/>
            <w:lang w:eastAsia="zh-CN"/>
          </w:rPr>
          <w:t>(二)、公司简介</w:t>
        </w:r>
        <w:r>
          <w:tab/>
        </w:r>
        <w:r>
          <w:fldChar w:fldCharType="begin"/>
        </w:r>
        <w:r>
          <w:instrText xml:space="preserve"> PAGEREF _Toc15544 \h </w:instrText>
        </w:r>
        <w:r>
          <w:fldChar w:fldCharType="separate"/>
        </w:r>
        <w:r>
          <w:t>5</w:t>
        </w:r>
        <w:r>
          <w:fldChar w:fldCharType="end"/>
        </w:r>
      </w:hyperlink>
    </w:p>
    <w:p>
      <w:pPr>
        <w:pStyle w:val="TOC2"/>
        <w:tabs>
          <w:tab w:val="right" w:leader="dot" w:pos="8306"/>
        </w:tabs>
      </w:pPr>
      <w:hyperlink w:anchor="_Toc3584" w:history="1">
        <w:r>
          <w:rPr>
            <w:rFonts w:ascii="仿宋" w:eastAsia="仿宋" w:hAnsi="仿宋" w:cs="仿宋" w:hint="eastAsia"/>
            <w:lang w:eastAsia="zh-CN"/>
          </w:rPr>
          <w:t>(三)、公司竞争优势</w:t>
        </w:r>
        <w:r>
          <w:tab/>
        </w:r>
        <w:r>
          <w:fldChar w:fldCharType="begin"/>
        </w:r>
        <w:r>
          <w:instrText xml:space="preserve"> PAGEREF _Toc3584 \h </w:instrText>
        </w:r>
        <w:r>
          <w:fldChar w:fldCharType="separate"/>
        </w:r>
        <w:r>
          <w:t>5</w:t>
        </w:r>
        <w:r>
          <w:fldChar w:fldCharType="end"/>
        </w:r>
      </w:hyperlink>
    </w:p>
    <w:p>
      <w:pPr>
        <w:pStyle w:val="TOC2"/>
        <w:tabs>
          <w:tab w:val="right" w:leader="dot" w:pos="8306"/>
        </w:tabs>
      </w:pPr>
      <w:hyperlink w:anchor="_Toc21137" w:history="1">
        <w:r>
          <w:rPr>
            <w:rFonts w:ascii="仿宋" w:eastAsia="仿宋" w:hAnsi="仿宋" w:cs="仿宋" w:hint="eastAsia"/>
            <w:lang w:eastAsia="zh-CN"/>
          </w:rPr>
          <w:t>(四)、公司主要财务数据</w:t>
        </w:r>
        <w:r>
          <w:tab/>
        </w:r>
        <w:r>
          <w:fldChar w:fldCharType="begin"/>
        </w:r>
        <w:r>
          <w:instrText xml:space="preserve"> PAGEREF _Toc21137 \h </w:instrText>
        </w:r>
        <w:r>
          <w:fldChar w:fldCharType="separate"/>
        </w:r>
        <w:r>
          <w:t>6</w:t>
        </w:r>
        <w:r>
          <w:fldChar w:fldCharType="end"/>
        </w:r>
      </w:hyperlink>
    </w:p>
    <w:p>
      <w:pPr>
        <w:pStyle w:val="TOC2"/>
        <w:tabs>
          <w:tab w:val="right" w:leader="dot" w:pos="8306"/>
        </w:tabs>
      </w:pPr>
      <w:hyperlink w:anchor="_Toc7630" w:history="1">
        <w:r>
          <w:rPr>
            <w:rFonts w:ascii="仿宋" w:eastAsia="仿宋" w:hAnsi="仿宋" w:cs="仿宋" w:hint="eastAsia"/>
            <w:lang w:eastAsia="zh-CN"/>
          </w:rPr>
          <w:t>(五)、核心人员介绍</w:t>
        </w:r>
        <w:r>
          <w:tab/>
        </w:r>
        <w:r>
          <w:fldChar w:fldCharType="begin"/>
        </w:r>
        <w:r>
          <w:instrText xml:space="preserve"> PAGEREF _Toc7630 \h </w:instrText>
        </w:r>
        <w:r>
          <w:fldChar w:fldCharType="separate"/>
        </w:r>
        <w:r>
          <w:t>6</w:t>
        </w:r>
        <w:r>
          <w:fldChar w:fldCharType="end"/>
        </w:r>
      </w:hyperlink>
    </w:p>
    <w:p>
      <w:pPr>
        <w:pStyle w:val="TOC2"/>
        <w:tabs>
          <w:tab w:val="right" w:leader="dot" w:pos="8306"/>
        </w:tabs>
      </w:pPr>
      <w:hyperlink w:anchor="_Toc27320" w:history="1">
        <w:r>
          <w:rPr>
            <w:rFonts w:ascii="仿宋" w:eastAsia="仿宋" w:hAnsi="仿宋" w:cs="仿宋" w:hint="eastAsia"/>
            <w:lang w:eastAsia="zh-CN"/>
          </w:rPr>
          <w:t>(六)、经营宗旨</w:t>
        </w:r>
        <w:r>
          <w:tab/>
        </w:r>
        <w:r>
          <w:fldChar w:fldCharType="begin"/>
        </w:r>
        <w:r>
          <w:instrText xml:space="preserve"> PAGEREF _Toc27320 \h </w:instrText>
        </w:r>
        <w:r>
          <w:fldChar w:fldCharType="separate"/>
        </w:r>
        <w:r>
          <w:t>7</w:t>
        </w:r>
        <w:r>
          <w:fldChar w:fldCharType="end"/>
        </w:r>
      </w:hyperlink>
    </w:p>
    <w:p>
      <w:pPr>
        <w:pStyle w:val="TOC2"/>
        <w:tabs>
          <w:tab w:val="right" w:leader="dot" w:pos="8306"/>
        </w:tabs>
      </w:pPr>
      <w:hyperlink w:anchor="_Toc19398" w:history="1">
        <w:r>
          <w:rPr>
            <w:rFonts w:ascii="仿宋" w:eastAsia="仿宋" w:hAnsi="仿宋" w:cs="仿宋" w:hint="eastAsia"/>
            <w:lang w:eastAsia="zh-CN"/>
          </w:rPr>
          <w:t>(七)、公司发展规划</w:t>
        </w:r>
        <w:r>
          <w:tab/>
        </w:r>
        <w:r>
          <w:fldChar w:fldCharType="begin"/>
        </w:r>
        <w:r>
          <w:instrText xml:space="preserve"> PAGEREF _Toc19398 \h </w:instrText>
        </w:r>
        <w:r>
          <w:fldChar w:fldCharType="separate"/>
        </w:r>
        <w:r>
          <w:t>8</w:t>
        </w:r>
        <w:r>
          <w:fldChar w:fldCharType="end"/>
        </w:r>
      </w:hyperlink>
    </w:p>
    <w:p>
      <w:pPr>
        <w:pStyle w:val="TOC1"/>
        <w:tabs>
          <w:tab w:val="right" w:leader="dot" w:pos="8306"/>
        </w:tabs>
      </w:pPr>
      <w:hyperlink w:anchor="_Toc5671" w:history="1">
        <w:r>
          <w:rPr>
            <w:rFonts w:ascii="仿宋" w:eastAsia="仿宋" w:hAnsi="仿宋" w:cs="仿宋" w:hint="eastAsia"/>
            <w:lang w:eastAsia="zh-CN"/>
          </w:rPr>
          <w:t>二、建设用地、征地拆迁及移民安置分析</w:t>
        </w:r>
        <w:r>
          <w:tab/>
        </w:r>
        <w:r>
          <w:fldChar w:fldCharType="begin"/>
        </w:r>
        <w:r>
          <w:instrText xml:space="preserve"> PAGEREF _Toc5671 \h </w:instrText>
        </w:r>
        <w:r>
          <w:fldChar w:fldCharType="separate"/>
        </w:r>
        <w:r>
          <w:t>10</w:t>
        </w:r>
        <w:r>
          <w:fldChar w:fldCharType="end"/>
        </w:r>
      </w:hyperlink>
    </w:p>
    <w:p>
      <w:pPr>
        <w:pStyle w:val="TOC2"/>
        <w:tabs>
          <w:tab w:val="right" w:leader="dot" w:pos="8306"/>
        </w:tabs>
      </w:pPr>
      <w:hyperlink w:anchor="_Toc24469" w:history="1">
        <w:r>
          <w:rPr>
            <w:rFonts w:ascii="仿宋" w:eastAsia="仿宋" w:hAnsi="仿宋" w:cs="仿宋" w:hint="eastAsia"/>
            <w:lang w:eastAsia="zh-CN"/>
          </w:rPr>
          <w:t>(一)、线缆组件项目选址及用地方案</w:t>
        </w:r>
        <w:r>
          <w:tab/>
        </w:r>
        <w:r>
          <w:fldChar w:fldCharType="begin"/>
        </w:r>
        <w:r>
          <w:instrText xml:space="preserve"> PAGEREF _Toc24469 \h </w:instrText>
        </w:r>
        <w:r>
          <w:fldChar w:fldCharType="separate"/>
        </w:r>
        <w:r>
          <w:t>10</w:t>
        </w:r>
        <w:r>
          <w:fldChar w:fldCharType="end"/>
        </w:r>
      </w:hyperlink>
    </w:p>
    <w:p>
      <w:pPr>
        <w:pStyle w:val="TOC2"/>
        <w:tabs>
          <w:tab w:val="right" w:leader="dot" w:pos="8306"/>
        </w:tabs>
      </w:pPr>
      <w:hyperlink w:anchor="_Toc30218" w:history="1">
        <w:r>
          <w:rPr>
            <w:rFonts w:ascii="仿宋" w:eastAsia="仿宋" w:hAnsi="仿宋" w:cs="仿宋" w:hint="eastAsia"/>
            <w:lang w:eastAsia="zh-CN"/>
          </w:rPr>
          <w:t>(二)、土地利用合理性分析</w:t>
        </w:r>
        <w:r>
          <w:tab/>
        </w:r>
        <w:r>
          <w:fldChar w:fldCharType="begin"/>
        </w:r>
        <w:r>
          <w:instrText xml:space="preserve"> PAGEREF _Toc30218 \h </w:instrText>
        </w:r>
        <w:r>
          <w:fldChar w:fldCharType="separate"/>
        </w:r>
        <w:r>
          <w:t>13</w:t>
        </w:r>
        <w:r>
          <w:fldChar w:fldCharType="end"/>
        </w:r>
      </w:hyperlink>
    </w:p>
    <w:p>
      <w:pPr>
        <w:pStyle w:val="TOC2"/>
        <w:tabs>
          <w:tab w:val="right" w:leader="dot" w:pos="8306"/>
        </w:tabs>
      </w:pPr>
      <w:hyperlink w:anchor="_Toc21790" w:history="1">
        <w:r>
          <w:rPr>
            <w:rFonts w:ascii="仿宋" w:eastAsia="仿宋" w:hAnsi="仿宋" w:cs="仿宋" w:hint="eastAsia"/>
            <w:lang w:eastAsia="zh-CN"/>
          </w:rPr>
          <w:t>(三)、征地拆迁和移民安置规划方案</w:t>
        </w:r>
        <w:r>
          <w:tab/>
        </w:r>
        <w:r>
          <w:fldChar w:fldCharType="begin"/>
        </w:r>
        <w:r>
          <w:instrText xml:space="preserve"> PAGEREF _Toc21790 \h </w:instrText>
        </w:r>
        <w:r>
          <w:fldChar w:fldCharType="separate"/>
        </w:r>
        <w:r>
          <w:t>13</w:t>
        </w:r>
        <w:r>
          <w:fldChar w:fldCharType="end"/>
        </w:r>
      </w:hyperlink>
    </w:p>
    <w:p>
      <w:pPr>
        <w:pStyle w:val="TOC1"/>
        <w:tabs>
          <w:tab w:val="right" w:leader="dot" w:pos="8306"/>
        </w:tabs>
      </w:pPr>
      <w:hyperlink w:anchor="_Toc8313" w:history="1">
        <w:r>
          <w:rPr>
            <w:rFonts w:ascii="仿宋" w:eastAsia="仿宋" w:hAnsi="仿宋" w:cs="仿宋" w:hint="eastAsia"/>
            <w:lang w:eastAsia="zh-CN"/>
          </w:rPr>
          <w:t>三、发展规划</w:t>
        </w:r>
        <w:r>
          <w:tab/>
        </w:r>
        <w:r>
          <w:fldChar w:fldCharType="begin"/>
        </w:r>
        <w:r>
          <w:instrText xml:space="preserve"> PAGEREF _Toc8313 \h </w:instrText>
        </w:r>
        <w:r>
          <w:fldChar w:fldCharType="separate"/>
        </w:r>
        <w:r>
          <w:t>14</w:t>
        </w:r>
        <w:r>
          <w:fldChar w:fldCharType="end"/>
        </w:r>
      </w:hyperlink>
    </w:p>
    <w:p>
      <w:pPr>
        <w:pStyle w:val="TOC2"/>
        <w:tabs>
          <w:tab w:val="right" w:leader="dot" w:pos="8306"/>
        </w:tabs>
      </w:pPr>
      <w:hyperlink w:anchor="_Toc21717" w:history="1">
        <w:r>
          <w:rPr>
            <w:rFonts w:ascii="仿宋" w:eastAsia="仿宋" w:hAnsi="仿宋" w:cs="仿宋" w:hint="eastAsia"/>
            <w:lang w:eastAsia="zh-CN"/>
          </w:rPr>
          <w:t>(一)、公司发展规划</w:t>
        </w:r>
        <w:r>
          <w:tab/>
        </w:r>
        <w:r>
          <w:fldChar w:fldCharType="begin"/>
        </w:r>
        <w:r>
          <w:instrText xml:space="preserve"> PAGEREF _Toc21717 \h </w:instrText>
        </w:r>
        <w:r>
          <w:fldChar w:fldCharType="separate"/>
        </w:r>
        <w:r>
          <w:t>14</w:t>
        </w:r>
        <w:r>
          <w:fldChar w:fldCharType="end"/>
        </w:r>
      </w:hyperlink>
    </w:p>
    <w:p>
      <w:pPr>
        <w:pStyle w:val="TOC2"/>
        <w:tabs>
          <w:tab w:val="right" w:leader="dot" w:pos="8306"/>
        </w:tabs>
      </w:pPr>
      <w:hyperlink w:anchor="_Toc17386" w:history="1">
        <w:r>
          <w:rPr>
            <w:rFonts w:ascii="仿宋" w:eastAsia="仿宋" w:hAnsi="仿宋" w:cs="仿宋" w:hint="eastAsia"/>
            <w:lang w:eastAsia="zh-CN"/>
          </w:rPr>
          <w:t>(二)、保障措施</w:t>
        </w:r>
        <w:r>
          <w:tab/>
        </w:r>
        <w:r>
          <w:fldChar w:fldCharType="begin"/>
        </w:r>
        <w:r>
          <w:instrText xml:space="preserve"> PAGEREF _Toc17386 \h </w:instrText>
        </w:r>
        <w:r>
          <w:fldChar w:fldCharType="separate"/>
        </w:r>
        <w:r>
          <w:t>14</w:t>
        </w:r>
        <w:r>
          <w:fldChar w:fldCharType="end"/>
        </w:r>
      </w:hyperlink>
    </w:p>
    <w:p>
      <w:pPr>
        <w:pStyle w:val="TOC1"/>
        <w:tabs>
          <w:tab w:val="right" w:leader="dot" w:pos="8306"/>
        </w:tabs>
      </w:pPr>
      <w:hyperlink w:anchor="_Toc9184" w:history="1">
        <w:r>
          <w:rPr>
            <w:rFonts w:ascii="仿宋" w:eastAsia="仿宋" w:hAnsi="仿宋" w:cs="仿宋" w:hint="eastAsia"/>
            <w:lang w:eastAsia="zh-CN"/>
          </w:rPr>
          <w:t>四、选址分析</w:t>
        </w:r>
        <w:r>
          <w:tab/>
        </w:r>
        <w:r>
          <w:fldChar w:fldCharType="begin"/>
        </w:r>
        <w:r>
          <w:instrText xml:space="preserve"> PAGEREF _Toc9184 \h </w:instrText>
        </w:r>
        <w:r>
          <w:fldChar w:fldCharType="separate"/>
        </w:r>
        <w:r>
          <w:t>16</w:t>
        </w:r>
        <w:r>
          <w:fldChar w:fldCharType="end"/>
        </w:r>
      </w:hyperlink>
    </w:p>
    <w:p>
      <w:pPr>
        <w:pStyle w:val="TOC2"/>
        <w:tabs>
          <w:tab w:val="right" w:leader="dot" w:pos="8306"/>
        </w:tabs>
      </w:pPr>
      <w:hyperlink w:anchor="_Toc18253" w:history="1">
        <w:r>
          <w:rPr>
            <w:rFonts w:ascii="仿宋" w:eastAsia="仿宋" w:hAnsi="仿宋" w:cs="仿宋" w:hint="eastAsia"/>
            <w:lang w:eastAsia="zh-CN"/>
          </w:rPr>
          <w:t>(一)、线缆组件项目选址原则</w:t>
        </w:r>
        <w:r>
          <w:tab/>
        </w:r>
        <w:r>
          <w:fldChar w:fldCharType="begin"/>
        </w:r>
        <w:r>
          <w:instrText xml:space="preserve"> PAGEREF _Toc18253 \h </w:instrText>
        </w:r>
        <w:r>
          <w:fldChar w:fldCharType="separate"/>
        </w:r>
        <w:r>
          <w:t>16</w:t>
        </w:r>
        <w:r>
          <w:fldChar w:fldCharType="end"/>
        </w:r>
      </w:hyperlink>
    </w:p>
    <w:p>
      <w:pPr>
        <w:pStyle w:val="TOC2"/>
        <w:tabs>
          <w:tab w:val="right" w:leader="dot" w:pos="8306"/>
        </w:tabs>
      </w:pPr>
      <w:hyperlink w:anchor="_Toc29259" w:history="1">
        <w:r>
          <w:rPr>
            <w:rFonts w:ascii="仿宋" w:eastAsia="仿宋" w:hAnsi="仿宋" w:cs="仿宋" w:hint="eastAsia"/>
            <w:lang w:eastAsia="zh-CN"/>
          </w:rPr>
          <w:t>(二)、建设区基本情况</w:t>
        </w:r>
        <w:r>
          <w:tab/>
        </w:r>
        <w:r>
          <w:fldChar w:fldCharType="begin"/>
        </w:r>
        <w:r>
          <w:instrText xml:space="preserve"> PAGEREF _Toc29259 \h </w:instrText>
        </w:r>
        <w:r>
          <w:fldChar w:fldCharType="separate"/>
        </w:r>
        <w:r>
          <w:t>16</w:t>
        </w:r>
        <w:r>
          <w:fldChar w:fldCharType="end"/>
        </w:r>
      </w:hyperlink>
    </w:p>
    <w:p>
      <w:pPr>
        <w:pStyle w:val="TOC2"/>
        <w:tabs>
          <w:tab w:val="right" w:leader="dot" w:pos="8306"/>
        </w:tabs>
      </w:pPr>
      <w:hyperlink w:anchor="_Toc21489" w:history="1">
        <w:r>
          <w:rPr>
            <w:rFonts w:ascii="仿宋" w:eastAsia="仿宋" w:hAnsi="仿宋" w:cs="仿宋" w:hint="eastAsia"/>
            <w:lang w:eastAsia="zh-CN"/>
          </w:rPr>
          <w:t>(三)、创新驱动发展</w:t>
        </w:r>
        <w:r>
          <w:tab/>
        </w:r>
        <w:r>
          <w:fldChar w:fldCharType="begin"/>
        </w:r>
        <w:r>
          <w:instrText xml:space="preserve"> PAGEREF _Toc21489 \h </w:instrText>
        </w:r>
        <w:r>
          <w:fldChar w:fldCharType="separate"/>
        </w:r>
        <w:r>
          <w:t>17</w:t>
        </w:r>
        <w:r>
          <w:fldChar w:fldCharType="end"/>
        </w:r>
      </w:hyperlink>
    </w:p>
    <w:p>
      <w:pPr>
        <w:pStyle w:val="TOC2"/>
        <w:tabs>
          <w:tab w:val="right" w:leader="dot" w:pos="8306"/>
        </w:tabs>
      </w:pPr>
      <w:hyperlink w:anchor="_Toc24531" w:history="1">
        <w:r>
          <w:rPr>
            <w:rFonts w:ascii="仿宋" w:eastAsia="仿宋" w:hAnsi="仿宋" w:cs="仿宋" w:hint="eastAsia"/>
            <w:lang w:eastAsia="zh-CN"/>
          </w:rPr>
          <w:t>(四)、产业发展方向</w:t>
        </w:r>
        <w:r>
          <w:tab/>
        </w:r>
        <w:r>
          <w:fldChar w:fldCharType="begin"/>
        </w:r>
        <w:r>
          <w:instrText xml:space="preserve"> PAGEREF _Toc24531 \h </w:instrText>
        </w:r>
        <w:r>
          <w:fldChar w:fldCharType="separate"/>
        </w:r>
        <w:r>
          <w:t>18</w:t>
        </w:r>
        <w:r>
          <w:fldChar w:fldCharType="end"/>
        </w:r>
      </w:hyperlink>
    </w:p>
    <w:p>
      <w:pPr>
        <w:pStyle w:val="TOC2"/>
        <w:tabs>
          <w:tab w:val="right" w:leader="dot" w:pos="8306"/>
        </w:tabs>
      </w:pPr>
      <w:hyperlink w:anchor="_Toc24479" w:history="1">
        <w:r>
          <w:rPr>
            <w:rFonts w:ascii="仿宋" w:eastAsia="仿宋" w:hAnsi="仿宋" w:cs="仿宋" w:hint="eastAsia"/>
            <w:lang w:eastAsia="zh-CN"/>
          </w:rPr>
          <w:t>(五)、线缆组件项目选址综合评价</w:t>
        </w:r>
        <w:r>
          <w:tab/>
        </w:r>
        <w:r>
          <w:fldChar w:fldCharType="begin"/>
        </w:r>
        <w:r>
          <w:instrText xml:space="preserve"> PAGEREF _Toc24479 \h </w:instrText>
        </w:r>
        <w:r>
          <w:fldChar w:fldCharType="separate"/>
        </w:r>
        <w:r>
          <w:t>19</w:t>
        </w:r>
        <w:r>
          <w:fldChar w:fldCharType="end"/>
        </w:r>
      </w:hyperlink>
    </w:p>
    <w:p>
      <w:pPr>
        <w:pStyle w:val="TOC1"/>
        <w:tabs>
          <w:tab w:val="right" w:leader="dot" w:pos="8306"/>
        </w:tabs>
      </w:pPr>
      <w:hyperlink w:anchor="_Toc5140" w:history="1">
        <w:r>
          <w:rPr>
            <w:rFonts w:ascii="仿宋" w:eastAsia="仿宋" w:hAnsi="仿宋" w:cs="仿宋" w:hint="eastAsia"/>
            <w:lang w:eastAsia="zh-CN"/>
          </w:rPr>
          <w:t>五、建设规划</w:t>
        </w:r>
        <w:r>
          <w:tab/>
        </w:r>
        <w:r>
          <w:fldChar w:fldCharType="begin"/>
        </w:r>
        <w:r>
          <w:instrText xml:space="preserve"> PAGEREF _Toc5140 \h </w:instrText>
        </w:r>
        <w:r>
          <w:fldChar w:fldCharType="separate"/>
        </w:r>
        <w:r>
          <w:t>20</w:t>
        </w:r>
        <w:r>
          <w:fldChar w:fldCharType="end"/>
        </w:r>
      </w:hyperlink>
    </w:p>
    <w:p>
      <w:pPr>
        <w:pStyle w:val="TOC2"/>
        <w:tabs>
          <w:tab w:val="right" w:leader="dot" w:pos="8306"/>
        </w:tabs>
      </w:pPr>
      <w:hyperlink w:anchor="_Toc16534" w:history="1">
        <w:r>
          <w:rPr>
            <w:rFonts w:ascii="仿宋" w:eastAsia="仿宋" w:hAnsi="仿宋" w:cs="仿宋" w:hint="eastAsia"/>
            <w:lang w:eastAsia="zh-CN"/>
          </w:rPr>
          <w:t>(一)、产品规划</w:t>
        </w:r>
        <w:r>
          <w:tab/>
        </w:r>
        <w:r>
          <w:fldChar w:fldCharType="begin"/>
        </w:r>
        <w:r>
          <w:instrText xml:space="preserve"> PAGEREF _Toc16534 \h </w:instrText>
        </w:r>
        <w:r>
          <w:fldChar w:fldCharType="separate"/>
        </w:r>
        <w:r>
          <w:t>20</w:t>
        </w:r>
        <w:r>
          <w:fldChar w:fldCharType="end"/>
        </w:r>
      </w:hyperlink>
    </w:p>
    <w:p>
      <w:pPr>
        <w:pStyle w:val="TOC2"/>
        <w:tabs>
          <w:tab w:val="right" w:leader="dot" w:pos="8306"/>
        </w:tabs>
      </w:pPr>
      <w:hyperlink w:anchor="_Toc27936" w:history="1">
        <w:r>
          <w:rPr>
            <w:rFonts w:ascii="仿宋" w:eastAsia="仿宋" w:hAnsi="仿宋" w:cs="仿宋" w:hint="eastAsia"/>
            <w:lang w:eastAsia="zh-CN"/>
          </w:rPr>
          <w:t>(二)、建设规模</w:t>
        </w:r>
        <w:r>
          <w:tab/>
        </w:r>
        <w:r>
          <w:fldChar w:fldCharType="begin"/>
        </w:r>
        <w:r>
          <w:instrText xml:space="preserve"> PAGEREF _Toc27936 \h </w:instrText>
        </w:r>
        <w:r>
          <w:fldChar w:fldCharType="separate"/>
        </w:r>
        <w:r>
          <w:t>22</w:t>
        </w:r>
        <w:r>
          <w:fldChar w:fldCharType="end"/>
        </w:r>
      </w:hyperlink>
    </w:p>
    <w:p>
      <w:pPr>
        <w:pStyle w:val="TOC1"/>
        <w:tabs>
          <w:tab w:val="right" w:leader="dot" w:pos="8306"/>
        </w:tabs>
      </w:pPr>
      <w:hyperlink w:anchor="_Toc25156" w:history="1">
        <w:r>
          <w:rPr>
            <w:rFonts w:ascii="仿宋" w:eastAsia="仿宋" w:hAnsi="仿宋" w:cs="仿宋" w:hint="eastAsia"/>
            <w:lang w:eastAsia="zh-CN"/>
          </w:rPr>
          <w:t>六、员工压力管理及应对措施</w:t>
        </w:r>
        <w:r>
          <w:tab/>
        </w:r>
        <w:r>
          <w:fldChar w:fldCharType="begin"/>
        </w:r>
        <w:r>
          <w:instrText xml:space="preserve"> PAGEREF _Toc25156 \h </w:instrText>
        </w:r>
        <w:r>
          <w:fldChar w:fldCharType="separate"/>
        </w:r>
        <w:r>
          <w:t>23</w:t>
        </w:r>
        <w:r>
          <w:fldChar w:fldCharType="end"/>
        </w:r>
      </w:hyperlink>
    </w:p>
    <w:p>
      <w:pPr>
        <w:pStyle w:val="TOC2"/>
        <w:tabs>
          <w:tab w:val="right" w:leader="dot" w:pos="8306"/>
        </w:tabs>
      </w:pPr>
      <w:hyperlink w:anchor="_Toc8131" w:history="1">
        <w:r>
          <w:rPr>
            <w:rFonts w:ascii="仿宋" w:eastAsia="仿宋" w:hAnsi="仿宋" w:cs="仿宋" w:hint="eastAsia"/>
            <w:lang w:eastAsia="zh-CN"/>
          </w:rPr>
          <w:t>(一)、压力对员工的影响及管理原则</w:t>
        </w:r>
        <w:r>
          <w:tab/>
        </w:r>
        <w:r>
          <w:fldChar w:fldCharType="begin"/>
        </w:r>
        <w:r>
          <w:instrText xml:space="preserve"> PAGEREF _Toc8131 \h </w:instrText>
        </w:r>
        <w:r>
          <w:fldChar w:fldCharType="separate"/>
        </w:r>
        <w:r>
          <w:t>23</w:t>
        </w:r>
        <w:r>
          <w:fldChar w:fldCharType="end"/>
        </w:r>
      </w:hyperlink>
    </w:p>
    <w:p>
      <w:pPr>
        <w:pStyle w:val="TOC2"/>
        <w:tabs>
          <w:tab w:val="right" w:leader="dot" w:pos="8306"/>
        </w:tabs>
      </w:pPr>
      <w:hyperlink w:anchor="_Toc10484" w:history="1">
        <w:r>
          <w:rPr>
            <w:rFonts w:ascii="仿宋" w:eastAsia="仿宋" w:hAnsi="仿宋" w:cs="仿宋" w:hint="eastAsia"/>
            <w:lang w:eastAsia="zh-CN"/>
          </w:rPr>
          <w:t>(二)、压力应对策略及其实施方案</w:t>
        </w:r>
        <w:r>
          <w:tab/>
        </w:r>
        <w:r>
          <w:fldChar w:fldCharType="begin"/>
        </w:r>
        <w:r>
          <w:instrText xml:space="preserve"> PAGEREF _Toc10484 \h </w:instrText>
        </w:r>
        <w:r>
          <w:fldChar w:fldCharType="separate"/>
        </w:r>
        <w:r>
          <w:t>24</w:t>
        </w:r>
        <w:r>
          <w:fldChar w:fldCharType="end"/>
        </w:r>
      </w:hyperlink>
    </w:p>
    <w:p>
      <w:pPr>
        <w:pStyle w:val="TOC2"/>
        <w:tabs>
          <w:tab w:val="right" w:leader="dot" w:pos="8306"/>
        </w:tabs>
      </w:pPr>
      <w:hyperlink w:anchor="_Toc16134" w:history="1">
        <w:r>
          <w:rPr>
            <w:rFonts w:ascii="仿宋" w:eastAsia="仿宋" w:hAnsi="仿宋" w:cs="仿宋" w:hint="eastAsia"/>
            <w:lang w:eastAsia="zh-CN"/>
          </w:rPr>
          <w:t>(三)、压力管理效果的评估及持续改进</w:t>
        </w:r>
        <w:r>
          <w:tab/>
        </w:r>
        <w:r>
          <w:fldChar w:fldCharType="begin"/>
        </w:r>
        <w:r>
          <w:instrText xml:space="preserve"> PAGEREF _Toc16134 \h </w:instrText>
        </w:r>
        <w:r>
          <w:fldChar w:fldCharType="separate"/>
        </w:r>
        <w:r>
          <w:t>25</w:t>
        </w:r>
        <w:r>
          <w:fldChar w:fldCharType="end"/>
        </w:r>
      </w:hyperlink>
    </w:p>
    <w:p>
      <w:pPr>
        <w:pStyle w:val="TOC1"/>
        <w:tabs>
          <w:tab w:val="right" w:leader="dot" w:pos="8306"/>
        </w:tabs>
      </w:pPr>
      <w:hyperlink w:anchor="_Toc17357" w:history="1">
        <w:r>
          <w:rPr>
            <w:rFonts w:ascii="仿宋" w:eastAsia="仿宋" w:hAnsi="仿宋" w:cs="仿宋" w:hint="eastAsia"/>
            <w:lang w:eastAsia="zh-CN"/>
          </w:rPr>
          <w:t>七、建设规划分析</w:t>
        </w:r>
        <w:r>
          <w:tab/>
        </w:r>
        <w:r>
          <w:fldChar w:fldCharType="begin"/>
        </w:r>
        <w:r>
          <w:instrText xml:space="preserve"> PAGEREF _Toc17357 \h </w:instrText>
        </w:r>
        <w:r>
          <w:fldChar w:fldCharType="separate"/>
        </w:r>
        <w:r>
          <w:t>26</w:t>
        </w:r>
        <w:r>
          <w:fldChar w:fldCharType="end"/>
        </w:r>
      </w:hyperlink>
    </w:p>
    <w:p>
      <w:pPr>
        <w:pStyle w:val="TOC2"/>
        <w:tabs>
          <w:tab w:val="right" w:leader="dot" w:pos="8306"/>
        </w:tabs>
      </w:pPr>
      <w:hyperlink w:anchor="_Toc3249" w:history="1">
        <w:r>
          <w:rPr>
            <w:rFonts w:ascii="仿宋" w:eastAsia="仿宋" w:hAnsi="仿宋" w:cs="仿宋" w:hint="eastAsia"/>
            <w:lang w:eastAsia="zh-CN"/>
          </w:rPr>
          <w:t>(一)、产品规划</w:t>
        </w:r>
        <w:r>
          <w:tab/>
        </w:r>
        <w:r>
          <w:fldChar w:fldCharType="begin"/>
        </w:r>
        <w:r>
          <w:instrText xml:space="preserve"> PAGEREF _Toc3249 \h </w:instrText>
        </w:r>
        <w:r>
          <w:fldChar w:fldCharType="separate"/>
        </w:r>
        <w:r>
          <w:t>26</w:t>
        </w:r>
        <w:r>
          <w:fldChar w:fldCharType="end"/>
        </w:r>
      </w:hyperlink>
    </w:p>
    <w:p>
      <w:pPr>
        <w:pStyle w:val="TOC2"/>
        <w:tabs>
          <w:tab w:val="right" w:leader="dot" w:pos="8306"/>
        </w:tabs>
      </w:pPr>
      <w:hyperlink w:anchor="_Toc26574" w:history="1">
        <w:r>
          <w:rPr>
            <w:rFonts w:ascii="仿宋" w:eastAsia="仿宋" w:hAnsi="仿宋" w:cs="仿宋" w:hint="eastAsia"/>
            <w:lang w:eastAsia="zh-CN"/>
          </w:rPr>
          <w:t>(二)、建设规模</w:t>
        </w:r>
        <w:r>
          <w:tab/>
        </w:r>
        <w:r>
          <w:fldChar w:fldCharType="begin"/>
        </w:r>
        <w:r>
          <w:instrText xml:space="preserve"> PAGEREF _Toc26574 \h </w:instrText>
        </w:r>
        <w:r>
          <w:fldChar w:fldCharType="separate"/>
        </w:r>
        <w:r>
          <w:t>27</w:t>
        </w:r>
        <w:r>
          <w:fldChar w:fldCharType="end"/>
        </w:r>
      </w:hyperlink>
    </w:p>
    <w:p>
      <w:pPr>
        <w:pStyle w:val="TOC1"/>
        <w:tabs>
          <w:tab w:val="right" w:leader="dot" w:pos="8306"/>
        </w:tabs>
      </w:pPr>
      <w:hyperlink w:anchor="_Toc17104" w:history="1">
        <w:r>
          <w:rPr>
            <w:rFonts w:ascii="仿宋" w:eastAsia="仿宋" w:hAnsi="仿宋" w:cs="仿宋" w:hint="eastAsia"/>
            <w:lang w:eastAsia="zh-CN"/>
          </w:rPr>
          <w:t>八、资源开发及综合利用分析</w:t>
        </w:r>
        <w:r>
          <w:tab/>
        </w:r>
        <w:r>
          <w:fldChar w:fldCharType="begin"/>
        </w:r>
        <w:r>
          <w:instrText xml:space="preserve"> PAGEREF _Toc17104 \h </w:instrText>
        </w:r>
        <w:r>
          <w:fldChar w:fldCharType="separate"/>
        </w:r>
        <w:r>
          <w:t>28</w:t>
        </w:r>
        <w:r>
          <w:fldChar w:fldCharType="end"/>
        </w:r>
      </w:hyperlink>
    </w:p>
    <w:p>
      <w:pPr>
        <w:pStyle w:val="TOC2"/>
        <w:tabs>
          <w:tab w:val="right" w:leader="dot" w:pos="8306"/>
        </w:tabs>
      </w:pPr>
      <w:hyperlink w:anchor="_Toc942" w:history="1">
        <w:r>
          <w:rPr>
            <w:rFonts w:ascii="仿宋" w:eastAsia="仿宋" w:hAnsi="仿宋" w:cs="仿宋" w:hint="eastAsia"/>
            <w:lang w:eastAsia="zh-CN"/>
          </w:rPr>
          <w:t>(一)、资源开发方案</w:t>
        </w:r>
        <w:r>
          <w:tab/>
        </w:r>
        <w:r>
          <w:fldChar w:fldCharType="begin"/>
        </w:r>
        <w:r>
          <w:instrText xml:space="preserve"> PAGEREF _Toc942 \h </w:instrText>
        </w:r>
        <w:r>
          <w:fldChar w:fldCharType="separate"/>
        </w:r>
        <w:r>
          <w:t>28</w:t>
        </w:r>
        <w:r>
          <w:fldChar w:fldCharType="end"/>
        </w:r>
      </w:hyperlink>
    </w:p>
    <w:p>
      <w:pPr>
        <w:pStyle w:val="TOC2"/>
        <w:tabs>
          <w:tab w:val="right" w:leader="dot" w:pos="8306"/>
        </w:tabs>
      </w:pPr>
      <w:hyperlink w:anchor="_Toc18068" w:history="1">
        <w:r>
          <w:rPr>
            <w:rFonts w:ascii="仿宋" w:eastAsia="仿宋" w:hAnsi="仿宋" w:cs="仿宋" w:hint="eastAsia"/>
            <w:lang w:eastAsia="zh-CN"/>
          </w:rPr>
          <w:t>(二)、资源利用方案</w:t>
        </w:r>
        <w:r>
          <w:tab/>
        </w:r>
        <w:r>
          <w:fldChar w:fldCharType="begin"/>
        </w:r>
        <w:r>
          <w:instrText xml:space="preserve"> PAGEREF _Toc18068 \h </w:instrText>
        </w:r>
        <w:r>
          <w:fldChar w:fldCharType="separate"/>
        </w:r>
        <w:r>
          <w:t>29</w:t>
        </w:r>
        <w:r>
          <w:fldChar w:fldCharType="end"/>
        </w:r>
      </w:hyperlink>
    </w:p>
    <w:p>
      <w:pPr>
        <w:pStyle w:val="TOC2"/>
        <w:tabs>
          <w:tab w:val="right" w:leader="dot" w:pos="8306"/>
        </w:tabs>
      </w:pPr>
      <w:hyperlink w:anchor="_Toc15312" w:history="1">
        <w:r>
          <w:rPr>
            <w:rFonts w:ascii="仿宋" w:eastAsia="仿宋" w:hAnsi="仿宋" w:cs="仿宋" w:hint="eastAsia"/>
            <w:lang w:eastAsia="zh-CN"/>
          </w:rPr>
          <w:t>(三)、资源节约措施</w:t>
        </w:r>
        <w:r>
          <w:tab/>
        </w:r>
        <w:r>
          <w:fldChar w:fldCharType="begin"/>
        </w:r>
        <w:r>
          <w:instrText xml:space="preserve"> PAGEREF _Toc15312 \h </w:instrText>
        </w:r>
        <w:r>
          <w:fldChar w:fldCharType="separate"/>
        </w:r>
        <w:r>
          <w:t>31</w:t>
        </w:r>
        <w:r>
          <w:fldChar w:fldCharType="end"/>
        </w:r>
      </w:hyperlink>
    </w:p>
    <w:p>
      <w:pPr>
        <w:pStyle w:val="TOC1"/>
        <w:tabs>
          <w:tab w:val="right" w:leader="dot" w:pos="8306"/>
        </w:tabs>
      </w:pPr>
      <w:hyperlink w:anchor="_Toc30468" w:history="1">
        <w:r>
          <w:rPr>
            <w:rFonts w:ascii="仿宋" w:eastAsia="仿宋" w:hAnsi="仿宋" w:cs="仿宋" w:hint="eastAsia"/>
            <w:lang w:eastAsia="zh-CN"/>
          </w:rPr>
          <w:t>九、SWOT分析说明</w:t>
        </w:r>
        <w:r>
          <w:tab/>
        </w:r>
        <w:r>
          <w:fldChar w:fldCharType="begin"/>
        </w:r>
        <w:r>
          <w:instrText xml:space="preserve"> PAGEREF _Toc30468 \h </w:instrText>
        </w:r>
        <w:r>
          <w:fldChar w:fldCharType="separate"/>
        </w:r>
        <w:r>
          <w:t>33</w:t>
        </w:r>
        <w:r>
          <w:fldChar w:fldCharType="end"/>
        </w:r>
      </w:hyperlink>
    </w:p>
    <w:p>
      <w:pPr>
        <w:pStyle w:val="TOC2"/>
        <w:tabs>
          <w:tab w:val="right" w:leader="dot" w:pos="8306"/>
        </w:tabs>
      </w:pPr>
      <w:hyperlink w:anchor="_Toc13984" w:history="1">
        <w:r>
          <w:rPr>
            <w:rFonts w:ascii="仿宋" w:eastAsia="仿宋" w:hAnsi="仿宋" w:cs="仿宋" w:hint="eastAsia"/>
            <w:lang w:eastAsia="zh-CN"/>
          </w:rPr>
          <w:t>(一)、优势分析(S)</w:t>
        </w:r>
        <w:r>
          <w:tab/>
        </w:r>
        <w:r>
          <w:fldChar w:fldCharType="begin"/>
        </w:r>
        <w:r>
          <w:instrText xml:space="preserve"> PAGEREF _Toc13984 \h </w:instrText>
        </w:r>
        <w:r>
          <w:fldChar w:fldCharType="separate"/>
        </w:r>
        <w:r>
          <w:t>33</w:t>
        </w:r>
        <w:r>
          <w:fldChar w:fldCharType="end"/>
        </w:r>
      </w:hyperlink>
    </w:p>
    <w:p>
      <w:pPr>
        <w:pStyle w:val="TOC2"/>
        <w:tabs>
          <w:tab w:val="right" w:leader="dot" w:pos="8306"/>
        </w:tabs>
      </w:pPr>
      <w:hyperlink w:anchor="_Toc7763" w:history="1">
        <w:r>
          <w:rPr>
            <w:rFonts w:ascii="仿宋" w:eastAsia="仿宋" w:hAnsi="仿宋" w:cs="仿宋" w:hint="eastAsia"/>
            <w:lang w:eastAsia="zh-CN"/>
          </w:rPr>
          <w:t>(二)、劣势分析(W)</w:t>
        </w:r>
        <w:r>
          <w:tab/>
        </w:r>
        <w:r>
          <w:fldChar w:fldCharType="begin"/>
        </w:r>
        <w:r>
          <w:instrText xml:space="preserve"> PAGEREF _Toc7763 \h </w:instrText>
        </w:r>
        <w:r>
          <w:fldChar w:fldCharType="separate"/>
        </w:r>
        <w:r>
          <w:t>34</w:t>
        </w:r>
        <w:r>
          <w:fldChar w:fldCharType="end"/>
        </w:r>
      </w:hyperlink>
    </w:p>
    <w:p>
      <w:pPr>
        <w:pStyle w:val="TOC2"/>
        <w:tabs>
          <w:tab w:val="right" w:leader="dot" w:pos="8306"/>
        </w:tabs>
      </w:pPr>
      <w:hyperlink w:anchor="_Toc17687" w:history="1">
        <w:r>
          <w:rPr>
            <w:rFonts w:ascii="仿宋" w:eastAsia="仿宋" w:hAnsi="仿宋" w:cs="仿宋" w:hint="eastAsia"/>
            <w:lang w:eastAsia="zh-CN"/>
          </w:rPr>
          <w:t>(三)、机会分析()</w:t>
        </w:r>
        <w:r>
          <w:tab/>
        </w:r>
        <w:r>
          <w:fldChar w:fldCharType="begin"/>
        </w:r>
        <w:r>
          <w:instrText xml:space="preserve"> PAGEREF _Toc17687 \h </w:instrText>
        </w:r>
        <w:r>
          <w:fldChar w:fldCharType="separate"/>
        </w:r>
        <w:r>
          <w:t>37</w:t>
        </w:r>
        <w:r>
          <w:fldChar w:fldCharType="end"/>
        </w:r>
      </w:hyperlink>
    </w:p>
    <w:p>
      <w:pPr>
        <w:pStyle w:val="TOC2"/>
        <w:tabs>
          <w:tab w:val="right" w:leader="dot" w:pos="8306"/>
        </w:tabs>
      </w:pPr>
      <w:hyperlink w:anchor="_Toc734" w:history="1">
        <w:r>
          <w:rPr>
            <w:rFonts w:ascii="仿宋" w:eastAsia="仿宋" w:hAnsi="仿宋" w:cs="仿宋" w:hint="eastAsia"/>
            <w:lang w:eastAsia="zh-CN"/>
          </w:rPr>
          <w:t>(四)、威胁分析(T)</w:t>
        </w:r>
        <w:r>
          <w:tab/>
        </w:r>
        <w:r>
          <w:fldChar w:fldCharType="begin"/>
        </w:r>
        <w:r>
          <w:instrText xml:space="preserve"> PAGEREF _Toc734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63" w:history="1">
        <w:r>
          <w:rPr>
            <w:rFonts w:ascii="仿宋" w:eastAsia="仿宋" w:hAnsi="仿宋" w:cs="仿宋" w:hint="eastAsia"/>
            <w:lang w:eastAsia="zh-CN"/>
          </w:rPr>
          <w:t>十、企业合规与伦理</w:t>
        </w:r>
        <w:r>
          <w:tab/>
        </w:r>
        <w:r>
          <w:fldChar w:fldCharType="begin"/>
        </w:r>
        <w:r>
          <w:instrText xml:space="preserve"> PAGEREF _Toc4163 \h </w:instrText>
        </w:r>
        <w:r>
          <w:fldChar w:fldCharType="separate"/>
        </w:r>
        <w:r>
          <w:t>40</w:t>
        </w:r>
        <w:r>
          <w:fldChar w:fldCharType="end"/>
        </w:r>
      </w:hyperlink>
    </w:p>
    <w:p>
      <w:pPr>
        <w:pStyle w:val="TOC2"/>
        <w:tabs>
          <w:tab w:val="right" w:leader="dot" w:pos="8306"/>
        </w:tabs>
      </w:pPr>
      <w:hyperlink w:anchor="_Toc15641" w:history="1">
        <w:r>
          <w:rPr>
            <w:rFonts w:ascii="仿宋" w:eastAsia="仿宋" w:hAnsi="仿宋" w:cs="仿宋" w:hint="eastAsia"/>
            <w:lang w:eastAsia="zh-CN"/>
          </w:rPr>
          <w:t>(一)、合规政策与程序</w:t>
        </w:r>
        <w:r>
          <w:tab/>
        </w:r>
        <w:r>
          <w:fldChar w:fldCharType="begin"/>
        </w:r>
        <w:r>
          <w:instrText xml:space="preserve"> PAGEREF _Toc15641 \h </w:instrText>
        </w:r>
        <w:r>
          <w:fldChar w:fldCharType="separate"/>
        </w:r>
        <w:r>
          <w:t>40</w:t>
        </w:r>
        <w:r>
          <w:fldChar w:fldCharType="end"/>
        </w:r>
      </w:hyperlink>
    </w:p>
    <w:p>
      <w:pPr>
        <w:pStyle w:val="TOC2"/>
        <w:tabs>
          <w:tab w:val="right" w:leader="dot" w:pos="8306"/>
        </w:tabs>
      </w:pPr>
      <w:hyperlink w:anchor="_Toc31732" w:history="1">
        <w:r>
          <w:rPr>
            <w:rFonts w:ascii="仿宋" w:eastAsia="仿宋" w:hAnsi="仿宋" w:cs="仿宋" w:hint="eastAsia"/>
            <w:lang w:eastAsia="zh-CN"/>
          </w:rPr>
          <w:t>(二)、伦理规范与培训</w:t>
        </w:r>
        <w:r>
          <w:tab/>
        </w:r>
        <w:r>
          <w:fldChar w:fldCharType="begin"/>
        </w:r>
        <w:r>
          <w:instrText xml:space="preserve"> PAGEREF _Toc31732 \h </w:instrText>
        </w:r>
        <w:r>
          <w:fldChar w:fldCharType="separate"/>
        </w:r>
        <w:r>
          <w:t>41</w:t>
        </w:r>
        <w:r>
          <w:fldChar w:fldCharType="end"/>
        </w:r>
      </w:hyperlink>
    </w:p>
    <w:p>
      <w:pPr>
        <w:pStyle w:val="TOC2"/>
        <w:tabs>
          <w:tab w:val="right" w:leader="dot" w:pos="8306"/>
        </w:tabs>
      </w:pPr>
      <w:hyperlink w:anchor="_Toc25084" w:history="1">
        <w:r>
          <w:rPr>
            <w:rFonts w:ascii="仿宋" w:eastAsia="仿宋" w:hAnsi="仿宋" w:cs="仿宋" w:hint="eastAsia"/>
            <w:lang w:eastAsia="zh-CN"/>
          </w:rPr>
          <w:t>(三)、合规风险评估</w:t>
        </w:r>
        <w:r>
          <w:tab/>
        </w:r>
        <w:r>
          <w:fldChar w:fldCharType="begin"/>
        </w:r>
        <w:r>
          <w:instrText xml:space="preserve"> PAGEREF _Toc25084 \h </w:instrText>
        </w:r>
        <w:r>
          <w:fldChar w:fldCharType="separate"/>
        </w:r>
        <w:r>
          <w:t>43</w:t>
        </w:r>
        <w:r>
          <w:fldChar w:fldCharType="end"/>
        </w:r>
      </w:hyperlink>
    </w:p>
    <w:p>
      <w:pPr>
        <w:pStyle w:val="TOC2"/>
        <w:tabs>
          <w:tab w:val="right" w:leader="dot" w:pos="8306"/>
        </w:tabs>
      </w:pPr>
      <w:hyperlink w:anchor="_Toc12296" w:history="1">
        <w:r>
          <w:rPr>
            <w:rFonts w:ascii="仿宋" w:eastAsia="仿宋" w:hAnsi="仿宋" w:cs="仿宋" w:hint="eastAsia"/>
            <w:lang w:eastAsia="zh-CN"/>
          </w:rPr>
          <w:t>(四)、合规监督与执行</w:t>
        </w:r>
        <w:r>
          <w:tab/>
        </w:r>
        <w:r>
          <w:fldChar w:fldCharType="begin"/>
        </w:r>
        <w:r>
          <w:instrText xml:space="preserve"> PAGEREF _Toc12296 \h </w:instrText>
        </w:r>
        <w:r>
          <w:fldChar w:fldCharType="separate"/>
        </w:r>
        <w:r>
          <w:t>44</w:t>
        </w:r>
        <w:r>
          <w:fldChar w:fldCharType="end"/>
        </w:r>
      </w:hyperlink>
    </w:p>
    <w:p>
      <w:pPr>
        <w:pStyle w:val="TOC1"/>
        <w:tabs>
          <w:tab w:val="right" w:leader="dot" w:pos="8306"/>
        </w:tabs>
      </w:pPr>
      <w:hyperlink w:anchor="_Toc19881" w:history="1">
        <w:r>
          <w:rPr>
            <w:rFonts w:ascii="仿宋" w:eastAsia="仿宋" w:hAnsi="仿宋" w:cs="仿宋" w:hint="eastAsia"/>
            <w:lang w:eastAsia="zh-CN"/>
          </w:rPr>
          <w:t>十一、线缆组件项目节能概况</w:t>
        </w:r>
        <w:r>
          <w:tab/>
        </w:r>
        <w:r>
          <w:fldChar w:fldCharType="begin"/>
        </w:r>
        <w:r>
          <w:instrText xml:space="preserve"> PAGEREF _Toc19881 \h </w:instrText>
        </w:r>
        <w:r>
          <w:fldChar w:fldCharType="separate"/>
        </w:r>
        <w:r>
          <w:t>46</w:t>
        </w:r>
        <w:r>
          <w:fldChar w:fldCharType="end"/>
        </w:r>
      </w:hyperlink>
    </w:p>
    <w:p>
      <w:pPr>
        <w:pStyle w:val="TOC2"/>
        <w:tabs>
          <w:tab w:val="right" w:leader="dot" w:pos="8306"/>
        </w:tabs>
      </w:pPr>
      <w:hyperlink w:anchor="_Toc1261" w:history="1">
        <w:r>
          <w:rPr>
            <w:rFonts w:ascii="仿宋" w:eastAsia="仿宋" w:hAnsi="仿宋" w:cs="仿宋" w:hint="eastAsia"/>
            <w:lang w:eastAsia="zh-CN"/>
          </w:rPr>
          <w:t>(一)、节能概述</w:t>
        </w:r>
        <w:r>
          <w:tab/>
        </w:r>
        <w:r>
          <w:fldChar w:fldCharType="begin"/>
        </w:r>
        <w:r>
          <w:instrText xml:space="preserve"> PAGEREF _Toc1261 \h </w:instrText>
        </w:r>
        <w:r>
          <w:fldChar w:fldCharType="separate"/>
        </w:r>
        <w:r>
          <w:t>46</w:t>
        </w:r>
        <w:r>
          <w:fldChar w:fldCharType="end"/>
        </w:r>
      </w:hyperlink>
    </w:p>
    <w:p>
      <w:pPr>
        <w:pStyle w:val="TOC2"/>
        <w:tabs>
          <w:tab w:val="right" w:leader="dot" w:pos="8306"/>
        </w:tabs>
      </w:pPr>
      <w:hyperlink w:anchor="_Toc30811" w:history="1">
        <w:r>
          <w:rPr>
            <w:rFonts w:ascii="仿宋" w:eastAsia="仿宋" w:hAnsi="仿宋" w:cs="仿宋" w:hint="eastAsia"/>
            <w:lang w:eastAsia="zh-CN"/>
          </w:rPr>
          <w:t>(二)、线缆组件项目所在地能源消费及能源供应条件</w:t>
        </w:r>
        <w:r>
          <w:tab/>
        </w:r>
        <w:r>
          <w:fldChar w:fldCharType="begin"/>
        </w:r>
        <w:r>
          <w:instrText xml:space="preserve"> PAGEREF _Toc30811 \h </w:instrText>
        </w:r>
        <w:r>
          <w:fldChar w:fldCharType="separate"/>
        </w:r>
        <w:r>
          <w:t>46</w:t>
        </w:r>
        <w:r>
          <w:fldChar w:fldCharType="end"/>
        </w:r>
      </w:hyperlink>
    </w:p>
    <w:p>
      <w:pPr>
        <w:pStyle w:val="TOC2"/>
        <w:tabs>
          <w:tab w:val="right" w:leader="dot" w:pos="8306"/>
        </w:tabs>
      </w:pPr>
      <w:hyperlink w:anchor="_Toc13646" w:history="1">
        <w:r>
          <w:rPr>
            <w:rFonts w:ascii="仿宋" w:eastAsia="仿宋" w:hAnsi="仿宋" w:cs="仿宋" w:hint="eastAsia"/>
            <w:lang w:eastAsia="zh-CN"/>
          </w:rPr>
          <w:t>(三)、能源消费种类和数量分析</w:t>
        </w:r>
        <w:r>
          <w:tab/>
        </w:r>
        <w:r>
          <w:fldChar w:fldCharType="begin"/>
        </w:r>
        <w:r>
          <w:instrText xml:space="preserve"> PAGEREF _Toc13646 \h </w:instrText>
        </w:r>
        <w:r>
          <w:fldChar w:fldCharType="separate"/>
        </w:r>
        <w:r>
          <w:t>47</w:t>
        </w:r>
        <w:r>
          <w:fldChar w:fldCharType="end"/>
        </w:r>
      </w:hyperlink>
    </w:p>
    <w:p>
      <w:pPr>
        <w:pStyle w:val="TOC2"/>
        <w:tabs>
          <w:tab w:val="right" w:leader="dot" w:pos="8306"/>
        </w:tabs>
      </w:pPr>
      <w:hyperlink w:anchor="_Toc20465" w:history="1">
        <w:r>
          <w:rPr>
            <w:rFonts w:ascii="仿宋" w:eastAsia="仿宋" w:hAnsi="仿宋" w:cs="仿宋" w:hint="eastAsia"/>
            <w:lang w:eastAsia="zh-CN"/>
          </w:rPr>
          <w:t>(四)、线缆组件项目预期节能综合评价</w:t>
        </w:r>
        <w:r>
          <w:tab/>
        </w:r>
        <w:r>
          <w:fldChar w:fldCharType="begin"/>
        </w:r>
        <w:r>
          <w:instrText xml:space="preserve"> PAGEREF _Toc20465 \h </w:instrText>
        </w:r>
        <w:r>
          <w:fldChar w:fldCharType="separate"/>
        </w:r>
        <w:r>
          <w:t>48</w:t>
        </w:r>
        <w:r>
          <w:fldChar w:fldCharType="end"/>
        </w:r>
      </w:hyperlink>
    </w:p>
    <w:p>
      <w:pPr>
        <w:pStyle w:val="TOC2"/>
        <w:tabs>
          <w:tab w:val="right" w:leader="dot" w:pos="8306"/>
        </w:tabs>
      </w:pPr>
      <w:hyperlink w:anchor="_Toc1541" w:history="1">
        <w:r>
          <w:rPr>
            <w:rFonts w:ascii="仿宋" w:eastAsia="仿宋" w:hAnsi="仿宋" w:cs="仿宋" w:hint="eastAsia"/>
            <w:lang w:eastAsia="zh-CN"/>
          </w:rPr>
          <w:t>(五)、线缆组件项目节能设计</w:t>
        </w:r>
        <w:r>
          <w:tab/>
        </w:r>
        <w:r>
          <w:fldChar w:fldCharType="begin"/>
        </w:r>
        <w:r>
          <w:instrText xml:space="preserve"> PAGEREF _Toc1541 \h </w:instrText>
        </w:r>
        <w:r>
          <w:fldChar w:fldCharType="separate"/>
        </w:r>
        <w:r>
          <w:t>49</w:t>
        </w:r>
        <w:r>
          <w:fldChar w:fldCharType="end"/>
        </w:r>
      </w:hyperlink>
    </w:p>
    <w:p>
      <w:pPr>
        <w:pStyle w:val="TOC2"/>
        <w:tabs>
          <w:tab w:val="right" w:leader="dot" w:pos="8306"/>
        </w:tabs>
      </w:pPr>
      <w:hyperlink w:anchor="_Toc8834" w:history="1">
        <w:r>
          <w:rPr>
            <w:rFonts w:ascii="仿宋" w:eastAsia="仿宋" w:hAnsi="仿宋" w:cs="仿宋" w:hint="eastAsia"/>
            <w:lang w:eastAsia="zh-CN"/>
          </w:rPr>
          <w:t>(六)、节能措施</w:t>
        </w:r>
        <w:r>
          <w:tab/>
        </w:r>
        <w:r>
          <w:fldChar w:fldCharType="begin"/>
        </w:r>
        <w:r>
          <w:instrText xml:space="preserve"> PAGEREF _Toc8834 \h </w:instrText>
        </w:r>
        <w:r>
          <w:fldChar w:fldCharType="separate"/>
        </w:r>
        <w:r>
          <w:t>50</w:t>
        </w:r>
        <w:r>
          <w:fldChar w:fldCharType="end"/>
        </w:r>
      </w:hyperlink>
    </w:p>
    <w:p>
      <w:pPr>
        <w:pStyle w:val="TOC1"/>
        <w:tabs>
          <w:tab w:val="right" w:leader="dot" w:pos="8306"/>
        </w:tabs>
      </w:pPr>
      <w:hyperlink w:anchor="_Toc24267" w:history="1">
        <w:r>
          <w:rPr>
            <w:rFonts w:ascii="仿宋" w:eastAsia="仿宋" w:hAnsi="仿宋" w:cs="仿宋" w:hint="eastAsia"/>
            <w:lang w:eastAsia="zh-CN"/>
          </w:rPr>
          <w:t>十二、线缆组件市场地位与竞争战略</w:t>
        </w:r>
        <w:r>
          <w:tab/>
        </w:r>
        <w:r>
          <w:fldChar w:fldCharType="begin"/>
        </w:r>
        <w:r>
          <w:instrText xml:space="preserve"> PAGEREF _Toc24267 \h </w:instrText>
        </w:r>
        <w:r>
          <w:fldChar w:fldCharType="separate"/>
        </w:r>
        <w:r>
          <w:t>51</w:t>
        </w:r>
        <w:r>
          <w:fldChar w:fldCharType="end"/>
        </w:r>
      </w:hyperlink>
    </w:p>
    <w:p>
      <w:pPr>
        <w:pStyle w:val="TOC2"/>
        <w:tabs>
          <w:tab w:val="right" w:leader="dot" w:pos="8306"/>
        </w:tabs>
      </w:pPr>
      <w:hyperlink w:anchor="_Toc19169" w:history="1">
        <w:r>
          <w:rPr>
            <w:rFonts w:ascii="仿宋" w:eastAsia="仿宋" w:hAnsi="仿宋" w:cs="仿宋" w:hint="eastAsia"/>
            <w:lang w:eastAsia="zh-CN"/>
          </w:rPr>
          <w:t>(一)、公司市场地位</w:t>
        </w:r>
        <w:r>
          <w:tab/>
        </w:r>
        <w:r>
          <w:fldChar w:fldCharType="begin"/>
        </w:r>
        <w:r>
          <w:instrText xml:space="preserve"> PAGEREF _Toc19169 \h </w:instrText>
        </w:r>
        <w:r>
          <w:fldChar w:fldCharType="separate"/>
        </w:r>
        <w:r>
          <w:t>51</w:t>
        </w:r>
        <w:r>
          <w:fldChar w:fldCharType="end"/>
        </w:r>
      </w:hyperlink>
    </w:p>
    <w:p>
      <w:pPr>
        <w:pStyle w:val="TOC2"/>
        <w:tabs>
          <w:tab w:val="right" w:leader="dot" w:pos="8306"/>
        </w:tabs>
      </w:pPr>
      <w:hyperlink w:anchor="_Toc24894" w:history="1">
        <w:r>
          <w:rPr>
            <w:rFonts w:ascii="仿宋" w:eastAsia="仿宋" w:hAnsi="仿宋" w:cs="仿宋" w:hint="eastAsia"/>
            <w:lang w:eastAsia="zh-CN"/>
          </w:rPr>
          <w:t>(二)、竞争对手分析</w:t>
        </w:r>
        <w:r>
          <w:tab/>
        </w:r>
        <w:r>
          <w:fldChar w:fldCharType="begin"/>
        </w:r>
        <w:r>
          <w:instrText xml:space="preserve"> PAGEREF _Toc24894 \h </w:instrText>
        </w:r>
        <w:r>
          <w:fldChar w:fldCharType="separate"/>
        </w:r>
        <w:r>
          <w:t>52</w:t>
        </w:r>
        <w:r>
          <w:fldChar w:fldCharType="end"/>
        </w:r>
      </w:hyperlink>
    </w:p>
    <w:p>
      <w:pPr>
        <w:pStyle w:val="TOC2"/>
        <w:tabs>
          <w:tab w:val="right" w:leader="dot" w:pos="8306"/>
        </w:tabs>
      </w:pPr>
      <w:hyperlink w:anchor="_Toc5629" w:history="1">
        <w:r>
          <w:rPr>
            <w:rFonts w:ascii="仿宋" w:eastAsia="仿宋" w:hAnsi="仿宋" w:cs="仿宋" w:hint="eastAsia"/>
            <w:lang w:eastAsia="zh-CN"/>
          </w:rPr>
          <w:t>(三)、竞争战略</w:t>
        </w:r>
        <w:r>
          <w:tab/>
        </w:r>
        <w:r>
          <w:fldChar w:fldCharType="begin"/>
        </w:r>
        <w:r>
          <w:instrText xml:space="preserve"> PAGEREF _Toc5629 \h </w:instrText>
        </w:r>
        <w:r>
          <w:fldChar w:fldCharType="separate"/>
        </w:r>
        <w:r>
          <w:t>53</w:t>
        </w:r>
        <w:r>
          <w:fldChar w:fldCharType="end"/>
        </w:r>
      </w:hyperlink>
    </w:p>
    <w:p>
      <w:pPr>
        <w:pStyle w:val="TOC2"/>
        <w:tabs>
          <w:tab w:val="right" w:leader="dot" w:pos="8306"/>
        </w:tabs>
      </w:pPr>
      <w:hyperlink w:anchor="_Toc14638" w:history="1">
        <w:r>
          <w:rPr>
            <w:rFonts w:ascii="仿宋" w:eastAsia="仿宋" w:hAnsi="仿宋" w:cs="仿宋" w:hint="eastAsia"/>
            <w:lang w:eastAsia="zh-CN"/>
          </w:rPr>
          <w:t>(四)、市场定位</w:t>
        </w:r>
        <w:r>
          <w:tab/>
        </w:r>
        <w:r>
          <w:fldChar w:fldCharType="begin"/>
        </w:r>
        <w:r>
          <w:instrText xml:space="preserve"> PAGEREF _Toc14638 \h </w:instrText>
        </w:r>
        <w:r>
          <w:fldChar w:fldCharType="separate"/>
        </w:r>
        <w:r>
          <w:t>54</w:t>
        </w:r>
        <w:r>
          <w:fldChar w:fldCharType="end"/>
        </w:r>
      </w:hyperlink>
    </w:p>
    <w:p>
      <w:pPr>
        <w:pStyle w:val="TOC1"/>
        <w:tabs>
          <w:tab w:val="right" w:leader="dot" w:pos="8306"/>
        </w:tabs>
      </w:pPr>
      <w:hyperlink w:anchor="_Toc20605" w:history="1">
        <w:r>
          <w:rPr>
            <w:rFonts w:ascii="仿宋" w:eastAsia="仿宋" w:hAnsi="仿宋" w:cs="仿宋" w:hint="eastAsia"/>
            <w:lang w:eastAsia="zh-CN"/>
          </w:rPr>
          <w:t>十三、线缆组件项目经济效益</w:t>
        </w:r>
        <w:r>
          <w:tab/>
        </w:r>
        <w:r>
          <w:fldChar w:fldCharType="begin"/>
        </w:r>
        <w:r>
          <w:instrText xml:space="preserve"> PAGEREF _Toc20605 \h </w:instrText>
        </w:r>
        <w:r>
          <w:fldChar w:fldCharType="separate"/>
        </w:r>
        <w:r>
          <w:t>54</w:t>
        </w:r>
        <w:r>
          <w:fldChar w:fldCharType="end"/>
        </w:r>
      </w:hyperlink>
    </w:p>
    <w:p>
      <w:pPr>
        <w:pStyle w:val="TOC2"/>
        <w:tabs>
          <w:tab w:val="right" w:leader="dot" w:pos="8306"/>
        </w:tabs>
      </w:pPr>
      <w:hyperlink w:anchor="_Toc9741" w:history="1">
        <w:r>
          <w:rPr>
            <w:rFonts w:ascii="仿宋" w:eastAsia="仿宋" w:hAnsi="仿宋" w:cs="仿宋" w:hint="eastAsia"/>
            <w:lang w:eastAsia="zh-CN"/>
          </w:rPr>
          <w:t>(一)、基本假设及基础参数选取</w:t>
        </w:r>
        <w:r>
          <w:tab/>
        </w:r>
        <w:r>
          <w:fldChar w:fldCharType="begin"/>
        </w:r>
        <w:r>
          <w:instrText xml:space="preserve"> PAGEREF _Toc9741 \h </w:instrText>
        </w:r>
        <w:r>
          <w:fldChar w:fldCharType="separate"/>
        </w:r>
        <w:r>
          <w:t>54</w:t>
        </w:r>
        <w:r>
          <w:fldChar w:fldCharType="end"/>
        </w:r>
      </w:hyperlink>
    </w:p>
    <w:p>
      <w:pPr>
        <w:pStyle w:val="TOC2"/>
        <w:tabs>
          <w:tab w:val="right" w:leader="dot" w:pos="8306"/>
        </w:tabs>
      </w:pPr>
      <w:hyperlink w:anchor="_Toc8450" w:history="1">
        <w:r>
          <w:rPr>
            <w:rFonts w:ascii="仿宋" w:eastAsia="仿宋" w:hAnsi="仿宋" w:cs="仿宋" w:hint="eastAsia"/>
            <w:lang w:eastAsia="zh-CN"/>
          </w:rPr>
          <w:t>(二)、经济评价财务测算</w:t>
        </w:r>
        <w:r>
          <w:tab/>
        </w:r>
        <w:r>
          <w:fldChar w:fldCharType="begin"/>
        </w:r>
        <w:r>
          <w:instrText xml:space="preserve"> PAGEREF _Toc8450 \h </w:instrText>
        </w:r>
        <w:r>
          <w:fldChar w:fldCharType="separate"/>
        </w:r>
        <w:r>
          <w:t>55</w:t>
        </w:r>
        <w:r>
          <w:fldChar w:fldCharType="end"/>
        </w:r>
      </w:hyperlink>
    </w:p>
    <w:p>
      <w:pPr>
        <w:pStyle w:val="TOC2"/>
        <w:tabs>
          <w:tab w:val="right" w:leader="dot" w:pos="8306"/>
        </w:tabs>
      </w:pPr>
      <w:hyperlink w:anchor="_Toc2097" w:history="1">
        <w:r>
          <w:rPr>
            <w:rFonts w:ascii="仿宋" w:eastAsia="仿宋" w:hAnsi="仿宋" w:cs="仿宋" w:hint="eastAsia"/>
            <w:lang w:eastAsia="zh-CN"/>
          </w:rPr>
          <w:t>(三)、线缆组件项目盈利能力分析</w:t>
        </w:r>
        <w:r>
          <w:tab/>
        </w:r>
        <w:r>
          <w:fldChar w:fldCharType="begin"/>
        </w:r>
        <w:r>
          <w:instrText xml:space="preserve"> PAGEREF _Toc2097 \h </w:instrText>
        </w:r>
        <w:r>
          <w:fldChar w:fldCharType="separate"/>
        </w:r>
        <w:r>
          <w:t>56</w:t>
        </w:r>
        <w:r>
          <w:fldChar w:fldCharType="end"/>
        </w:r>
      </w:hyperlink>
    </w:p>
    <w:p>
      <w:pPr>
        <w:pStyle w:val="TOC2"/>
        <w:tabs>
          <w:tab w:val="right" w:leader="dot" w:pos="8306"/>
        </w:tabs>
      </w:pPr>
      <w:hyperlink w:anchor="_Toc24042" w:history="1">
        <w:r>
          <w:rPr>
            <w:rFonts w:ascii="仿宋" w:eastAsia="仿宋" w:hAnsi="仿宋" w:cs="仿宋" w:hint="eastAsia"/>
            <w:lang w:eastAsia="zh-CN"/>
          </w:rPr>
          <w:t>(四)、财务生存能力分析</w:t>
        </w:r>
        <w:r>
          <w:tab/>
        </w:r>
        <w:r>
          <w:fldChar w:fldCharType="begin"/>
        </w:r>
        <w:r>
          <w:instrText xml:space="preserve"> PAGEREF _Toc24042 \h </w:instrText>
        </w:r>
        <w:r>
          <w:fldChar w:fldCharType="separate"/>
        </w:r>
        <w:r>
          <w:t>57</w:t>
        </w:r>
        <w:r>
          <w:fldChar w:fldCharType="end"/>
        </w:r>
      </w:hyperlink>
    </w:p>
    <w:p>
      <w:pPr>
        <w:pStyle w:val="TOC2"/>
        <w:tabs>
          <w:tab w:val="right" w:leader="dot" w:pos="8306"/>
        </w:tabs>
      </w:pPr>
      <w:hyperlink w:anchor="_Toc16542" w:history="1">
        <w:r>
          <w:rPr>
            <w:rFonts w:ascii="仿宋" w:eastAsia="仿宋" w:hAnsi="仿宋" w:cs="仿宋" w:hint="eastAsia"/>
            <w:lang w:eastAsia="zh-CN"/>
          </w:rPr>
          <w:t>(五)、偿债能力分析</w:t>
        </w:r>
        <w:r>
          <w:tab/>
        </w:r>
        <w:r>
          <w:fldChar w:fldCharType="begin"/>
        </w:r>
        <w:r>
          <w:instrText xml:space="preserve"> PAGEREF _Toc16542 \h </w:instrText>
        </w:r>
        <w:r>
          <w:fldChar w:fldCharType="separate"/>
        </w:r>
        <w:r>
          <w:t>58</w:t>
        </w:r>
        <w:r>
          <w:fldChar w:fldCharType="end"/>
        </w:r>
      </w:hyperlink>
    </w:p>
    <w:p>
      <w:pPr>
        <w:pStyle w:val="TOC2"/>
        <w:tabs>
          <w:tab w:val="right" w:leader="dot" w:pos="8306"/>
        </w:tabs>
      </w:pPr>
      <w:hyperlink w:anchor="_Toc7126" w:history="1">
        <w:r>
          <w:rPr>
            <w:rFonts w:ascii="仿宋" w:eastAsia="仿宋" w:hAnsi="仿宋" w:cs="仿宋" w:hint="eastAsia"/>
            <w:lang w:eastAsia="zh-CN"/>
          </w:rPr>
          <w:t>(六)、经济评价结论</w:t>
        </w:r>
        <w:r>
          <w:tab/>
        </w:r>
        <w:r>
          <w:fldChar w:fldCharType="begin"/>
        </w:r>
        <w:r>
          <w:instrText xml:space="preserve"> PAGEREF _Toc7126 \h </w:instrText>
        </w:r>
        <w:r>
          <w:fldChar w:fldCharType="separate"/>
        </w:r>
        <w:r>
          <w:t>59</w:t>
        </w:r>
        <w:r>
          <w:fldChar w:fldCharType="end"/>
        </w:r>
      </w:hyperlink>
    </w:p>
    <w:p>
      <w:pPr>
        <w:pStyle w:val="TOC1"/>
        <w:tabs>
          <w:tab w:val="right" w:leader="dot" w:pos="8306"/>
        </w:tabs>
      </w:pPr>
      <w:hyperlink w:anchor="_Toc13157" w:history="1">
        <w:r>
          <w:rPr>
            <w:rFonts w:ascii="仿宋" w:eastAsia="仿宋" w:hAnsi="仿宋" w:cs="仿宋" w:hint="eastAsia"/>
            <w:lang w:eastAsia="zh-CN"/>
          </w:rPr>
          <w:t>十四、线缆组件项目合作伙伴与利益相关者</w:t>
        </w:r>
        <w:r>
          <w:tab/>
        </w:r>
        <w:r>
          <w:fldChar w:fldCharType="begin"/>
        </w:r>
        <w:r>
          <w:instrText xml:space="preserve"> PAGEREF _Toc13157 \h </w:instrText>
        </w:r>
        <w:r>
          <w:fldChar w:fldCharType="separate"/>
        </w:r>
        <w:r>
          <w:t>60</w:t>
        </w:r>
        <w:r>
          <w:fldChar w:fldCharType="end"/>
        </w:r>
      </w:hyperlink>
    </w:p>
    <w:p>
      <w:pPr>
        <w:pStyle w:val="TOC2"/>
        <w:tabs>
          <w:tab w:val="right" w:leader="dot" w:pos="8306"/>
        </w:tabs>
      </w:pPr>
      <w:hyperlink w:anchor="_Toc6018" w:history="1">
        <w:r>
          <w:rPr>
            <w:rFonts w:ascii="仿宋" w:eastAsia="仿宋" w:hAnsi="仿宋" w:cs="仿宋" w:hint="eastAsia"/>
            <w:lang w:eastAsia="zh-CN"/>
          </w:rPr>
          <w:t>(一)、合作伙伴策略与关系建立</w:t>
        </w:r>
        <w:r>
          <w:tab/>
        </w:r>
        <w:r>
          <w:fldChar w:fldCharType="begin"/>
        </w:r>
        <w:r>
          <w:instrText xml:space="preserve"> PAGEREF _Toc6018 \h </w:instrText>
        </w:r>
        <w:r>
          <w:fldChar w:fldCharType="separate"/>
        </w:r>
        <w:r>
          <w:t>60</w:t>
        </w:r>
        <w:r>
          <w:fldChar w:fldCharType="end"/>
        </w:r>
      </w:hyperlink>
    </w:p>
    <w:p>
      <w:pPr>
        <w:pStyle w:val="TOC2"/>
        <w:tabs>
          <w:tab w:val="right" w:leader="dot" w:pos="8306"/>
        </w:tabs>
      </w:pPr>
      <w:hyperlink w:anchor="_Toc14201" w:history="1">
        <w:r>
          <w:rPr>
            <w:rFonts w:ascii="仿宋" w:eastAsia="仿宋" w:hAnsi="仿宋" w:cs="仿宋" w:hint="eastAsia"/>
            <w:lang w:eastAsia="zh-CN"/>
          </w:rPr>
          <w:t>(二)、利益相关者分析与沟通计划</w:t>
        </w:r>
        <w:r>
          <w:tab/>
        </w:r>
        <w:r>
          <w:fldChar w:fldCharType="begin"/>
        </w:r>
        <w:r>
          <w:instrText xml:space="preserve"> PAGEREF _Toc14201 \h </w:instrText>
        </w:r>
        <w:r>
          <w:fldChar w:fldCharType="separate"/>
        </w:r>
        <w:r>
          <w:t>60</w:t>
        </w:r>
        <w:r>
          <w:fldChar w:fldCharType="end"/>
        </w:r>
      </w:hyperlink>
    </w:p>
    <w:p>
      <w:pPr>
        <w:pStyle w:val="TOC1"/>
        <w:tabs>
          <w:tab w:val="right" w:leader="dot" w:pos="8306"/>
        </w:tabs>
      </w:pPr>
      <w:hyperlink w:anchor="_Toc19611" w:history="1">
        <w:r>
          <w:rPr>
            <w:rFonts w:ascii="仿宋" w:eastAsia="仿宋" w:hAnsi="仿宋" w:cs="仿宋" w:hint="eastAsia"/>
            <w:lang w:eastAsia="zh-CN"/>
          </w:rPr>
          <w:t>十五、环境管理体系建设</w:t>
        </w:r>
        <w:r>
          <w:tab/>
        </w:r>
        <w:r>
          <w:fldChar w:fldCharType="begin"/>
        </w:r>
        <w:r>
          <w:instrText xml:space="preserve"> PAGEREF _Toc19611 \h </w:instrText>
        </w:r>
        <w:r>
          <w:fldChar w:fldCharType="separate"/>
        </w:r>
        <w:r>
          <w:t>61</w:t>
        </w:r>
        <w:r>
          <w:fldChar w:fldCharType="end"/>
        </w:r>
      </w:hyperlink>
    </w:p>
    <w:p>
      <w:pPr>
        <w:pStyle w:val="TOC2"/>
        <w:tabs>
          <w:tab w:val="right" w:leader="dot" w:pos="8306"/>
        </w:tabs>
      </w:pPr>
      <w:hyperlink w:anchor="_Toc24658" w:history="1">
        <w:r>
          <w:rPr>
            <w:rFonts w:ascii="仿宋" w:eastAsia="仿宋" w:hAnsi="仿宋" w:cs="仿宋" w:hint="eastAsia"/>
            <w:lang w:eastAsia="zh-CN"/>
          </w:rPr>
          <w:t>(一)、环境管理体系建设的背景和必要性</w:t>
        </w:r>
        <w:r>
          <w:tab/>
        </w:r>
        <w:r>
          <w:fldChar w:fldCharType="begin"/>
        </w:r>
        <w:r>
          <w:instrText xml:space="preserve"> PAGEREF _Toc24658 \h </w:instrText>
        </w:r>
        <w:r>
          <w:fldChar w:fldCharType="separate"/>
        </w:r>
        <w:r>
          <w:t>61</w:t>
        </w:r>
        <w:r>
          <w:fldChar w:fldCharType="end"/>
        </w:r>
      </w:hyperlink>
    </w:p>
    <w:p>
      <w:pPr>
        <w:pStyle w:val="TOC2"/>
        <w:tabs>
          <w:tab w:val="right" w:leader="dot" w:pos="8306"/>
        </w:tabs>
      </w:pPr>
      <w:hyperlink w:anchor="_Toc21834" w:history="1">
        <w:r>
          <w:rPr>
            <w:rFonts w:ascii="仿宋" w:eastAsia="仿宋" w:hAnsi="仿宋" w:cs="仿宋" w:hint="eastAsia"/>
            <w:lang w:eastAsia="zh-CN"/>
          </w:rPr>
          <w:t>(二)、环境管理体系建设的基本原则</w:t>
        </w:r>
        <w:r>
          <w:tab/>
        </w:r>
        <w:r>
          <w:fldChar w:fldCharType="begin"/>
        </w:r>
        <w:r>
          <w:instrText xml:space="preserve"> PAGEREF _Toc21834 \h </w:instrText>
        </w:r>
        <w:r>
          <w:fldChar w:fldCharType="separate"/>
        </w:r>
        <w:r>
          <w:t>62</w:t>
        </w:r>
        <w:r>
          <w:fldChar w:fldCharType="end"/>
        </w:r>
      </w:hyperlink>
    </w:p>
    <w:p>
      <w:pPr>
        <w:pStyle w:val="TOC2"/>
        <w:tabs>
          <w:tab w:val="right" w:leader="dot" w:pos="8306"/>
        </w:tabs>
      </w:pPr>
      <w:hyperlink w:anchor="_Toc10683" w:history="1">
        <w:r>
          <w:rPr>
            <w:rFonts w:ascii="仿宋" w:eastAsia="仿宋" w:hAnsi="仿宋" w:cs="仿宋" w:hint="eastAsia"/>
            <w:lang w:eastAsia="zh-CN"/>
          </w:rPr>
          <w:t>(三)、环境管理体系建设的组织架构</w:t>
        </w:r>
        <w:r>
          <w:tab/>
        </w:r>
        <w:r>
          <w:fldChar w:fldCharType="begin"/>
        </w:r>
        <w:r>
          <w:instrText xml:space="preserve"> PAGEREF _Toc10683 \h </w:instrText>
        </w:r>
        <w:r>
          <w:fldChar w:fldCharType="separate"/>
        </w:r>
        <w:r>
          <w:t>63</w:t>
        </w:r>
        <w:r>
          <w:fldChar w:fldCharType="end"/>
        </w:r>
      </w:hyperlink>
    </w:p>
    <w:p>
      <w:pPr>
        <w:pStyle w:val="TOC2"/>
        <w:tabs>
          <w:tab w:val="right" w:leader="dot" w:pos="8306"/>
        </w:tabs>
      </w:pPr>
      <w:hyperlink w:anchor="_Toc1869" w:history="1">
        <w:r>
          <w:rPr>
            <w:rFonts w:ascii="仿宋" w:eastAsia="仿宋" w:hAnsi="仿宋" w:cs="仿宋" w:hint="eastAsia"/>
            <w:lang w:eastAsia="zh-CN"/>
          </w:rPr>
          <w:t>(四)、环境管理体系建设的责任分工</w:t>
        </w:r>
        <w:r>
          <w:tab/>
        </w:r>
        <w:r>
          <w:fldChar w:fldCharType="begin"/>
        </w:r>
        <w:r>
          <w:instrText xml:space="preserve"> PAGEREF _Toc1869 \h </w:instrText>
        </w:r>
        <w:r>
          <w:fldChar w:fldCharType="separate"/>
        </w:r>
        <w:r>
          <w:t>63</w:t>
        </w:r>
        <w:r>
          <w:fldChar w:fldCharType="end"/>
        </w:r>
      </w:hyperlink>
    </w:p>
    <w:p>
      <w:pPr>
        <w:pStyle w:val="TOC2"/>
        <w:tabs>
          <w:tab w:val="right" w:leader="dot" w:pos="8306"/>
        </w:tabs>
      </w:pPr>
      <w:hyperlink w:anchor="_Toc16148" w:history="1">
        <w:r>
          <w:rPr>
            <w:rFonts w:ascii="仿宋" w:eastAsia="仿宋" w:hAnsi="仿宋" w:cs="仿宋" w:hint="eastAsia"/>
            <w:lang w:eastAsia="zh-CN"/>
          </w:rPr>
          <w:t>(五)、环境管理体系建设的监督与评估</w:t>
        </w:r>
        <w:r>
          <w:tab/>
        </w:r>
        <w:r>
          <w:fldChar w:fldCharType="begin"/>
        </w:r>
        <w:r>
          <w:instrText xml:space="preserve"> PAGEREF _Toc16148 \h </w:instrText>
        </w:r>
        <w:r>
          <w:fldChar w:fldCharType="separate"/>
        </w:r>
        <w:r>
          <w:t>63</w:t>
        </w:r>
        <w:r>
          <w:fldChar w:fldCharType="end"/>
        </w:r>
      </w:hyperlink>
    </w:p>
    <w:p>
      <w:pPr>
        <w:pStyle w:val="TOC2"/>
        <w:tabs>
          <w:tab w:val="right" w:leader="dot" w:pos="8306"/>
        </w:tabs>
      </w:pPr>
      <w:hyperlink w:anchor="_Toc17082" w:history="1">
        <w:r>
          <w:rPr>
            <w:rFonts w:ascii="仿宋" w:eastAsia="仿宋" w:hAnsi="仿宋" w:cs="仿宋" w:hint="eastAsia"/>
            <w:lang w:eastAsia="zh-CN"/>
          </w:rPr>
          <w:t>(六)、环境管理体系建设的持续改进与优化</w:t>
        </w:r>
        <w:r>
          <w:tab/>
        </w:r>
        <w:r>
          <w:fldChar w:fldCharType="begin"/>
        </w:r>
        <w:r>
          <w:instrText xml:space="preserve"> PAGEREF _Toc17082 \h </w:instrText>
        </w:r>
        <w:r>
          <w:fldChar w:fldCharType="separate"/>
        </w:r>
        <w:r>
          <w:t>64</w:t>
        </w:r>
        <w:r>
          <w:fldChar w:fldCharType="end"/>
        </w:r>
      </w:hyperlink>
    </w:p>
    <w:p>
      <w:pPr>
        <w:pStyle w:val="TOC1"/>
        <w:tabs>
          <w:tab w:val="right" w:leader="dot" w:pos="8306"/>
        </w:tabs>
      </w:pPr>
      <w:hyperlink w:anchor="_Toc8582" w:history="1">
        <w:r>
          <w:rPr>
            <w:rFonts w:ascii="仿宋" w:eastAsia="仿宋" w:hAnsi="仿宋" w:cs="仿宋" w:hint="eastAsia"/>
            <w:lang w:eastAsia="zh-CN"/>
          </w:rPr>
          <w:t>十六、法人治理结构</w:t>
        </w:r>
        <w:r>
          <w:tab/>
        </w:r>
        <w:r>
          <w:fldChar w:fldCharType="begin"/>
        </w:r>
        <w:r>
          <w:instrText xml:space="preserve"> PAGEREF _Toc8582 \h </w:instrText>
        </w:r>
        <w:r>
          <w:fldChar w:fldCharType="separate"/>
        </w:r>
        <w:r>
          <w:t>64</w:t>
        </w:r>
        <w:r>
          <w:fldChar w:fldCharType="end"/>
        </w:r>
      </w:hyperlink>
    </w:p>
    <w:p>
      <w:pPr>
        <w:pStyle w:val="TOC2"/>
        <w:tabs>
          <w:tab w:val="right" w:leader="dot" w:pos="8306"/>
        </w:tabs>
      </w:pPr>
      <w:hyperlink w:anchor="_Toc18390" w:history="1">
        <w:r>
          <w:rPr>
            <w:rFonts w:ascii="仿宋" w:eastAsia="仿宋" w:hAnsi="仿宋" w:cs="仿宋" w:hint="eastAsia"/>
            <w:lang w:eastAsia="zh-CN"/>
          </w:rPr>
          <w:t>(一)、股东权利与责任</w:t>
        </w:r>
        <w:r>
          <w:tab/>
        </w:r>
        <w:r>
          <w:fldChar w:fldCharType="begin"/>
        </w:r>
        <w:r>
          <w:instrText xml:space="preserve"> PAGEREF _Toc18390 \h </w:instrText>
        </w:r>
        <w:r>
          <w:fldChar w:fldCharType="separate"/>
        </w:r>
        <w:r>
          <w:t>64</w:t>
        </w:r>
        <w:r>
          <w:fldChar w:fldCharType="end"/>
        </w:r>
      </w:hyperlink>
    </w:p>
    <w:p>
      <w:pPr>
        <w:pStyle w:val="TOC2"/>
        <w:tabs>
          <w:tab w:val="right" w:leader="dot" w:pos="8306"/>
        </w:tabs>
      </w:pPr>
      <w:hyperlink w:anchor="_Toc19712" w:history="1">
        <w:r>
          <w:rPr>
            <w:rFonts w:ascii="仿宋" w:eastAsia="仿宋" w:hAnsi="仿宋" w:cs="仿宋" w:hint="eastAsia"/>
            <w:lang w:eastAsia="zh-CN"/>
          </w:rPr>
          <w:t>(二)、董事角色与责任</w:t>
        </w:r>
        <w:r>
          <w:tab/>
        </w:r>
        <w:r>
          <w:fldChar w:fldCharType="begin"/>
        </w:r>
        <w:r>
          <w:instrText xml:space="preserve"> PAGEREF _Toc19712 \h </w:instrText>
        </w:r>
        <w:r>
          <w:fldChar w:fldCharType="separate"/>
        </w:r>
        <w:r>
          <w:t>65</w:t>
        </w:r>
        <w:r>
          <w:fldChar w:fldCharType="end"/>
        </w:r>
      </w:hyperlink>
    </w:p>
    <w:p>
      <w:pPr>
        <w:pStyle w:val="TOC2"/>
        <w:tabs>
          <w:tab w:val="right" w:leader="dot" w:pos="8306"/>
        </w:tabs>
      </w:pPr>
      <w:hyperlink w:anchor="_Toc21670" w:history="1">
        <w:r>
          <w:rPr>
            <w:rFonts w:ascii="仿宋" w:eastAsia="仿宋" w:hAnsi="仿宋" w:cs="仿宋" w:hint="eastAsia"/>
            <w:lang w:eastAsia="zh-CN"/>
          </w:rPr>
          <w:t>(三)、高级管理人员的角色和职责</w:t>
        </w:r>
        <w:r>
          <w:tab/>
        </w:r>
        <w:r>
          <w:fldChar w:fldCharType="begin"/>
        </w:r>
        <w:r>
          <w:instrText xml:space="preserve"> PAGEREF _Toc21670 \h </w:instrText>
        </w:r>
        <w:r>
          <w:fldChar w:fldCharType="separate"/>
        </w:r>
        <w:r>
          <w:t>66</w:t>
        </w:r>
        <w:r>
          <w:fldChar w:fldCharType="end"/>
        </w:r>
      </w:hyperlink>
    </w:p>
    <w:p>
      <w:pPr>
        <w:pStyle w:val="TOC2"/>
        <w:tabs>
          <w:tab w:val="right" w:leader="dot" w:pos="8306"/>
        </w:tabs>
      </w:pPr>
      <w:hyperlink w:anchor="_Toc14838" w:history="1">
        <w:r>
          <w:rPr>
            <w:rFonts w:ascii="仿宋" w:eastAsia="仿宋" w:hAnsi="仿宋" w:cs="仿宋" w:hint="eastAsia"/>
            <w:lang w:eastAsia="zh-CN"/>
          </w:rPr>
          <w:t>(四)、监事的角色和职责</w:t>
        </w:r>
        <w:r>
          <w:tab/>
        </w:r>
        <w:r>
          <w:fldChar w:fldCharType="begin"/>
        </w:r>
        <w:r>
          <w:instrText xml:space="preserve"> PAGEREF _Toc14838 \h </w:instrText>
        </w:r>
        <w:r>
          <w:fldChar w:fldCharType="separate"/>
        </w:r>
        <w:r>
          <w:t>66</w:t>
        </w:r>
        <w:r>
          <w:fldChar w:fldCharType="end"/>
        </w:r>
      </w:hyperlink>
    </w:p>
    <w:p>
      <w:pPr>
        <w:pStyle w:val="TOC1"/>
        <w:tabs>
          <w:tab w:val="right" w:leader="dot" w:pos="8306"/>
        </w:tabs>
      </w:pPr>
      <w:hyperlink w:anchor="_Toc4143" w:history="1">
        <w:r>
          <w:rPr>
            <w:rFonts w:ascii="仿宋" w:eastAsia="仿宋" w:hAnsi="仿宋" w:cs="仿宋" w:hint="eastAsia"/>
            <w:lang w:eastAsia="zh-CN"/>
          </w:rPr>
          <w:t>十七、线缆组件项目执行风险与应对策略</w:t>
        </w:r>
        <w:r>
          <w:tab/>
        </w:r>
        <w:r>
          <w:fldChar w:fldCharType="begin"/>
        </w:r>
        <w:r>
          <w:instrText xml:space="preserve"> PAGEREF _Toc4143 \h </w:instrText>
        </w:r>
        <w:r>
          <w:fldChar w:fldCharType="separate"/>
        </w:r>
        <w:r>
          <w:t>67</w:t>
        </w:r>
        <w:r>
          <w:fldChar w:fldCharType="end"/>
        </w:r>
      </w:hyperlink>
    </w:p>
    <w:p>
      <w:pPr>
        <w:pStyle w:val="TOC2"/>
        <w:tabs>
          <w:tab w:val="right" w:leader="dot" w:pos="8306"/>
        </w:tabs>
      </w:pPr>
      <w:hyperlink w:anchor="_Toc18999" w:history="1">
        <w:r>
          <w:rPr>
            <w:rFonts w:ascii="仿宋" w:eastAsia="仿宋" w:hAnsi="仿宋" w:cs="仿宋" w:hint="eastAsia"/>
            <w:lang w:eastAsia="zh-CN"/>
          </w:rPr>
          <w:t>(一)、线缆组件项目执行风险识别</w:t>
        </w:r>
        <w:r>
          <w:tab/>
        </w:r>
        <w:r>
          <w:fldChar w:fldCharType="begin"/>
        </w:r>
        <w:r>
          <w:instrText xml:space="preserve"> PAGEREF _Toc18999 \h </w:instrText>
        </w:r>
        <w:r>
          <w:fldChar w:fldCharType="separate"/>
        </w:r>
        <w:r>
          <w:t>67</w:t>
        </w:r>
        <w:r>
          <w:fldChar w:fldCharType="end"/>
        </w:r>
      </w:hyperlink>
    </w:p>
    <w:p>
      <w:pPr>
        <w:pStyle w:val="TOC2"/>
        <w:tabs>
          <w:tab w:val="right" w:leader="dot" w:pos="8306"/>
        </w:tabs>
      </w:pPr>
      <w:hyperlink w:anchor="_Toc14456" w:history="1">
        <w:r>
          <w:rPr>
            <w:rFonts w:ascii="仿宋" w:eastAsia="仿宋" w:hAnsi="仿宋" w:cs="仿宋" w:hint="eastAsia"/>
            <w:lang w:eastAsia="zh-CN"/>
          </w:rPr>
          <w:t>(二)、风险评估与优先级制定</w:t>
        </w:r>
        <w:r>
          <w:tab/>
        </w:r>
        <w:r>
          <w:fldChar w:fldCharType="begin"/>
        </w:r>
        <w:r>
          <w:instrText xml:space="preserve"> PAGEREF _Toc14456 \h </w:instrText>
        </w:r>
        <w:r>
          <w:fldChar w:fldCharType="separate"/>
        </w:r>
        <w:r>
          <w:t>68</w:t>
        </w:r>
        <w:r>
          <w:fldChar w:fldCharType="end"/>
        </w:r>
      </w:hyperlink>
    </w:p>
    <w:p>
      <w:pPr>
        <w:pStyle w:val="TOC2"/>
        <w:tabs>
          <w:tab w:val="right" w:leader="dot" w:pos="8306"/>
        </w:tabs>
      </w:pPr>
      <w:hyperlink w:anchor="_Toc24919" w:history="1">
        <w:r>
          <w:rPr>
            <w:rFonts w:ascii="仿宋" w:eastAsia="仿宋" w:hAnsi="仿宋" w:cs="仿宋" w:hint="eastAsia"/>
            <w:lang w:eastAsia="zh-CN"/>
          </w:rPr>
          <w:t>(三)、应对策略与应急预案</w:t>
        </w:r>
        <w:r>
          <w:tab/>
        </w:r>
        <w:r>
          <w:fldChar w:fldCharType="begin"/>
        </w:r>
        <w:r>
          <w:instrText xml:space="preserve"> PAGEREF _Toc24919 \h </w:instrText>
        </w:r>
        <w:r>
          <w:fldChar w:fldCharType="separate"/>
        </w:r>
        <w:r>
          <w:t>69</w:t>
        </w:r>
        <w:r>
          <w:fldChar w:fldCharType="end"/>
        </w:r>
      </w:hyperlink>
    </w:p>
    <w:p>
      <w:pPr>
        <w:pStyle w:val="TOC1"/>
        <w:tabs>
          <w:tab w:val="right" w:leader="dot" w:pos="8306"/>
        </w:tabs>
      </w:pPr>
      <w:hyperlink w:anchor="_Toc29128" w:history="1">
        <w:r>
          <w:rPr>
            <w:rFonts w:ascii="仿宋" w:eastAsia="仿宋" w:hAnsi="仿宋" w:cs="仿宋" w:hint="eastAsia"/>
            <w:lang w:eastAsia="zh-CN"/>
          </w:rPr>
          <w:t>十八、线缆组件项目工艺及设备分析</w:t>
        </w:r>
        <w:r>
          <w:tab/>
        </w:r>
        <w:r>
          <w:fldChar w:fldCharType="begin"/>
        </w:r>
        <w:r>
          <w:instrText xml:space="preserve"> PAGEREF _Toc29128 \h </w:instrText>
        </w:r>
        <w:r>
          <w:fldChar w:fldCharType="separate"/>
        </w:r>
        <w:r>
          <w:t>71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1643" w:history="1">
        <w:r>
          <w:rPr>
            <w:rFonts w:ascii="仿宋" w:eastAsia="仿宋" w:hAnsi="仿宋" w:cs="仿宋" w:hint="eastAsia"/>
            <w:lang w:eastAsia="zh-CN"/>
          </w:rPr>
          <w:t>(一)、技术管理特点</w:t>
        </w:r>
        <w:r>
          <w:tab/>
        </w:r>
        <w:r>
          <w:fldChar w:fldCharType="begin"/>
        </w:r>
        <w:r>
          <w:instrText xml:space="preserve"> PAGEREF _Toc11643 \h </w:instrText>
        </w:r>
        <w:r>
          <w:fldChar w:fldCharType="separate"/>
        </w:r>
        <w:r>
          <w:t>71</w:t>
        </w:r>
        <w:r>
          <w:fldChar w:fldCharType="end"/>
        </w:r>
      </w:hyperlink>
    </w:p>
    <w:p>
      <w:pPr>
        <w:pStyle w:val="TOC2"/>
        <w:tabs>
          <w:tab w:val="right" w:leader="dot" w:pos="8306"/>
        </w:tabs>
      </w:pPr>
      <w:hyperlink w:anchor="_Toc18621" w:history="1">
        <w:r>
          <w:rPr>
            <w:rFonts w:ascii="仿宋" w:eastAsia="仿宋" w:hAnsi="仿宋" w:cs="仿宋" w:hint="eastAsia"/>
            <w:lang w:eastAsia="zh-CN"/>
          </w:rPr>
          <w:t>(二)、线缆组件项目工艺技术设计方案</w:t>
        </w:r>
        <w:r>
          <w:tab/>
        </w:r>
        <w:r>
          <w:fldChar w:fldCharType="begin"/>
        </w:r>
        <w:r>
          <w:instrText xml:space="preserve"> PAGEREF _Toc18621 \h </w:instrText>
        </w:r>
        <w:r>
          <w:fldChar w:fldCharType="separate"/>
        </w:r>
        <w:r>
          <w:t>71</w:t>
        </w:r>
        <w:r>
          <w:fldChar w:fldCharType="end"/>
        </w:r>
      </w:hyperlink>
    </w:p>
    <w:p>
      <w:pPr>
        <w:pStyle w:val="TOC2"/>
        <w:tabs>
          <w:tab w:val="right" w:leader="dot" w:pos="8306"/>
        </w:tabs>
      </w:pPr>
      <w:hyperlink w:anchor="_Toc2965" w:history="1">
        <w:r>
          <w:rPr>
            <w:rFonts w:ascii="仿宋" w:eastAsia="仿宋" w:hAnsi="仿宋" w:cs="仿宋" w:hint="eastAsia"/>
            <w:lang w:eastAsia="zh-CN"/>
          </w:rPr>
          <w:t>(三)、设备选型方案</w:t>
        </w:r>
        <w:r>
          <w:tab/>
        </w:r>
        <w:r>
          <w:fldChar w:fldCharType="begin"/>
        </w:r>
        <w:r>
          <w:instrText xml:space="preserve"> PAGEREF _Toc2965 \h </w:instrText>
        </w:r>
        <w:r>
          <w:fldChar w:fldCharType="separate"/>
        </w:r>
        <w:r>
          <w:t>72</w:t>
        </w:r>
        <w:r>
          <w:fldChar w:fldCharType="end"/>
        </w:r>
      </w:hyperlink>
    </w:p>
    <w:p>
      <w:pPr>
        <w:pStyle w:val="TOC1"/>
        <w:tabs>
          <w:tab w:val="right" w:leader="dot" w:pos="8306"/>
        </w:tabs>
      </w:pPr>
      <w:hyperlink w:anchor="_Toc17962" w:history="1">
        <w:r>
          <w:rPr>
            <w:rFonts w:ascii="仿宋" w:eastAsia="仿宋" w:hAnsi="仿宋" w:cs="仿宋" w:hint="eastAsia"/>
            <w:lang w:eastAsia="zh-CN"/>
          </w:rPr>
          <w:t>十九、技术支持与维护</w:t>
        </w:r>
        <w:r>
          <w:tab/>
        </w:r>
        <w:r>
          <w:fldChar w:fldCharType="begin"/>
        </w:r>
        <w:r>
          <w:instrText xml:space="preserve"> PAGEREF _Toc17962 \h </w:instrText>
        </w:r>
        <w:r>
          <w:fldChar w:fldCharType="separate"/>
        </w:r>
        <w:r>
          <w:t>73</w:t>
        </w:r>
        <w:r>
          <w:fldChar w:fldCharType="end"/>
        </w:r>
      </w:hyperlink>
    </w:p>
    <w:p>
      <w:pPr>
        <w:pStyle w:val="TOC2"/>
        <w:tabs>
          <w:tab w:val="right" w:leader="dot" w:pos="8306"/>
        </w:tabs>
      </w:pPr>
      <w:hyperlink w:anchor="_Toc2626" w:history="1">
        <w:r>
          <w:rPr>
            <w:rFonts w:ascii="仿宋" w:eastAsia="仿宋" w:hAnsi="仿宋" w:cs="仿宋" w:hint="eastAsia"/>
            <w:lang w:eastAsia="zh-CN"/>
          </w:rPr>
          <w:t>(一)、技术支持策略</w:t>
        </w:r>
        <w:r>
          <w:tab/>
        </w:r>
        <w:r>
          <w:fldChar w:fldCharType="begin"/>
        </w:r>
        <w:r>
          <w:instrText xml:space="preserve"> PAGEREF _Toc2626 \h </w:instrText>
        </w:r>
        <w:r>
          <w:fldChar w:fldCharType="separate"/>
        </w:r>
        <w:r>
          <w:t>73</w:t>
        </w:r>
        <w:r>
          <w:fldChar w:fldCharType="end"/>
        </w:r>
      </w:hyperlink>
    </w:p>
    <w:p>
      <w:pPr>
        <w:pStyle w:val="TOC2"/>
        <w:tabs>
          <w:tab w:val="right" w:leader="dot" w:pos="8306"/>
        </w:tabs>
      </w:pPr>
      <w:hyperlink w:anchor="_Toc10979" w:history="1">
        <w:r>
          <w:rPr>
            <w:rFonts w:ascii="仿宋" w:eastAsia="仿宋" w:hAnsi="仿宋" w:cs="仿宋" w:hint="eastAsia"/>
            <w:lang w:eastAsia="zh-CN"/>
          </w:rPr>
          <w:t>(二)、设备维护计划</w:t>
        </w:r>
        <w:r>
          <w:tab/>
        </w:r>
        <w:r>
          <w:fldChar w:fldCharType="begin"/>
        </w:r>
        <w:r>
          <w:instrText xml:space="preserve"> PAGEREF _Toc10979 \h </w:instrText>
        </w:r>
        <w:r>
          <w:fldChar w:fldCharType="separate"/>
        </w:r>
        <w:r>
          <w:t>73</w:t>
        </w:r>
        <w:r>
          <w:fldChar w:fldCharType="end"/>
        </w:r>
      </w:hyperlink>
    </w:p>
    <w:p>
      <w:pPr>
        <w:pStyle w:val="TOC2"/>
        <w:tabs>
          <w:tab w:val="right" w:leader="dot" w:pos="8306"/>
        </w:tabs>
      </w:pPr>
      <w:hyperlink w:anchor="_Toc26867" w:history="1">
        <w:r>
          <w:rPr>
            <w:rFonts w:ascii="仿宋" w:eastAsia="仿宋" w:hAnsi="仿宋" w:cs="仿宋" w:hint="eastAsia"/>
            <w:lang w:eastAsia="zh-CN"/>
          </w:rPr>
          <w:t>(三)、紧急事件计划</w:t>
        </w:r>
        <w:r>
          <w:tab/>
        </w:r>
        <w:r>
          <w:fldChar w:fldCharType="begin"/>
        </w:r>
        <w:r>
          <w:instrText xml:space="preserve"> PAGEREF _Toc26867 \h </w:instrText>
        </w:r>
        <w:r>
          <w:fldChar w:fldCharType="separate"/>
        </w:r>
        <w:r>
          <w:t>74</w:t>
        </w:r>
        <w:r>
          <w:fldChar w:fldCharType="end"/>
        </w:r>
      </w:hyperlink>
    </w:p>
    <w:p>
      <w:pPr>
        <w:pStyle w:val="TOC1"/>
        <w:tabs>
          <w:tab w:val="right" w:leader="dot" w:pos="8306"/>
        </w:tabs>
      </w:pPr>
      <w:hyperlink w:anchor="_Toc23259" w:history="1">
        <w:r>
          <w:rPr>
            <w:rFonts w:ascii="仿宋" w:eastAsia="仿宋" w:hAnsi="仿宋" w:cs="仿宋" w:hint="eastAsia"/>
            <w:lang w:eastAsia="zh-CN"/>
          </w:rPr>
          <w:t>二十、创新驱动与持续发展</w:t>
        </w:r>
        <w:r>
          <w:tab/>
        </w:r>
        <w:r>
          <w:fldChar w:fldCharType="begin"/>
        </w:r>
        <w:r>
          <w:instrText xml:space="preserve"> PAGEREF _Toc23259 \h </w:instrText>
        </w:r>
        <w:r>
          <w:fldChar w:fldCharType="separate"/>
        </w:r>
        <w:r>
          <w:t>75</w:t>
        </w:r>
        <w:r>
          <w:fldChar w:fldCharType="end"/>
        </w:r>
      </w:hyperlink>
    </w:p>
    <w:p>
      <w:pPr>
        <w:pStyle w:val="TOC2"/>
        <w:tabs>
          <w:tab w:val="right" w:leader="dot" w:pos="8306"/>
        </w:tabs>
      </w:pPr>
      <w:hyperlink w:anchor="_Toc7433" w:history="1">
        <w:r>
          <w:rPr>
            <w:rFonts w:ascii="仿宋" w:eastAsia="仿宋" w:hAnsi="仿宋" w:cs="仿宋" w:hint="eastAsia"/>
            <w:lang w:eastAsia="zh-CN"/>
          </w:rPr>
          <w:t>(一)、创新驱动战略实施</w:t>
        </w:r>
        <w:r>
          <w:tab/>
        </w:r>
        <w:r>
          <w:fldChar w:fldCharType="begin"/>
        </w:r>
        <w:r>
          <w:instrText xml:space="preserve"> PAGEREF _Toc7433 \h </w:instrText>
        </w:r>
        <w:r>
          <w:fldChar w:fldCharType="separate"/>
        </w:r>
        <w:r>
          <w:t>75</w:t>
        </w:r>
        <w:r>
          <w:fldChar w:fldCharType="end"/>
        </w:r>
      </w:hyperlink>
    </w:p>
    <w:p>
      <w:pPr>
        <w:pStyle w:val="TOC2"/>
        <w:tabs>
          <w:tab w:val="right" w:leader="dot" w:pos="8306"/>
        </w:tabs>
      </w:pPr>
      <w:hyperlink w:anchor="_Toc31296" w:history="1">
        <w:r>
          <w:rPr>
            <w:rFonts w:ascii="仿宋" w:eastAsia="仿宋" w:hAnsi="仿宋" w:cs="仿宋" w:hint="eastAsia"/>
            <w:lang w:eastAsia="zh-CN"/>
          </w:rPr>
          <w:t>(二)、持续发展路径探索</w:t>
        </w:r>
        <w:r>
          <w:tab/>
        </w:r>
        <w:r>
          <w:fldChar w:fldCharType="begin"/>
        </w:r>
        <w:r>
          <w:instrText xml:space="preserve"> PAGEREF _Toc31296 \h </w:instrText>
        </w:r>
        <w:r>
          <w:fldChar w:fldCharType="separate"/>
        </w:r>
        <w:r>
          <w:t>77</w:t>
        </w:r>
        <w:r>
          <w:fldChar w:fldCharType="end"/>
        </w:r>
      </w:hyperlink>
    </w:p>
    <w:p>
      <w:pPr>
        <w:pStyle w:val="TOC1"/>
        <w:tabs>
          <w:tab w:val="right" w:leader="dot" w:pos="8306"/>
        </w:tabs>
      </w:pPr>
      <w:hyperlink w:anchor="_Toc29952" w:history="1">
        <w:r>
          <w:rPr>
            <w:rFonts w:ascii="仿宋" w:eastAsia="仿宋" w:hAnsi="仿宋" w:cs="仿宋" w:hint="eastAsia"/>
            <w:lang w:eastAsia="zh-CN"/>
          </w:rPr>
          <w:t>二十一、营销与推广策略</w:t>
        </w:r>
        <w:r>
          <w:tab/>
        </w:r>
        <w:r>
          <w:fldChar w:fldCharType="begin"/>
        </w:r>
        <w:r>
          <w:instrText xml:space="preserve"> PAGEREF _Toc29952 \h </w:instrText>
        </w:r>
        <w:r>
          <w:fldChar w:fldCharType="separate"/>
        </w:r>
        <w:r>
          <w:t>79</w:t>
        </w:r>
        <w:r>
          <w:fldChar w:fldCharType="end"/>
        </w:r>
      </w:hyperlink>
    </w:p>
    <w:p>
      <w:pPr>
        <w:pStyle w:val="TOC2"/>
        <w:tabs>
          <w:tab w:val="right" w:leader="dot" w:pos="8306"/>
        </w:tabs>
      </w:pPr>
      <w:hyperlink w:anchor="_Toc5249" w:history="1">
        <w:r>
          <w:rPr>
            <w:rFonts w:ascii="仿宋" w:eastAsia="仿宋" w:hAnsi="仿宋" w:cs="仿宋" w:hint="eastAsia"/>
            <w:lang w:eastAsia="zh-CN"/>
          </w:rPr>
          <w:t>(一)、产品/服务定位与特点</w:t>
        </w:r>
        <w:r>
          <w:tab/>
        </w:r>
        <w:r>
          <w:fldChar w:fldCharType="begin"/>
        </w:r>
        <w:r>
          <w:instrText xml:space="preserve"> PAGEREF _Toc5249 \h </w:instrText>
        </w:r>
        <w:r>
          <w:fldChar w:fldCharType="separate"/>
        </w:r>
        <w:r>
          <w:t>79</w:t>
        </w:r>
        <w:r>
          <w:fldChar w:fldCharType="end"/>
        </w:r>
      </w:hyperlink>
    </w:p>
    <w:p>
      <w:pPr>
        <w:pStyle w:val="TOC2"/>
        <w:tabs>
          <w:tab w:val="right" w:leader="dot" w:pos="8306"/>
        </w:tabs>
      </w:pPr>
      <w:hyperlink w:anchor="_Toc29163" w:history="1">
        <w:r>
          <w:rPr>
            <w:rFonts w:ascii="仿宋" w:eastAsia="仿宋" w:hAnsi="仿宋" w:cs="仿宋" w:hint="eastAsia"/>
            <w:lang w:eastAsia="zh-CN"/>
          </w:rPr>
          <w:t>(二)、市场定位与竞争分析</w:t>
        </w:r>
        <w:r>
          <w:tab/>
        </w:r>
        <w:r>
          <w:fldChar w:fldCharType="begin"/>
        </w:r>
        <w:r>
          <w:instrText xml:space="preserve"> PAGEREF _Toc29163 \h </w:instrText>
        </w:r>
        <w:r>
          <w:fldChar w:fldCharType="separate"/>
        </w:r>
        <w:r>
          <w:t>80</w:t>
        </w:r>
        <w:r>
          <w:fldChar w:fldCharType="end"/>
        </w:r>
      </w:hyperlink>
    </w:p>
    <w:p>
      <w:pPr>
        <w:pStyle w:val="TOC2"/>
        <w:tabs>
          <w:tab w:val="right" w:leader="dot" w:pos="8306"/>
        </w:tabs>
      </w:pPr>
      <w:hyperlink w:anchor="_Toc9303" w:history="1">
        <w:r>
          <w:rPr>
            <w:rFonts w:ascii="仿宋" w:eastAsia="仿宋" w:hAnsi="仿宋" w:cs="仿宋" w:hint="eastAsia"/>
            <w:lang w:eastAsia="zh-CN"/>
          </w:rPr>
          <w:t>(三)、营销渠道与策略</w:t>
        </w:r>
        <w:r>
          <w:tab/>
        </w:r>
        <w:r>
          <w:fldChar w:fldCharType="begin"/>
        </w:r>
        <w:r>
          <w:instrText xml:space="preserve"> PAGEREF _Toc9303 \h </w:instrText>
        </w:r>
        <w:r>
          <w:fldChar w:fldCharType="separate"/>
        </w:r>
        <w:r>
          <w:t>82</w:t>
        </w:r>
        <w:r>
          <w:fldChar w:fldCharType="end"/>
        </w:r>
      </w:hyperlink>
    </w:p>
    <w:p>
      <w:pPr>
        <w:pStyle w:val="TOC2"/>
        <w:tabs>
          <w:tab w:val="right" w:leader="dot" w:pos="8306"/>
        </w:tabs>
      </w:pPr>
      <w:hyperlink w:anchor="_Toc19787" w:history="1">
        <w:r>
          <w:rPr>
            <w:rFonts w:ascii="仿宋" w:eastAsia="仿宋" w:hAnsi="仿宋" w:cs="仿宋" w:hint="eastAsia"/>
            <w:lang w:eastAsia="zh-CN"/>
          </w:rPr>
          <w:t>(四)、推广与宣传活动</w:t>
        </w:r>
        <w:r>
          <w:tab/>
        </w:r>
        <w:r>
          <w:fldChar w:fldCharType="begin"/>
        </w:r>
        <w:r>
          <w:instrText xml:space="preserve"> PAGEREF _Toc19787 \h </w:instrText>
        </w:r>
        <w:r>
          <w:fldChar w:fldCharType="separate"/>
        </w:r>
        <w:r>
          <w:t>83</w:t>
        </w:r>
        <w:r>
          <w:fldChar w:fldCharType="end"/>
        </w:r>
      </w:hyperlink>
    </w:p>
    <w:p>
      <w:pPr>
        <w:pStyle w:val="TOC1"/>
        <w:tabs>
          <w:tab w:val="right" w:leader="dot" w:pos="8306"/>
        </w:tabs>
      </w:pPr>
      <w:hyperlink w:anchor="_Toc22898" w:history="1">
        <w:r>
          <w:rPr>
            <w:rFonts w:ascii="仿宋" w:eastAsia="仿宋" w:hAnsi="仿宋" w:cs="仿宋" w:hint="eastAsia"/>
            <w:lang w:eastAsia="zh-CN"/>
          </w:rPr>
          <w:t>二十二线缆组件项目沟通与协作</w:t>
        </w:r>
        <w:r>
          <w:tab/>
        </w:r>
        <w:r>
          <w:fldChar w:fldCharType="begin"/>
        </w:r>
        <w:r>
          <w:instrText xml:space="preserve"> PAGEREF _Toc22898 \h </w:instrText>
        </w:r>
        <w:r>
          <w:fldChar w:fldCharType="separate"/>
        </w:r>
        <w:r>
          <w:t>85</w:t>
        </w:r>
        <w:r>
          <w:fldChar w:fldCharType="end"/>
        </w:r>
      </w:hyperlink>
    </w:p>
    <w:p>
      <w:pPr>
        <w:pStyle w:val="TOC2"/>
        <w:tabs>
          <w:tab w:val="right" w:leader="dot" w:pos="8306"/>
        </w:tabs>
      </w:pPr>
      <w:hyperlink w:anchor="_Toc23127" w:history="1">
        <w:r>
          <w:rPr>
            <w:rFonts w:ascii="仿宋" w:eastAsia="仿宋" w:hAnsi="仿宋" w:cs="仿宋" w:hint="eastAsia"/>
            <w:lang w:eastAsia="zh-CN"/>
          </w:rPr>
          <w:t>(一)、沟通计划与渠道</w:t>
        </w:r>
        <w:r>
          <w:tab/>
        </w:r>
        <w:r>
          <w:fldChar w:fldCharType="begin"/>
        </w:r>
        <w:r>
          <w:instrText xml:space="preserve"> PAGEREF _Toc23127 \h </w:instrText>
        </w:r>
        <w:r>
          <w:fldChar w:fldCharType="separate"/>
        </w:r>
        <w:r>
          <w:t>85</w:t>
        </w:r>
        <w:r>
          <w:fldChar w:fldCharType="end"/>
        </w:r>
      </w:hyperlink>
    </w:p>
    <w:p>
      <w:pPr>
        <w:pStyle w:val="TOC2"/>
        <w:tabs>
          <w:tab w:val="right" w:leader="dot" w:pos="8306"/>
        </w:tabs>
      </w:pPr>
      <w:hyperlink w:anchor="_Toc9031" w:history="1">
        <w:r>
          <w:rPr>
            <w:rFonts w:ascii="仿宋" w:eastAsia="仿宋" w:hAnsi="仿宋" w:cs="仿宋" w:hint="eastAsia"/>
            <w:lang w:eastAsia="zh-CN"/>
          </w:rPr>
          <w:t>(二)、内部协作机制</w:t>
        </w:r>
        <w:r>
          <w:tab/>
        </w:r>
        <w:r>
          <w:fldChar w:fldCharType="begin"/>
        </w:r>
        <w:r>
          <w:instrText xml:space="preserve"> PAGEREF _Toc9031 \h </w:instrText>
        </w:r>
        <w:r>
          <w:fldChar w:fldCharType="separate"/>
        </w:r>
        <w:r>
          <w:t>87</w:t>
        </w:r>
        <w:r>
          <w:fldChar w:fldCharType="end"/>
        </w:r>
      </w:hyperlink>
    </w:p>
    <w:p>
      <w:pPr>
        <w:pStyle w:val="TOC2"/>
        <w:tabs>
          <w:tab w:val="right" w:leader="dot" w:pos="8306"/>
        </w:tabs>
      </w:pPr>
      <w:hyperlink w:anchor="_Toc29325" w:history="1">
        <w:r>
          <w:rPr>
            <w:rFonts w:ascii="仿宋" w:eastAsia="仿宋" w:hAnsi="仿宋" w:cs="仿宋" w:hint="eastAsia"/>
            <w:lang w:eastAsia="zh-CN"/>
          </w:rPr>
          <w:t>(三)、外部合作伙伴沟通</w:t>
        </w:r>
        <w:r>
          <w:tab/>
        </w:r>
        <w:r>
          <w:fldChar w:fldCharType="begin"/>
        </w:r>
        <w:r>
          <w:instrText xml:space="preserve"> PAGEREF _Toc29325 \h </w:instrText>
        </w:r>
        <w:r>
          <w:fldChar w:fldCharType="separate"/>
        </w:r>
        <w:r>
          <w:t>88</w:t>
        </w:r>
        <w:r>
          <w:fldChar w:fldCharType="end"/>
        </w:r>
      </w:hyperlink>
    </w:p>
    <w:p>
      <w:pPr>
        <w:pStyle w:val="TOC2"/>
        <w:tabs>
          <w:tab w:val="right" w:leader="dot" w:pos="8306"/>
        </w:tabs>
      </w:pPr>
      <w:hyperlink w:anchor="_Toc8109" w:history="1">
        <w:r>
          <w:rPr>
            <w:rFonts w:ascii="仿宋" w:eastAsia="仿宋" w:hAnsi="仿宋" w:cs="仿宋" w:hint="eastAsia"/>
            <w:lang w:eastAsia="zh-CN"/>
          </w:rPr>
          <w:t>(四)、风险沟通与管理</w:t>
        </w:r>
        <w:r>
          <w:tab/>
        </w:r>
        <w:r>
          <w:fldChar w:fldCharType="begin"/>
        </w:r>
        <w:r>
          <w:instrText xml:space="preserve"> PAGEREF _Toc8109 \h </w:instrText>
        </w:r>
        <w:r>
          <w:fldChar w:fldCharType="separate"/>
        </w:r>
        <w:r>
          <w:t>89</w:t>
        </w:r>
        <w:r>
          <w:fldChar w:fldCharType="end"/>
        </w:r>
      </w:hyperlink>
    </w:p>
    <w:p>
      <w:pPr>
        <w:pStyle w:val="TOC1"/>
        <w:tabs>
          <w:tab w:val="right" w:leader="dot" w:pos="8306"/>
        </w:tabs>
      </w:pPr>
      <w:hyperlink w:anchor="_Toc15333" w:history="1">
        <w:r>
          <w:rPr>
            <w:rFonts w:ascii="仿宋" w:eastAsia="仿宋" w:hAnsi="仿宋" w:cs="仿宋" w:hint="eastAsia"/>
            <w:lang w:eastAsia="zh-CN"/>
          </w:rPr>
          <w:t>二十三、员工离职率分析与降低措施</w:t>
        </w:r>
        <w:r>
          <w:tab/>
        </w:r>
        <w:r>
          <w:fldChar w:fldCharType="begin"/>
        </w:r>
        <w:r>
          <w:instrText xml:space="preserve"> PAGEREF _Toc15333 \h </w:instrText>
        </w:r>
        <w:r>
          <w:fldChar w:fldCharType="separate"/>
        </w:r>
        <w:r>
          <w:t>91</w:t>
        </w:r>
        <w:r>
          <w:fldChar w:fldCharType="end"/>
        </w:r>
      </w:hyperlink>
    </w:p>
    <w:p>
      <w:pPr>
        <w:pStyle w:val="TOC2"/>
        <w:tabs>
          <w:tab w:val="right" w:leader="dot" w:pos="8306"/>
        </w:tabs>
      </w:pPr>
      <w:hyperlink w:anchor="_Toc24355" w:history="1">
        <w:r>
          <w:rPr>
            <w:rFonts w:ascii="仿宋" w:eastAsia="仿宋" w:hAnsi="仿宋" w:cs="仿宋" w:hint="eastAsia"/>
            <w:lang w:eastAsia="zh-CN"/>
          </w:rPr>
          <w:t>(一)、离职率分析的方法与工具</w:t>
        </w:r>
        <w:r>
          <w:tab/>
        </w:r>
        <w:r>
          <w:fldChar w:fldCharType="begin"/>
        </w:r>
        <w:r>
          <w:instrText xml:space="preserve"> PAGEREF _Toc24355 \h </w:instrText>
        </w:r>
        <w:r>
          <w:fldChar w:fldCharType="separate"/>
        </w:r>
        <w:r>
          <w:t>91</w:t>
        </w:r>
        <w:r>
          <w:fldChar w:fldCharType="end"/>
        </w:r>
      </w:hyperlink>
    </w:p>
    <w:p>
      <w:pPr>
        <w:pStyle w:val="TOC2"/>
        <w:tabs>
          <w:tab w:val="right" w:leader="dot" w:pos="8306"/>
        </w:tabs>
      </w:pPr>
      <w:hyperlink w:anchor="_Toc9642" w:history="1">
        <w:r>
          <w:rPr>
            <w:rFonts w:ascii="仿宋" w:eastAsia="仿宋" w:hAnsi="仿宋" w:cs="仿宋" w:hint="eastAsia"/>
            <w:lang w:eastAsia="zh-CN"/>
          </w:rPr>
          <w:t>(二)、离职原因的调查与对策制定</w:t>
        </w:r>
        <w:r>
          <w:tab/>
        </w:r>
        <w:r>
          <w:fldChar w:fldCharType="begin"/>
        </w:r>
        <w:r>
          <w:instrText xml:space="preserve"> PAGEREF _Toc9642 \h </w:instrText>
        </w:r>
        <w:r>
          <w:fldChar w:fldCharType="separate"/>
        </w:r>
        <w:r>
          <w:t>92</w:t>
        </w:r>
        <w:r>
          <w:fldChar w:fldCharType="end"/>
        </w:r>
      </w:hyperlink>
    </w:p>
    <w:p>
      <w:pPr>
        <w:pStyle w:val="TOC2"/>
        <w:tabs>
          <w:tab w:val="right" w:leader="dot" w:pos="8306"/>
        </w:tabs>
      </w:pPr>
      <w:hyperlink w:anchor="_Toc14723" w:history="1">
        <w:r>
          <w:rPr>
            <w:rFonts w:ascii="仿宋" w:eastAsia="仿宋" w:hAnsi="仿宋" w:cs="仿宋" w:hint="eastAsia"/>
            <w:lang w:eastAsia="zh-CN"/>
          </w:rPr>
          <w:t>(三)、降低离职率的策略与实践</w:t>
        </w:r>
        <w:r>
          <w:tab/>
        </w:r>
        <w:r>
          <w:fldChar w:fldCharType="begin"/>
        </w:r>
        <w:r>
          <w:instrText xml:space="preserve"> PAGEREF _Toc14723 \h </w:instrText>
        </w:r>
        <w:r>
          <w:fldChar w:fldCharType="separate"/>
        </w:r>
        <w:r>
          <w:t>93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8882"/>
      <w:r>
        <w:rPr>
          <w:rFonts w:ascii="仿宋" w:eastAsia="仿宋" w:hAnsi="仿宋" w:cs="仿宋" w:hint="eastAsia"/>
          <w:sz w:val="28"/>
          <w:lang w:eastAsia="zh-CN"/>
        </w:rPr>
        <w:t>一、建设单位基本情况</w:t>
      </w:r>
      <w:bookmarkEnd w:id="2"/>
    </w:p>
    <w:p>
      <w:pPr>
        <w:pStyle w:val="Heading2"/>
        <w:rPr>
          <w:rFonts w:ascii="仿宋" w:eastAsia="仿宋" w:hAnsi="仿宋" w:cs="仿宋" w:hint="eastAsia"/>
          <w:lang w:eastAsia="zh-CN"/>
        </w:rPr>
      </w:pPr>
      <w:bookmarkStart w:id="3" w:name="_Toc4687"/>
      <w:r>
        <w:rPr>
          <w:rFonts w:ascii="仿宋" w:eastAsia="仿宋" w:hAnsi="仿宋" w:cs="仿宋" w:hint="eastAsia"/>
          <w:lang w:eastAsia="zh-CN"/>
        </w:rPr>
        <w:t>(一)、公司基本信息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XXX投资管理公司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 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 XXXXXXXXXXXXX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 XXX市场监督管理局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 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 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 XX市XX区XX</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经营范围：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https://d.book118.com/855324103214011114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线缆组件项目招商引资报告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线缆组件项目招商引资报告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线缆组件项目招商引资报告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线缆组件项目招商引资报告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线缆组件项目招商引资报告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131D31"/>
    <w:rsid w:val="4593521B"/>
    <w:rsid w:val="4D131D31"/>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5532410321401111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2024-03-02T04:03:00Z</dcterms:created>
  <dcterms:modified xsi:type="dcterms:W3CDTF">2024-03-02T04:03:55Z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E5BDA19E48724137ACB4511E9B542C08_11</vt:lpwstr>
  </property>
  <property fmtid="{D5CDD505-2E9C-101B-9397-08002B2CF9AE}" pid="3" name="KSOProductBuildVer">
    <vt:lpwstr>2052-12.1.0.16399</vt:lpwstr>
  </property>
</Properties>
</file>