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38" w:history="1">
        <w:r>
          <w:rPr>
            <w:rFonts w:ascii="仿宋" w:eastAsia="仿宋" w:hAnsi="仿宋" w:cs="仿宋" w:hint="eastAsia"/>
            <w:lang w:eastAsia="zh-CN"/>
          </w:rPr>
          <w:t>序言</w:t>
        </w:r>
        <w:r>
          <w:tab/>
        </w:r>
        <w:r>
          <w:fldChar w:fldCharType="begin"/>
        </w:r>
        <w:r>
          <w:instrText xml:space="preserve"> PAGEREF _Toc31038 \h </w:instrText>
        </w:r>
        <w:r>
          <w:fldChar w:fldCharType="separate"/>
        </w:r>
        <w:r>
          <w:t>3</w:t>
        </w:r>
        <w:r>
          <w:fldChar w:fldCharType="end"/>
        </w:r>
      </w:hyperlink>
    </w:p>
    <w:p>
      <w:pPr>
        <w:pStyle w:val="TOC1"/>
        <w:tabs>
          <w:tab w:val="right" w:leader="dot" w:pos="8306"/>
        </w:tabs>
      </w:pPr>
      <w:hyperlink w:anchor="_Toc2927" w:history="1">
        <w:r>
          <w:rPr>
            <w:rFonts w:ascii="仿宋" w:eastAsia="仿宋" w:hAnsi="仿宋" w:cs="仿宋" w:hint="eastAsia"/>
            <w:lang w:eastAsia="zh-CN"/>
          </w:rPr>
          <w:t>一、一氧化碳项目概论</w:t>
        </w:r>
        <w:r>
          <w:tab/>
        </w:r>
        <w:r>
          <w:fldChar w:fldCharType="begin"/>
        </w:r>
        <w:r>
          <w:instrText xml:space="preserve"> PAGEREF _Toc2927 \h </w:instrText>
        </w:r>
        <w:r>
          <w:fldChar w:fldCharType="separate"/>
        </w:r>
        <w:r>
          <w:t>3</w:t>
        </w:r>
        <w:r>
          <w:fldChar w:fldCharType="end"/>
        </w:r>
      </w:hyperlink>
    </w:p>
    <w:p>
      <w:pPr>
        <w:pStyle w:val="TOC2"/>
        <w:tabs>
          <w:tab w:val="right" w:leader="dot" w:pos="8306"/>
        </w:tabs>
      </w:pPr>
      <w:hyperlink w:anchor="_Toc14077" w:history="1">
        <w:r>
          <w:rPr>
            <w:rFonts w:ascii="仿宋" w:eastAsia="仿宋" w:hAnsi="仿宋" w:cs="仿宋" w:hint="eastAsia"/>
            <w:lang w:eastAsia="zh-CN"/>
          </w:rPr>
          <w:t>(一)、一氧化碳项目概况</w:t>
        </w:r>
        <w:r>
          <w:tab/>
        </w:r>
        <w:r>
          <w:fldChar w:fldCharType="begin"/>
        </w:r>
        <w:r>
          <w:instrText xml:space="preserve"> PAGEREF _Toc14077 \h </w:instrText>
        </w:r>
        <w:r>
          <w:fldChar w:fldCharType="separate"/>
        </w:r>
        <w:r>
          <w:t>3</w:t>
        </w:r>
        <w:r>
          <w:fldChar w:fldCharType="end"/>
        </w:r>
      </w:hyperlink>
    </w:p>
    <w:p>
      <w:pPr>
        <w:pStyle w:val="TOC2"/>
        <w:tabs>
          <w:tab w:val="right" w:leader="dot" w:pos="8306"/>
        </w:tabs>
      </w:pPr>
      <w:hyperlink w:anchor="_Toc31009" w:history="1">
        <w:r>
          <w:rPr>
            <w:rFonts w:ascii="仿宋" w:eastAsia="仿宋" w:hAnsi="仿宋" w:cs="仿宋" w:hint="eastAsia"/>
            <w:lang w:eastAsia="zh-CN"/>
          </w:rPr>
          <w:t>(二)、一氧化碳项目目标</w:t>
        </w:r>
        <w:r>
          <w:tab/>
        </w:r>
        <w:r>
          <w:fldChar w:fldCharType="begin"/>
        </w:r>
        <w:r>
          <w:instrText xml:space="preserve"> PAGEREF _Toc31009 \h </w:instrText>
        </w:r>
        <w:r>
          <w:fldChar w:fldCharType="separate"/>
        </w:r>
        <w:r>
          <w:t>5</w:t>
        </w:r>
        <w:r>
          <w:fldChar w:fldCharType="end"/>
        </w:r>
      </w:hyperlink>
    </w:p>
    <w:p>
      <w:pPr>
        <w:pStyle w:val="TOC2"/>
        <w:tabs>
          <w:tab w:val="right" w:leader="dot" w:pos="8306"/>
        </w:tabs>
      </w:pPr>
      <w:hyperlink w:anchor="_Toc25279" w:history="1">
        <w:r>
          <w:rPr>
            <w:rFonts w:ascii="仿宋" w:eastAsia="仿宋" w:hAnsi="仿宋" w:cs="仿宋" w:hint="eastAsia"/>
            <w:lang w:eastAsia="zh-CN"/>
          </w:rPr>
          <w:t>(三)、一氧化碳项目提出的理由</w:t>
        </w:r>
        <w:r>
          <w:tab/>
        </w:r>
        <w:r>
          <w:fldChar w:fldCharType="begin"/>
        </w:r>
        <w:r>
          <w:instrText xml:space="preserve"> PAGEREF _Toc25279 \h </w:instrText>
        </w:r>
        <w:r>
          <w:fldChar w:fldCharType="separate"/>
        </w:r>
        <w:r>
          <w:t>6</w:t>
        </w:r>
        <w:r>
          <w:fldChar w:fldCharType="end"/>
        </w:r>
      </w:hyperlink>
    </w:p>
    <w:p>
      <w:pPr>
        <w:pStyle w:val="TOC2"/>
        <w:tabs>
          <w:tab w:val="right" w:leader="dot" w:pos="8306"/>
        </w:tabs>
      </w:pPr>
      <w:hyperlink w:anchor="_Toc23160" w:history="1">
        <w:r>
          <w:rPr>
            <w:rFonts w:ascii="仿宋" w:eastAsia="仿宋" w:hAnsi="仿宋" w:cs="仿宋" w:hint="eastAsia"/>
            <w:lang w:eastAsia="zh-CN"/>
          </w:rPr>
          <w:t>(四)、一氧化碳项目意义</w:t>
        </w:r>
        <w:r>
          <w:tab/>
        </w:r>
        <w:r>
          <w:fldChar w:fldCharType="begin"/>
        </w:r>
        <w:r>
          <w:instrText xml:space="preserve"> PAGEREF _Toc23160 \h </w:instrText>
        </w:r>
        <w:r>
          <w:fldChar w:fldCharType="separate"/>
        </w:r>
        <w:r>
          <w:t>8</w:t>
        </w:r>
        <w:r>
          <w:fldChar w:fldCharType="end"/>
        </w:r>
      </w:hyperlink>
    </w:p>
    <w:p>
      <w:pPr>
        <w:pStyle w:val="TOC2"/>
        <w:tabs>
          <w:tab w:val="right" w:leader="dot" w:pos="8306"/>
        </w:tabs>
      </w:pPr>
      <w:hyperlink w:anchor="_Toc18306" w:history="1">
        <w:r>
          <w:rPr>
            <w:rFonts w:ascii="仿宋" w:eastAsia="仿宋" w:hAnsi="仿宋" w:cs="仿宋" w:hint="eastAsia"/>
            <w:lang w:eastAsia="zh-CN"/>
          </w:rPr>
          <w:t>(五)、一氧化碳项目背景</w:t>
        </w:r>
        <w:r>
          <w:tab/>
        </w:r>
        <w:r>
          <w:fldChar w:fldCharType="begin"/>
        </w:r>
        <w:r>
          <w:instrText xml:space="preserve"> PAGEREF _Toc18306 \h </w:instrText>
        </w:r>
        <w:r>
          <w:fldChar w:fldCharType="separate"/>
        </w:r>
        <w:r>
          <w:t>8</w:t>
        </w:r>
        <w:r>
          <w:fldChar w:fldCharType="end"/>
        </w:r>
      </w:hyperlink>
    </w:p>
    <w:p>
      <w:pPr>
        <w:pStyle w:val="TOC1"/>
        <w:tabs>
          <w:tab w:val="right" w:leader="dot" w:pos="8306"/>
        </w:tabs>
      </w:pPr>
      <w:hyperlink w:anchor="_Toc28150" w:history="1">
        <w:r>
          <w:rPr>
            <w:rFonts w:ascii="仿宋" w:eastAsia="仿宋" w:hAnsi="仿宋" w:cs="仿宋" w:hint="eastAsia"/>
            <w:lang w:eastAsia="zh-CN"/>
          </w:rPr>
          <w:t>二、一氧化碳项目可持续发展</w:t>
        </w:r>
        <w:r>
          <w:tab/>
        </w:r>
        <w:r>
          <w:fldChar w:fldCharType="begin"/>
        </w:r>
        <w:r>
          <w:instrText xml:space="preserve"> PAGEREF _Toc28150 \h </w:instrText>
        </w:r>
        <w:r>
          <w:fldChar w:fldCharType="separate"/>
        </w:r>
        <w:r>
          <w:t>9</w:t>
        </w:r>
        <w:r>
          <w:fldChar w:fldCharType="end"/>
        </w:r>
      </w:hyperlink>
    </w:p>
    <w:p>
      <w:pPr>
        <w:pStyle w:val="TOC2"/>
        <w:tabs>
          <w:tab w:val="right" w:leader="dot" w:pos="8306"/>
        </w:tabs>
      </w:pPr>
      <w:hyperlink w:anchor="_Toc13139" w:history="1">
        <w:r>
          <w:rPr>
            <w:rFonts w:ascii="仿宋" w:eastAsia="仿宋" w:hAnsi="仿宋" w:cs="仿宋" w:hint="eastAsia"/>
            <w:lang w:eastAsia="zh-CN"/>
          </w:rPr>
          <w:t>(一)、可持续战略与实践</w:t>
        </w:r>
        <w:r>
          <w:tab/>
        </w:r>
        <w:r>
          <w:fldChar w:fldCharType="begin"/>
        </w:r>
        <w:r>
          <w:instrText xml:space="preserve"> PAGEREF _Toc13139 \h </w:instrText>
        </w:r>
        <w:r>
          <w:fldChar w:fldCharType="separate"/>
        </w:r>
        <w:r>
          <w:t>9</w:t>
        </w:r>
        <w:r>
          <w:fldChar w:fldCharType="end"/>
        </w:r>
      </w:hyperlink>
    </w:p>
    <w:p>
      <w:pPr>
        <w:pStyle w:val="TOC2"/>
        <w:tabs>
          <w:tab w:val="right" w:leader="dot" w:pos="8306"/>
        </w:tabs>
      </w:pPr>
      <w:hyperlink w:anchor="_Toc29883" w:history="1">
        <w:r>
          <w:rPr>
            <w:rFonts w:ascii="仿宋" w:eastAsia="仿宋" w:hAnsi="仿宋" w:cs="仿宋" w:hint="eastAsia"/>
            <w:lang w:eastAsia="zh-CN"/>
          </w:rPr>
          <w:t>(二)、环保与社会责任</w:t>
        </w:r>
        <w:r>
          <w:tab/>
        </w:r>
        <w:r>
          <w:fldChar w:fldCharType="begin"/>
        </w:r>
        <w:r>
          <w:instrText xml:space="preserve"> PAGEREF _Toc29883 \h </w:instrText>
        </w:r>
        <w:r>
          <w:fldChar w:fldCharType="separate"/>
        </w:r>
        <w:r>
          <w:t>10</w:t>
        </w:r>
        <w:r>
          <w:fldChar w:fldCharType="end"/>
        </w:r>
      </w:hyperlink>
    </w:p>
    <w:p>
      <w:pPr>
        <w:pStyle w:val="TOC1"/>
        <w:tabs>
          <w:tab w:val="right" w:leader="dot" w:pos="8306"/>
        </w:tabs>
      </w:pPr>
      <w:hyperlink w:anchor="_Toc2297" w:history="1">
        <w:r>
          <w:rPr>
            <w:rFonts w:ascii="仿宋" w:eastAsia="仿宋" w:hAnsi="仿宋" w:cs="仿宋" w:hint="eastAsia"/>
            <w:lang w:eastAsia="zh-CN"/>
          </w:rPr>
          <w:t>三、一氧化碳项目建设单位说明</w:t>
        </w:r>
        <w:r>
          <w:tab/>
        </w:r>
        <w:r>
          <w:fldChar w:fldCharType="begin"/>
        </w:r>
        <w:r>
          <w:instrText xml:space="preserve"> PAGEREF _Toc2297 \h </w:instrText>
        </w:r>
        <w:r>
          <w:fldChar w:fldCharType="separate"/>
        </w:r>
        <w:r>
          <w:t>11</w:t>
        </w:r>
        <w:r>
          <w:fldChar w:fldCharType="end"/>
        </w:r>
      </w:hyperlink>
    </w:p>
    <w:p>
      <w:pPr>
        <w:pStyle w:val="TOC2"/>
        <w:tabs>
          <w:tab w:val="right" w:leader="dot" w:pos="8306"/>
        </w:tabs>
      </w:pPr>
      <w:hyperlink w:anchor="_Toc23570" w:history="1">
        <w:r>
          <w:rPr>
            <w:rFonts w:ascii="仿宋" w:eastAsia="仿宋" w:hAnsi="仿宋" w:cs="仿宋" w:hint="eastAsia"/>
            <w:lang w:eastAsia="zh-CN"/>
          </w:rPr>
          <w:t>(一)、一氧化碳项目承办单位基本情况</w:t>
        </w:r>
        <w:r>
          <w:tab/>
        </w:r>
        <w:r>
          <w:fldChar w:fldCharType="begin"/>
        </w:r>
        <w:r>
          <w:instrText xml:space="preserve"> PAGEREF _Toc23570 \h </w:instrText>
        </w:r>
        <w:r>
          <w:fldChar w:fldCharType="separate"/>
        </w:r>
        <w:r>
          <w:t>11</w:t>
        </w:r>
        <w:r>
          <w:fldChar w:fldCharType="end"/>
        </w:r>
      </w:hyperlink>
    </w:p>
    <w:p>
      <w:pPr>
        <w:pStyle w:val="TOC2"/>
        <w:tabs>
          <w:tab w:val="right" w:leader="dot" w:pos="8306"/>
        </w:tabs>
      </w:pPr>
      <w:hyperlink w:anchor="_Toc10175" w:history="1">
        <w:r>
          <w:rPr>
            <w:rFonts w:ascii="仿宋" w:eastAsia="仿宋" w:hAnsi="仿宋" w:cs="仿宋" w:hint="eastAsia"/>
            <w:lang w:eastAsia="zh-CN"/>
          </w:rPr>
          <w:t>(二)、公司经济效益分析</w:t>
        </w:r>
        <w:r>
          <w:tab/>
        </w:r>
        <w:r>
          <w:fldChar w:fldCharType="begin"/>
        </w:r>
        <w:r>
          <w:instrText xml:space="preserve"> PAGEREF _Toc10175 \h </w:instrText>
        </w:r>
        <w:r>
          <w:fldChar w:fldCharType="separate"/>
        </w:r>
        <w:r>
          <w:t>11</w:t>
        </w:r>
        <w:r>
          <w:fldChar w:fldCharType="end"/>
        </w:r>
      </w:hyperlink>
    </w:p>
    <w:p>
      <w:pPr>
        <w:pStyle w:val="TOC1"/>
        <w:tabs>
          <w:tab w:val="right" w:leader="dot" w:pos="8306"/>
        </w:tabs>
      </w:pPr>
      <w:hyperlink w:anchor="_Toc22652" w:history="1">
        <w:r>
          <w:rPr>
            <w:rFonts w:ascii="仿宋" w:eastAsia="仿宋" w:hAnsi="仿宋" w:cs="仿宋" w:hint="eastAsia"/>
            <w:lang w:eastAsia="zh-CN"/>
          </w:rPr>
          <w:t>四、产品规划分析</w:t>
        </w:r>
        <w:r>
          <w:tab/>
        </w:r>
        <w:r>
          <w:fldChar w:fldCharType="begin"/>
        </w:r>
        <w:r>
          <w:instrText xml:space="preserve"> PAGEREF _Toc22652 \h </w:instrText>
        </w:r>
        <w:r>
          <w:fldChar w:fldCharType="separate"/>
        </w:r>
        <w:r>
          <w:t>12</w:t>
        </w:r>
        <w:r>
          <w:fldChar w:fldCharType="end"/>
        </w:r>
      </w:hyperlink>
    </w:p>
    <w:p>
      <w:pPr>
        <w:pStyle w:val="TOC2"/>
        <w:tabs>
          <w:tab w:val="right" w:leader="dot" w:pos="8306"/>
        </w:tabs>
      </w:pPr>
      <w:hyperlink w:anchor="_Toc8933" w:history="1">
        <w:r>
          <w:rPr>
            <w:rFonts w:ascii="仿宋" w:eastAsia="仿宋" w:hAnsi="仿宋" w:cs="仿宋" w:hint="eastAsia"/>
            <w:lang w:eastAsia="zh-CN"/>
          </w:rPr>
          <w:t>(一)、产品规划</w:t>
        </w:r>
        <w:r>
          <w:tab/>
        </w:r>
        <w:r>
          <w:fldChar w:fldCharType="begin"/>
        </w:r>
        <w:r>
          <w:instrText xml:space="preserve"> PAGEREF _Toc8933 \h </w:instrText>
        </w:r>
        <w:r>
          <w:fldChar w:fldCharType="separate"/>
        </w:r>
        <w:r>
          <w:t>12</w:t>
        </w:r>
        <w:r>
          <w:fldChar w:fldCharType="end"/>
        </w:r>
      </w:hyperlink>
    </w:p>
    <w:p>
      <w:pPr>
        <w:pStyle w:val="TOC2"/>
        <w:tabs>
          <w:tab w:val="right" w:leader="dot" w:pos="8306"/>
        </w:tabs>
      </w:pPr>
      <w:hyperlink w:anchor="_Toc9722" w:history="1">
        <w:r>
          <w:rPr>
            <w:rFonts w:ascii="仿宋" w:eastAsia="仿宋" w:hAnsi="仿宋" w:cs="仿宋" w:hint="eastAsia"/>
            <w:lang w:eastAsia="zh-CN"/>
          </w:rPr>
          <w:t>(二)、建设规模</w:t>
        </w:r>
        <w:r>
          <w:tab/>
        </w:r>
        <w:r>
          <w:fldChar w:fldCharType="begin"/>
        </w:r>
        <w:r>
          <w:instrText xml:space="preserve"> PAGEREF _Toc9722 \h </w:instrText>
        </w:r>
        <w:r>
          <w:fldChar w:fldCharType="separate"/>
        </w:r>
        <w:r>
          <w:t>13</w:t>
        </w:r>
        <w:r>
          <w:fldChar w:fldCharType="end"/>
        </w:r>
      </w:hyperlink>
    </w:p>
    <w:p>
      <w:pPr>
        <w:pStyle w:val="TOC1"/>
        <w:tabs>
          <w:tab w:val="right" w:leader="dot" w:pos="8306"/>
        </w:tabs>
      </w:pPr>
      <w:hyperlink w:anchor="_Toc19774" w:history="1">
        <w:r>
          <w:rPr>
            <w:rFonts w:ascii="仿宋" w:eastAsia="仿宋" w:hAnsi="仿宋" w:cs="仿宋" w:hint="eastAsia"/>
            <w:lang w:eastAsia="zh-CN"/>
          </w:rPr>
          <w:t>五、一氧化碳项目绩效评估</w:t>
        </w:r>
        <w:r>
          <w:tab/>
        </w:r>
        <w:r>
          <w:fldChar w:fldCharType="begin"/>
        </w:r>
        <w:r>
          <w:instrText xml:space="preserve"> PAGEREF _Toc19774 \h </w:instrText>
        </w:r>
        <w:r>
          <w:fldChar w:fldCharType="separate"/>
        </w:r>
        <w:r>
          <w:t>14</w:t>
        </w:r>
        <w:r>
          <w:fldChar w:fldCharType="end"/>
        </w:r>
      </w:hyperlink>
    </w:p>
    <w:p>
      <w:pPr>
        <w:pStyle w:val="TOC2"/>
        <w:tabs>
          <w:tab w:val="right" w:leader="dot" w:pos="8306"/>
        </w:tabs>
      </w:pPr>
      <w:hyperlink w:anchor="_Toc32667" w:history="1">
        <w:r>
          <w:rPr>
            <w:rFonts w:ascii="仿宋" w:eastAsia="仿宋" w:hAnsi="仿宋" w:cs="仿宋" w:hint="eastAsia"/>
            <w:lang w:eastAsia="zh-CN"/>
          </w:rPr>
          <w:t>(一)、绩效评估指标</w:t>
        </w:r>
        <w:r>
          <w:tab/>
        </w:r>
        <w:r>
          <w:fldChar w:fldCharType="begin"/>
        </w:r>
        <w:r>
          <w:instrText xml:space="preserve"> PAGEREF _Toc32667 \h </w:instrText>
        </w:r>
        <w:r>
          <w:fldChar w:fldCharType="separate"/>
        </w:r>
        <w:r>
          <w:t>14</w:t>
        </w:r>
        <w:r>
          <w:fldChar w:fldCharType="end"/>
        </w:r>
      </w:hyperlink>
    </w:p>
    <w:p>
      <w:pPr>
        <w:pStyle w:val="TOC2"/>
        <w:tabs>
          <w:tab w:val="right" w:leader="dot" w:pos="8306"/>
        </w:tabs>
      </w:pPr>
      <w:hyperlink w:anchor="_Toc763" w:history="1">
        <w:r>
          <w:rPr>
            <w:rFonts w:ascii="仿宋" w:eastAsia="仿宋" w:hAnsi="仿宋" w:cs="仿宋" w:hint="eastAsia"/>
            <w:lang w:eastAsia="zh-CN"/>
          </w:rPr>
          <w:t>(二)、绩效评估方法</w:t>
        </w:r>
        <w:r>
          <w:tab/>
        </w:r>
        <w:r>
          <w:fldChar w:fldCharType="begin"/>
        </w:r>
        <w:r>
          <w:instrText xml:space="preserve"> PAGEREF _Toc763 \h </w:instrText>
        </w:r>
        <w:r>
          <w:fldChar w:fldCharType="separate"/>
        </w:r>
        <w:r>
          <w:t>15</w:t>
        </w:r>
        <w:r>
          <w:fldChar w:fldCharType="end"/>
        </w:r>
      </w:hyperlink>
    </w:p>
    <w:p>
      <w:pPr>
        <w:pStyle w:val="TOC2"/>
        <w:tabs>
          <w:tab w:val="right" w:leader="dot" w:pos="8306"/>
        </w:tabs>
      </w:pPr>
      <w:hyperlink w:anchor="_Toc12450" w:history="1">
        <w:r>
          <w:rPr>
            <w:rFonts w:ascii="仿宋" w:eastAsia="仿宋" w:hAnsi="仿宋" w:cs="仿宋" w:hint="eastAsia"/>
            <w:lang w:eastAsia="zh-CN"/>
          </w:rPr>
          <w:t>(三)、绩效评估周期</w:t>
        </w:r>
        <w:r>
          <w:tab/>
        </w:r>
        <w:r>
          <w:fldChar w:fldCharType="begin"/>
        </w:r>
        <w:r>
          <w:instrText xml:space="preserve"> PAGEREF _Toc12450 \h </w:instrText>
        </w:r>
        <w:r>
          <w:fldChar w:fldCharType="separate"/>
        </w:r>
        <w:r>
          <w:t>16</w:t>
        </w:r>
        <w:r>
          <w:fldChar w:fldCharType="end"/>
        </w:r>
      </w:hyperlink>
    </w:p>
    <w:p>
      <w:pPr>
        <w:pStyle w:val="TOC1"/>
        <w:tabs>
          <w:tab w:val="right" w:leader="dot" w:pos="8306"/>
        </w:tabs>
      </w:pPr>
      <w:hyperlink w:anchor="_Toc10949" w:history="1">
        <w:r>
          <w:rPr>
            <w:rFonts w:ascii="仿宋" w:eastAsia="仿宋" w:hAnsi="仿宋" w:cs="仿宋" w:hint="eastAsia"/>
            <w:lang w:eastAsia="zh-CN"/>
          </w:rPr>
          <w:t>六、工艺说明</w:t>
        </w:r>
        <w:r>
          <w:tab/>
        </w:r>
        <w:r>
          <w:fldChar w:fldCharType="begin"/>
        </w:r>
        <w:r>
          <w:instrText xml:space="preserve"> PAGEREF _Toc10949 \h </w:instrText>
        </w:r>
        <w:r>
          <w:fldChar w:fldCharType="separate"/>
        </w:r>
        <w:r>
          <w:t>17</w:t>
        </w:r>
        <w:r>
          <w:fldChar w:fldCharType="end"/>
        </w:r>
      </w:hyperlink>
    </w:p>
    <w:p>
      <w:pPr>
        <w:pStyle w:val="TOC2"/>
        <w:tabs>
          <w:tab w:val="right" w:leader="dot" w:pos="8306"/>
        </w:tabs>
      </w:pPr>
      <w:hyperlink w:anchor="_Toc29635" w:history="1">
        <w:r>
          <w:rPr>
            <w:rFonts w:ascii="仿宋" w:eastAsia="仿宋" w:hAnsi="仿宋" w:cs="仿宋" w:hint="eastAsia"/>
            <w:lang w:eastAsia="zh-CN"/>
          </w:rPr>
          <w:t>(一)、技术管理特点</w:t>
        </w:r>
        <w:r>
          <w:tab/>
        </w:r>
        <w:r>
          <w:fldChar w:fldCharType="begin"/>
        </w:r>
        <w:r>
          <w:instrText xml:space="preserve"> PAGEREF _Toc29635 \h </w:instrText>
        </w:r>
        <w:r>
          <w:fldChar w:fldCharType="separate"/>
        </w:r>
        <w:r>
          <w:t>17</w:t>
        </w:r>
        <w:r>
          <w:fldChar w:fldCharType="end"/>
        </w:r>
      </w:hyperlink>
    </w:p>
    <w:p>
      <w:pPr>
        <w:pStyle w:val="TOC2"/>
        <w:tabs>
          <w:tab w:val="right" w:leader="dot" w:pos="8306"/>
        </w:tabs>
      </w:pPr>
      <w:hyperlink w:anchor="_Toc28804" w:history="1">
        <w:r>
          <w:rPr>
            <w:rFonts w:ascii="仿宋" w:eastAsia="仿宋" w:hAnsi="仿宋" w:cs="仿宋" w:hint="eastAsia"/>
            <w:lang w:eastAsia="zh-CN"/>
          </w:rPr>
          <w:t>(二)、一氧化碳项目工艺技术设计方案</w:t>
        </w:r>
        <w:r>
          <w:tab/>
        </w:r>
        <w:r>
          <w:fldChar w:fldCharType="begin"/>
        </w:r>
        <w:r>
          <w:instrText xml:space="preserve"> PAGEREF _Toc28804 \h </w:instrText>
        </w:r>
        <w:r>
          <w:fldChar w:fldCharType="separate"/>
        </w:r>
        <w:r>
          <w:t>19</w:t>
        </w:r>
        <w:r>
          <w:fldChar w:fldCharType="end"/>
        </w:r>
      </w:hyperlink>
    </w:p>
    <w:p>
      <w:pPr>
        <w:pStyle w:val="TOC2"/>
        <w:tabs>
          <w:tab w:val="right" w:leader="dot" w:pos="8306"/>
        </w:tabs>
      </w:pPr>
      <w:hyperlink w:anchor="_Toc14654" w:history="1">
        <w:r>
          <w:rPr>
            <w:rFonts w:ascii="仿宋" w:eastAsia="仿宋" w:hAnsi="仿宋" w:cs="仿宋" w:hint="eastAsia"/>
            <w:lang w:eastAsia="zh-CN"/>
          </w:rPr>
          <w:t>(三)、设备选型方案</w:t>
        </w:r>
        <w:r>
          <w:tab/>
        </w:r>
        <w:r>
          <w:fldChar w:fldCharType="begin"/>
        </w:r>
        <w:r>
          <w:instrText xml:space="preserve"> PAGEREF _Toc14654 \h </w:instrText>
        </w:r>
        <w:r>
          <w:fldChar w:fldCharType="separate"/>
        </w:r>
        <w:r>
          <w:t>20</w:t>
        </w:r>
        <w:r>
          <w:fldChar w:fldCharType="end"/>
        </w:r>
      </w:hyperlink>
    </w:p>
    <w:p>
      <w:pPr>
        <w:pStyle w:val="TOC1"/>
        <w:tabs>
          <w:tab w:val="right" w:leader="dot" w:pos="8306"/>
        </w:tabs>
      </w:pPr>
      <w:hyperlink w:anchor="_Toc3979" w:history="1">
        <w:r>
          <w:rPr>
            <w:rFonts w:ascii="仿宋" w:eastAsia="仿宋" w:hAnsi="仿宋" w:cs="仿宋" w:hint="eastAsia"/>
            <w:lang w:eastAsia="zh-CN"/>
          </w:rPr>
          <w:t>七、一氧化碳项目环境影响分析</w:t>
        </w:r>
        <w:r>
          <w:tab/>
        </w:r>
        <w:r>
          <w:fldChar w:fldCharType="begin"/>
        </w:r>
        <w:r>
          <w:instrText xml:space="preserve"> PAGEREF _Toc3979 \h </w:instrText>
        </w:r>
        <w:r>
          <w:fldChar w:fldCharType="separate"/>
        </w:r>
        <w:r>
          <w:t>21</w:t>
        </w:r>
        <w:r>
          <w:fldChar w:fldCharType="end"/>
        </w:r>
      </w:hyperlink>
    </w:p>
    <w:p>
      <w:pPr>
        <w:pStyle w:val="TOC2"/>
        <w:tabs>
          <w:tab w:val="right" w:leader="dot" w:pos="8306"/>
        </w:tabs>
      </w:pPr>
      <w:hyperlink w:anchor="_Toc29413" w:history="1">
        <w:r>
          <w:rPr>
            <w:rFonts w:ascii="仿宋" w:eastAsia="仿宋" w:hAnsi="仿宋" w:cs="仿宋" w:hint="eastAsia"/>
            <w:lang w:eastAsia="zh-CN"/>
          </w:rPr>
          <w:t>(一)、建设区域环境质量现状</w:t>
        </w:r>
        <w:r>
          <w:tab/>
        </w:r>
        <w:r>
          <w:fldChar w:fldCharType="begin"/>
        </w:r>
        <w:r>
          <w:instrText xml:space="preserve"> PAGEREF _Toc29413 \h </w:instrText>
        </w:r>
        <w:r>
          <w:fldChar w:fldCharType="separate"/>
        </w:r>
        <w:r>
          <w:t>21</w:t>
        </w:r>
        <w:r>
          <w:fldChar w:fldCharType="end"/>
        </w:r>
      </w:hyperlink>
    </w:p>
    <w:p>
      <w:pPr>
        <w:pStyle w:val="TOC2"/>
        <w:tabs>
          <w:tab w:val="right" w:leader="dot" w:pos="8306"/>
        </w:tabs>
      </w:pPr>
      <w:hyperlink w:anchor="_Toc28420" w:history="1">
        <w:r>
          <w:rPr>
            <w:rFonts w:ascii="仿宋" w:eastAsia="仿宋" w:hAnsi="仿宋" w:cs="仿宋" w:hint="eastAsia"/>
            <w:lang w:eastAsia="zh-CN"/>
          </w:rPr>
          <w:t>(二)、建设期环境保护</w:t>
        </w:r>
        <w:r>
          <w:tab/>
        </w:r>
        <w:r>
          <w:fldChar w:fldCharType="begin"/>
        </w:r>
        <w:r>
          <w:instrText xml:space="preserve"> PAGEREF _Toc28420 \h </w:instrText>
        </w:r>
        <w:r>
          <w:fldChar w:fldCharType="separate"/>
        </w:r>
        <w:r>
          <w:t>22</w:t>
        </w:r>
        <w:r>
          <w:fldChar w:fldCharType="end"/>
        </w:r>
      </w:hyperlink>
    </w:p>
    <w:p>
      <w:pPr>
        <w:pStyle w:val="TOC2"/>
        <w:tabs>
          <w:tab w:val="right" w:leader="dot" w:pos="8306"/>
        </w:tabs>
      </w:pPr>
      <w:hyperlink w:anchor="_Toc15701" w:history="1">
        <w:r>
          <w:rPr>
            <w:rFonts w:ascii="仿宋" w:eastAsia="仿宋" w:hAnsi="仿宋" w:cs="仿宋" w:hint="eastAsia"/>
            <w:lang w:eastAsia="zh-CN"/>
          </w:rPr>
          <w:t>(三)、运营期环境保护</w:t>
        </w:r>
        <w:r>
          <w:tab/>
        </w:r>
        <w:r>
          <w:fldChar w:fldCharType="begin"/>
        </w:r>
        <w:r>
          <w:instrText xml:space="preserve"> PAGEREF _Toc15701 \h </w:instrText>
        </w:r>
        <w:r>
          <w:fldChar w:fldCharType="separate"/>
        </w:r>
        <w:r>
          <w:t>24</w:t>
        </w:r>
        <w:r>
          <w:fldChar w:fldCharType="end"/>
        </w:r>
      </w:hyperlink>
    </w:p>
    <w:p>
      <w:pPr>
        <w:pStyle w:val="TOC2"/>
        <w:tabs>
          <w:tab w:val="right" w:leader="dot" w:pos="8306"/>
        </w:tabs>
      </w:pPr>
      <w:hyperlink w:anchor="_Toc10953" w:history="1">
        <w:r>
          <w:rPr>
            <w:rFonts w:ascii="仿宋" w:eastAsia="仿宋" w:hAnsi="仿宋" w:cs="仿宋" w:hint="eastAsia"/>
            <w:lang w:eastAsia="zh-CN"/>
          </w:rPr>
          <w:t>(四)、一氧化碳项目建设对区域经济的影响</w:t>
        </w:r>
        <w:r>
          <w:tab/>
        </w:r>
        <w:r>
          <w:fldChar w:fldCharType="begin"/>
        </w:r>
        <w:r>
          <w:instrText xml:space="preserve"> PAGEREF _Toc10953 \h </w:instrText>
        </w:r>
        <w:r>
          <w:fldChar w:fldCharType="separate"/>
        </w:r>
        <w:r>
          <w:t>25</w:t>
        </w:r>
        <w:r>
          <w:fldChar w:fldCharType="end"/>
        </w:r>
      </w:hyperlink>
    </w:p>
    <w:p>
      <w:pPr>
        <w:pStyle w:val="TOC2"/>
        <w:tabs>
          <w:tab w:val="right" w:leader="dot" w:pos="8306"/>
        </w:tabs>
      </w:pPr>
      <w:hyperlink w:anchor="_Toc14309" w:history="1">
        <w:r>
          <w:rPr>
            <w:rFonts w:ascii="仿宋" w:eastAsia="仿宋" w:hAnsi="仿宋" w:cs="仿宋" w:hint="eastAsia"/>
            <w:lang w:eastAsia="zh-CN"/>
          </w:rPr>
          <w:t>(五)、废弃物处理</w:t>
        </w:r>
        <w:r>
          <w:tab/>
        </w:r>
        <w:r>
          <w:fldChar w:fldCharType="begin"/>
        </w:r>
        <w:r>
          <w:instrText xml:space="preserve"> PAGEREF _Toc14309 \h </w:instrText>
        </w:r>
        <w:r>
          <w:fldChar w:fldCharType="separate"/>
        </w:r>
        <w:r>
          <w:t>27</w:t>
        </w:r>
        <w:r>
          <w:fldChar w:fldCharType="end"/>
        </w:r>
      </w:hyperlink>
    </w:p>
    <w:p>
      <w:pPr>
        <w:pStyle w:val="TOC2"/>
        <w:tabs>
          <w:tab w:val="right" w:leader="dot" w:pos="8306"/>
        </w:tabs>
      </w:pPr>
      <w:hyperlink w:anchor="_Toc13337" w:history="1">
        <w:r>
          <w:rPr>
            <w:rFonts w:ascii="仿宋" w:eastAsia="仿宋" w:hAnsi="仿宋" w:cs="仿宋" w:hint="eastAsia"/>
            <w:lang w:eastAsia="zh-CN"/>
          </w:rPr>
          <w:t>(六)、特殊环境影响分析</w:t>
        </w:r>
        <w:r>
          <w:tab/>
        </w:r>
        <w:r>
          <w:fldChar w:fldCharType="begin"/>
        </w:r>
        <w:r>
          <w:instrText xml:space="preserve"> PAGEREF _Toc13337 \h </w:instrText>
        </w:r>
        <w:r>
          <w:fldChar w:fldCharType="separate"/>
        </w:r>
        <w:r>
          <w:t>28</w:t>
        </w:r>
        <w:r>
          <w:fldChar w:fldCharType="end"/>
        </w:r>
      </w:hyperlink>
    </w:p>
    <w:p>
      <w:pPr>
        <w:pStyle w:val="TOC2"/>
        <w:tabs>
          <w:tab w:val="right" w:leader="dot" w:pos="8306"/>
        </w:tabs>
      </w:pPr>
      <w:hyperlink w:anchor="_Toc10519" w:history="1">
        <w:r>
          <w:rPr>
            <w:rFonts w:ascii="仿宋" w:eastAsia="仿宋" w:hAnsi="仿宋" w:cs="仿宋" w:hint="eastAsia"/>
            <w:lang w:eastAsia="zh-CN"/>
          </w:rPr>
          <w:t>(七)、清洁生产</w:t>
        </w:r>
        <w:r>
          <w:tab/>
        </w:r>
        <w:r>
          <w:fldChar w:fldCharType="begin"/>
        </w:r>
        <w:r>
          <w:instrText xml:space="preserve"> PAGEREF _Toc10519 \h </w:instrText>
        </w:r>
        <w:r>
          <w:fldChar w:fldCharType="separate"/>
        </w:r>
        <w:r>
          <w:t>29</w:t>
        </w:r>
        <w:r>
          <w:fldChar w:fldCharType="end"/>
        </w:r>
      </w:hyperlink>
    </w:p>
    <w:p>
      <w:pPr>
        <w:pStyle w:val="TOC2"/>
        <w:tabs>
          <w:tab w:val="right" w:leader="dot" w:pos="8306"/>
        </w:tabs>
      </w:pPr>
      <w:hyperlink w:anchor="_Toc20670" w:history="1">
        <w:r>
          <w:rPr>
            <w:rFonts w:ascii="仿宋" w:eastAsia="仿宋" w:hAnsi="仿宋" w:cs="仿宋" w:hint="eastAsia"/>
            <w:lang w:eastAsia="zh-CN"/>
          </w:rPr>
          <w:t>(八)、环境保护综合评价</w:t>
        </w:r>
        <w:r>
          <w:tab/>
        </w:r>
        <w:r>
          <w:fldChar w:fldCharType="begin"/>
        </w:r>
        <w:r>
          <w:instrText xml:space="preserve"> PAGEREF _Toc20670 \h </w:instrText>
        </w:r>
        <w:r>
          <w:fldChar w:fldCharType="separate"/>
        </w:r>
        <w:r>
          <w:t>31</w:t>
        </w:r>
        <w:r>
          <w:fldChar w:fldCharType="end"/>
        </w:r>
      </w:hyperlink>
    </w:p>
    <w:p>
      <w:pPr>
        <w:pStyle w:val="TOC1"/>
        <w:tabs>
          <w:tab w:val="right" w:leader="dot" w:pos="8306"/>
        </w:tabs>
      </w:pPr>
      <w:hyperlink w:anchor="_Toc15251" w:history="1">
        <w:r>
          <w:rPr>
            <w:rFonts w:ascii="仿宋" w:eastAsia="仿宋" w:hAnsi="仿宋" w:cs="仿宋" w:hint="eastAsia"/>
            <w:lang w:eastAsia="zh-CN"/>
          </w:rPr>
          <w:t>八、一氧化碳项目风险管理</w:t>
        </w:r>
        <w:r>
          <w:tab/>
        </w:r>
        <w:r>
          <w:fldChar w:fldCharType="begin"/>
        </w:r>
        <w:r>
          <w:instrText xml:space="preserve"> PAGEREF _Toc15251 \h </w:instrText>
        </w:r>
        <w:r>
          <w:fldChar w:fldCharType="separate"/>
        </w:r>
        <w:r>
          <w:t>32</w:t>
        </w:r>
        <w:r>
          <w:fldChar w:fldCharType="end"/>
        </w:r>
      </w:hyperlink>
    </w:p>
    <w:p>
      <w:pPr>
        <w:pStyle w:val="TOC2"/>
        <w:tabs>
          <w:tab w:val="right" w:leader="dot" w:pos="8306"/>
        </w:tabs>
      </w:pPr>
      <w:hyperlink w:anchor="_Toc13477" w:history="1">
        <w:r>
          <w:rPr>
            <w:rFonts w:ascii="仿宋" w:eastAsia="仿宋" w:hAnsi="仿宋" w:cs="仿宋" w:hint="eastAsia"/>
            <w:lang w:eastAsia="zh-CN"/>
          </w:rPr>
          <w:t>(一)、风险识别与评估</w:t>
        </w:r>
        <w:r>
          <w:tab/>
        </w:r>
        <w:r>
          <w:fldChar w:fldCharType="begin"/>
        </w:r>
        <w:r>
          <w:instrText xml:space="preserve"> PAGEREF _Toc13477 \h </w:instrText>
        </w:r>
        <w:r>
          <w:fldChar w:fldCharType="separate"/>
        </w:r>
        <w:r>
          <w:t>32</w:t>
        </w:r>
        <w:r>
          <w:fldChar w:fldCharType="end"/>
        </w:r>
      </w:hyperlink>
    </w:p>
    <w:p>
      <w:pPr>
        <w:pStyle w:val="TOC2"/>
        <w:tabs>
          <w:tab w:val="right" w:leader="dot" w:pos="8306"/>
        </w:tabs>
      </w:pPr>
      <w:hyperlink w:anchor="_Toc16368" w:history="1">
        <w:r>
          <w:rPr>
            <w:rFonts w:ascii="仿宋" w:eastAsia="仿宋" w:hAnsi="仿宋" w:cs="仿宋" w:hint="eastAsia"/>
            <w:lang w:eastAsia="zh-CN"/>
          </w:rPr>
          <w:t>(二)、风险应对策略</w:t>
        </w:r>
        <w:r>
          <w:tab/>
        </w:r>
        <w:r>
          <w:fldChar w:fldCharType="begin"/>
        </w:r>
        <w:r>
          <w:instrText xml:space="preserve"> PAGEREF _Toc16368 \h </w:instrText>
        </w:r>
        <w:r>
          <w:fldChar w:fldCharType="separate"/>
        </w:r>
        <w:r>
          <w:t>33</w:t>
        </w:r>
        <w:r>
          <w:fldChar w:fldCharType="end"/>
        </w:r>
      </w:hyperlink>
    </w:p>
    <w:p>
      <w:pPr>
        <w:pStyle w:val="TOC2"/>
        <w:tabs>
          <w:tab w:val="right" w:leader="dot" w:pos="8306"/>
        </w:tabs>
      </w:pPr>
      <w:hyperlink w:anchor="_Toc4343" w:history="1">
        <w:r>
          <w:rPr>
            <w:rFonts w:ascii="仿宋" w:eastAsia="仿宋" w:hAnsi="仿宋" w:cs="仿宋" w:hint="eastAsia"/>
            <w:lang w:eastAsia="zh-CN"/>
          </w:rPr>
          <w:t>(三)、风险监控与控制</w:t>
        </w:r>
        <w:r>
          <w:tab/>
        </w:r>
        <w:r>
          <w:fldChar w:fldCharType="begin"/>
        </w:r>
        <w:r>
          <w:instrText xml:space="preserve"> PAGEREF _Toc4343 \h </w:instrText>
        </w:r>
        <w:r>
          <w:fldChar w:fldCharType="separate"/>
        </w:r>
        <w:r>
          <w:t>35</w:t>
        </w:r>
        <w:r>
          <w:fldChar w:fldCharType="end"/>
        </w:r>
      </w:hyperlink>
    </w:p>
    <w:p>
      <w:pPr>
        <w:pStyle w:val="TOC1"/>
        <w:tabs>
          <w:tab w:val="right" w:leader="dot" w:pos="8306"/>
        </w:tabs>
      </w:pPr>
      <w:hyperlink w:anchor="_Toc476" w:history="1">
        <w:r>
          <w:rPr>
            <w:rFonts w:ascii="仿宋" w:eastAsia="仿宋" w:hAnsi="仿宋" w:cs="仿宋" w:hint="eastAsia"/>
            <w:lang w:eastAsia="zh-CN"/>
          </w:rPr>
          <w:t>九、一氧化碳项目技术管理</w:t>
        </w:r>
        <w:r>
          <w:tab/>
        </w:r>
        <w:r>
          <w:fldChar w:fldCharType="begin"/>
        </w:r>
        <w:r>
          <w:instrText xml:space="preserve"> PAGEREF _Toc476 \h </w:instrText>
        </w:r>
        <w:r>
          <w:fldChar w:fldCharType="separate"/>
        </w:r>
        <w:r>
          <w:t>36</w:t>
        </w:r>
        <w:r>
          <w:fldChar w:fldCharType="end"/>
        </w:r>
      </w:hyperlink>
    </w:p>
    <w:p>
      <w:pPr>
        <w:pStyle w:val="TOC2"/>
        <w:tabs>
          <w:tab w:val="right" w:leader="dot" w:pos="8306"/>
        </w:tabs>
      </w:pPr>
      <w:hyperlink w:anchor="_Toc3375" w:history="1">
        <w:r>
          <w:rPr>
            <w:rFonts w:ascii="仿宋" w:eastAsia="仿宋" w:hAnsi="仿宋" w:cs="仿宋" w:hint="eastAsia"/>
            <w:lang w:eastAsia="zh-CN"/>
          </w:rPr>
          <w:t>(一)、技术方案选用方向</w:t>
        </w:r>
        <w:r>
          <w:tab/>
        </w:r>
        <w:r>
          <w:fldChar w:fldCharType="begin"/>
        </w:r>
        <w:r>
          <w:instrText xml:space="preserve"> PAGEREF _Toc3375 \h </w:instrText>
        </w:r>
        <w:r>
          <w:fldChar w:fldCharType="separate"/>
        </w:r>
        <w:r>
          <w:t>36</w:t>
        </w:r>
        <w:r>
          <w:fldChar w:fldCharType="end"/>
        </w:r>
      </w:hyperlink>
    </w:p>
    <w:p>
      <w:pPr>
        <w:pStyle w:val="TOC2"/>
        <w:tabs>
          <w:tab w:val="right" w:leader="dot" w:pos="8306"/>
        </w:tabs>
      </w:pPr>
      <w:hyperlink w:anchor="_Toc29533" w:history="1">
        <w:r>
          <w:rPr>
            <w:rFonts w:ascii="仿宋" w:eastAsia="仿宋" w:hAnsi="仿宋" w:cs="仿宋" w:hint="eastAsia"/>
            <w:lang w:eastAsia="zh-CN"/>
          </w:rPr>
          <w:t>(二)、工艺技术方案选用原则</w:t>
        </w:r>
        <w:r>
          <w:tab/>
        </w:r>
        <w:r>
          <w:fldChar w:fldCharType="begin"/>
        </w:r>
        <w:r>
          <w:instrText xml:space="preserve"> PAGEREF _Toc29533 \h </w:instrText>
        </w:r>
        <w:r>
          <w:fldChar w:fldCharType="separate"/>
        </w:r>
        <w:r>
          <w:t>37</w:t>
        </w:r>
        <w:r>
          <w:fldChar w:fldCharType="end"/>
        </w:r>
      </w:hyperlink>
    </w:p>
    <w:p>
      <w:pPr>
        <w:pStyle w:val="TOC2"/>
        <w:tabs>
          <w:tab w:val="right" w:leader="dot" w:pos="8306"/>
        </w:tabs>
      </w:pPr>
      <w:hyperlink w:anchor="_Toc461" w:history="1">
        <w:r>
          <w:rPr>
            <w:rFonts w:ascii="仿宋" w:eastAsia="仿宋" w:hAnsi="仿宋" w:cs="仿宋" w:hint="eastAsia"/>
            <w:lang w:eastAsia="zh-CN"/>
          </w:rPr>
          <w:t>(三)、工艺技术方案要求</w:t>
        </w:r>
        <w:r>
          <w:tab/>
        </w:r>
        <w:r>
          <w:fldChar w:fldCharType="begin"/>
        </w:r>
        <w:r>
          <w:instrText xml:space="preserve"> PAGEREF _Toc461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42" w:history="1">
        <w:r>
          <w:rPr>
            <w:rFonts w:ascii="仿宋" w:eastAsia="仿宋" w:hAnsi="仿宋" w:cs="仿宋" w:hint="eastAsia"/>
            <w:lang w:eastAsia="zh-CN"/>
          </w:rPr>
          <w:t>十、一氧化碳项目人力资源管理</w:t>
        </w:r>
        <w:r>
          <w:tab/>
        </w:r>
        <w:r>
          <w:fldChar w:fldCharType="begin"/>
        </w:r>
        <w:r>
          <w:instrText xml:space="preserve"> PAGEREF _Toc18242 \h </w:instrText>
        </w:r>
        <w:r>
          <w:fldChar w:fldCharType="separate"/>
        </w:r>
        <w:r>
          <w:t>42</w:t>
        </w:r>
        <w:r>
          <w:fldChar w:fldCharType="end"/>
        </w:r>
      </w:hyperlink>
    </w:p>
    <w:p>
      <w:pPr>
        <w:pStyle w:val="TOC2"/>
        <w:tabs>
          <w:tab w:val="right" w:leader="dot" w:pos="8306"/>
        </w:tabs>
      </w:pPr>
      <w:hyperlink w:anchor="_Toc18823" w:history="1">
        <w:r>
          <w:rPr>
            <w:rFonts w:ascii="仿宋" w:eastAsia="仿宋" w:hAnsi="仿宋" w:cs="仿宋" w:hint="eastAsia"/>
            <w:lang w:eastAsia="zh-CN"/>
          </w:rPr>
          <w:t>(一)、建立健全的预算管理制度</w:t>
        </w:r>
        <w:r>
          <w:tab/>
        </w:r>
        <w:r>
          <w:fldChar w:fldCharType="begin"/>
        </w:r>
        <w:r>
          <w:instrText xml:space="preserve"> PAGEREF _Toc18823 \h </w:instrText>
        </w:r>
        <w:r>
          <w:fldChar w:fldCharType="separate"/>
        </w:r>
        <w:r>
          <w:t>42</w:t>
        </w:r>
        <w:r>
          <w:fldChar w:fldCharType="end"/>
        </w:r>
      </w:hyperlink>
    </w:p>
    <w:p>
      <w:pPr>
        <w:pStyle w:val="TOC2"/>
        <w:tabs>
          <w:tab w:val="right" w:leader="dot" w:pos="8306"/>
        </w:tabs>
      </w:pPr>
      <w:hyperlink w:anchor="_Toc7167" w:history="1">
        <w:r>
          <w:rPr>
            <w:rFonts w:ascii="仿宋" w:eastAsia="仿宋" w:hAnsi="仿宋" w:cs="仿宋" w:hint="eastAsia"/>
            <w:lang w:eastAsia="zh-CN"/>
          </w:rPr>
          <w:t>(二)、加强资金流动监控</w:t>
        </w:r>
        <w:r>
          <w:tab/>
        </w:r>
        <w:r>
          <w:fldChar w:fldCharType="begin"/>
        </w:r>
        <w:r>
          <w:instrText xml:space="preserve"> PAGEREF _Toc7167 \h </w:instrText>
        </w:r>
        <w:r>
          <w:fldChar w:fldCharType="separate"/>
        </w:r>
        <w:r>
          <w:t>43</w:t>
        </w:r>
        <w:r>
          <w:fldChar w:fldCharType="end"/>
        </w:r>
      </w:hyperlink>
    </w:p>
    <w:p>
      <w:pPr>
        <w:pStyle w:val="TOC2"/>
        <w:tabs>
          <w:tab w:val="right" w:leader="dot" w:pos="8306"/>
        </w:tabs>
      </w:pPr>
      <w:hyperlink w:anchor="_Toc25903" w:history="1">
        <w:r>
          <w:rPr>
            <w:rFonts w:ascii="仿宋" w:eastAsia="仿宋" w:hAnsi="仿宋" w:cs="仿宋" w:hint="eastAsia"/>
            <w:lang w:eastAsia="zh-CN"/>
          </w:rPr>
          <w:t>(三)、制定完善的风险控制机制</w:t>
        </w:r>
        <w:r>
          <w:tab/>
        </w:r>
        <w:r>
          <w:fldChar w:fldCharType="begin"/>
        </w:r>
        <w:r>
          <w:instrText xml:space="preserve"> PAGEREF _Toc25903 \h </w:instrText>
        </w:r>
        <w:r>
          <w:fldChar w:fldCharType="separate"/>
        </w:r>
        <w:r>
          <w:t>44</w:t>
        </w:r>
        <w:r>
          <w:fldChar w:fldCharType="end"/>
        </w:r>
      </w:hyperlink>
    </w:p>
    <w:p>
      <w:pPr>
        <w:pStyle w:val="TOC2"/>
        <w:tabs>
          <w:tab w:val="right" w:leader="dot" w:pos="8306"/>
        </w:tabs>
      </w:pPr>
      <w:hyperlink w:anchor="_Toc8841" w:history="1">
        <w:r>
          <w:rPr>
            <w:rFonts w:ascii="仿宋" w:eastAsia="仿宋" w:hAnsi="仿宋" w:cs="仿宋" w:hint="eastAsia"/>
            <w:lang w:eastAsia="zh-CN"/>
          </w:rPr>
          <w:t>(四)、优化成本管理</w:t>
        </w:r>
        <w:r>
          <w:tab/>
        </w:r>
        <w:r>
          <w:fldChar w:fldCharType="begin"/>
        </w:r>
        <w:r>
          <w:instrText xml:space="preserve"> PAGEREF _Toc8841 \h </w:instrText>
        </w:r>
        <w:r>
          <w:fldChar w:fldCharType="separate"/>
        </w:r>
        <w:r>
          <w:t>46</w:t>
        </w:r>
        <w:r>
          <w:fldChar w:fldCharType="end"/>
        </w:r>
      </w:hyperlink>
    </w:p>
    <w:p>
      <w:pPr>
        <w:pStyle w:val="TOC1"/>
        <w:tabs>
          <w:tab w:val="right" w:leader="dot" w:pos="8306"/>
        </w:tabs>
      </w:pPr>
      <w:hyperlink w:anchor="_Toc20393" w:history="1">
        <w:r>
          <w:rPr>
            <w:rFonts w:ascii="仿宋" w:eastAsia="仿宋" w:hAnsi="仿宋" w:cs="仿宋" w:hint="eastAsia"/>
            <w:lang w:eastAsia="zh-CN"/>
          </w:rPr>
          <w:t>十一、一氧化碳项目财务管理</w:t>
        </w:r>
        <w:r>
          <w:tab/>
        </w:r>
        <w:r>
          <w:fldChar w:fldCharType="begin"/>
        </w:r>
        <w:r>
          <w:instrText xml:space="preserve"> PAGEREF _Toc20393 \h </w:instrText>
        </w:r>
        <w:r>
          <w:fldChar w:fldCharType="separate"/>
        </w:r>
        <w:r>
          <w:t>47</w:t>
        </w:r>
        <w:r>
          <w:fldChar w:fldCharType="end"/>
        </w:r>
      </w:hyperlink>
    </w:p>
    <w:p>
      <w:pPr>
        <w:pStyle w:val="TOC2"/>
        <w:tabs>
          <w:tab w:val="right" w:leader="dot" w:pos="8306"/>
        </w:tabs>
      </w:pPr>
      <w:hyperlink w:anchor="_Toc18670" w:history="1">
        <w:r>
          <w:rPr>
            <w:rFonts w:ascii="仿宋" w:eastAsia="仿宋" w:hAnsi="仿宋" w:cs="仿宋" w:hint="eastAsia"/>
            <w:lang w:eastAsia="zh-CN"/>
          </w:rPr>
          <w:t>(一)、资金需求大</w:t>
        </w:r>
        <w:r>
          <w:tab/>
        </w:r>
        <w:r>
          <w:fldChar w:fldCharType="begin"/>
        </w:r>
        <w:r>
          <w:instrText xml:space="preserve"> PAGEREF _Toc18670 \h </w:instrText>
        </w:r>
        <w:r>
          <w:fldChar w:fldCharType="separate"/>
        </w:r>
        <w:r>
          <w:t>47</w:t>
        </w:r>
        <w:r>
          <w:fldChar w:fldCharType="end"/>
        </w:r>
      </w:hyperlink>
    </w:p>
    <w:p>
      <w:pPr>
        <w:pStyle w:val="TOC2"/>
        <w:tabs>
          <w:tab w:val="right" w:leader="dot" w:pos="8306"/>
        </w:tabs>
      </w:pPr>
      <w:hyperlink w:anchor="_Toc2722" w:history="1">
        <w:r>
          <w:rPr>
            <w:rFonts w:ascii="仿宋" w:eastAsia="仿宋" w:hAnsi="仿宋" w:cs="仿宋" w:hint="eastAsia"/>
            <w:lang w:eastAsia="zh-CN"/>
          </w:rPr>
          <w:t>(二)、研发周期长</w:t>
        </w:r>
        <w:r>
          <w:tab/>
        </w:r>
        <w:r>
          <w:fldChar w:fldCharType="begin"/>
        </w:r>
        <w:r>
          <w:instrText xml:space="preserve"> PAGEREF _Toc2722 \h </w:instrText>
        </w:r>
        <w:r>
          <w:fldChar w:fldCharType="separate"/>
        </w:r>
        <w:r>
          <w:t>48</w:t>
        </w:r>
        <w:r>
          <w:fldChar w:fldCharType="end"/>
        </w:r>
      </w:hyperlink>
    </w:p>
    <w:p>
      <w:pPr>
        <w:pStyle w:val="TOC2"/>
        <w:tabs>
          <w:tab w:val="right" w:leader="dot" w:pos="8306"/>
        </w:tabs>
      </w:pPr>
      <w:hyperlink w:anchor="_Toc28339" w:history="1">
        <w:r>
          <w:rPr>
            <w:rFonts w:ascii="仿宋" w:eastAsia="仿宋" w:hAnsi="仿宋" w:cs="仿宋" w:hint="eastAsia"/>
            <w:lang w:eastAsia="zh-CN"/>
          </w:rPr>
          <w:t>(三)、市场风险大</w:t>
        </w:r>
        <w:r>
          <w:tab/>
        </w:r>
        <w:r>
          <w:fldChar w:fldCharType="begin"/>
        </w:r>
        <w:r>
          <w:instrText xml:space="preserve"> PAGEREF _Toc28339 \h </w:instrText>
        </w:r>
        <w:r>
          <w:fldChar w:fldCharType="separate"/>
        </w:r>
        <w:r>
          <w:t>49</w:t>
        </w:r>
        <w:r>
          <w:fldChar w:fldCharType="end"/>
        </w:r>
      </w:hyperlink>
    </w:p>
    <w:p>
      <w:pPr>
        <w:pStyle w:val="TOC2"/>
        <w:tabs>
          <w:tab w:val="right" w:leader="dot" w:pos="8306"/>
        </w:tabs>
      </w:pPr>
      <w:hyperlink w:anchor="_Toc29156" w:history="1">
        <w:r>
          <w:rPr>
            <w:rFonts w:ascii="仿宋" w:eastAsia="仿宋" w:hAnsi="仿宋" w:cs="仿宋" w:hint="eastAsia"/>
            <w:lang w:eastAsia="zh-CN"/>
          </w:rPr>
          <w:t>(四)、利润率高</w:t>
        </w:r>
        <w:r>
          <w:tab/>
        </w:r>
        <w:r>
          <w:fldChar w:fldCharType="begin"/>
        </w:r>
        <w:r>
          <w:instrText xml:space="preserve"> PAGEREF _Toc29156 \h </w:instrText>
        </w:r>
        <w:r>
          <w:fldChar w:fldCharType="separate"/>
        </w:r>
        <w:r>
          <w:t>52</w:t>
        </w:r>
        <w:r>
          <w:fldChar w:fldCharType="end"/>
        </w:r>
      </w:hyperlink>
    </w:p>
    <w:p>
      <w:pPr>
        <w:pStyle w:val="TOC1"/>
        <w:tabs>
          <w:tab w:val="right" w:leader="dot" w:pos="8306"/>
        </w:tabs>
      </w:pPr>
      <w:hyperlink w:anchor="_Toc6479" w:history="1">
        <w:r>
          <w:rPr>
            <w:rFonts w:ascii="仿宋" w:eastAsia="仿宋" w:hAnsi="仿宋" w:cs="仿宋" w:hint="eastAsia"/>
            <w:lang w:eastAsia="zh-CN"/>
          </w:rPr>
          <w:t>十二、一氧化碳项目创新与研发</w:t>
        </w:r>
        <w:r>
          <w:tab/>
        </w:r>
        <w:r>
          <w:fldChar w:fldCharType="begin"/>
        </w:r>
        <w:r>
          <w:instrText xml:space="preserve"> PAGEREF _Toc6479 \h </w:instrText>
        </w:r>
        <w:r>
          <w:fldChar w:fldCharType="separate"/>
        </w:r>
        <w:r>
          <w:t>54</w:t>
        </w:r>
        <w:r>
          <w:fldChar w:fldCharType="end"/>
        </w:r>
      </w:hyperlink>
    </w:p>
    <w:p>
      <w:pPr>
        <w:pStyle w:val="TOC2"/>
        <w:tabs>
          <w:tab w:val="right" w:leader="dot" w:pos="8306"/>
        </w:tabs>
      </w:pPr>
      <w:hyperlink w:anchor="_Toc4741" w:history="1">
        <w:r>
          <w:rPr>
            <w:rFonts w:ascii="仿宋" w:eastAsia="仿宋" w:hAnsi="仿宋" w:cs="仿宋" w:hint="eastAsia"/>
            <w:lang w:eastAsia="zh-CN"/>
          </w:rPr>
          <w:t>(一)、创新策略与方向</w:t>
        </w:r>
        <w:r>
          <w:tab/>
        </w:r>
        <w:r>
          <w:fldChar w:fldCharType="begin"/>
        </w:r>
        <w:r>
          <w:instrText xml:space="preserve"> PAGEREF _Toc4741 \h </w:instrText>
        </w:r>
        <w:r>
          <w:fldChar w:fldCharType="separate"/>
        </w:r>
        <w:r>
          <w:t>54</w:t>
        </w:r>
        <w:r>
          <w:fldChar w:fldCharType="end"/>
        </w:r>
      </w:hyperlink>
    </w:p>
    <w:p>
      <w:pPr>
        <w:pStyle w:val="TOC2"/>
        <w:tabs>
          <w:tab w:val="right" w:leader="dot" w:pos="8306"/>
        </w:tabs>
      </w:pPr>
      <w:hyperlink w:anchor="_Toc4399" w:history="1">
        <w:r>
          <w:rPr>
            <w:rFonts w:ascii="仿宋" w:eastAsia="仿宋" w:hAnsi="仿宋" w:cs="仿宋" w:hint="eastAsia"/>
            <w:lang w:eastAsia="zh-CN"/>
          </w:rPr>
          <w:t>(二)、研发规划与投入</w:t>
        </w:r>
        <w:r>
          <w:tab/>
        </w:r>
        <w:r>
          <w:fldChar w:fldCharType="begin"/>
        </w:r>
        <w:r>
          <w:instrText xml:space="preserve"> PAGEREF _Toc4399 \h </w:instrText>
        </w:r>
        <w:r>
          <w:fldChar w:fldCharType="separate"/>
        </w:r>
        <w:r>
          <w:t>55</w:t>
        </w:r>
        <w:r>
          <w:fldChar w:fldCharType="end"/>
        </w:r>
      </w:hyperlink>
    </w:p>
    <w:p>
      <w:pPr>
        <w:pStyle w:val="TOC1"/>
        <w:tabs>
          <w:tab w:val="right" w:leader="dot" w:pos="8306"/>
        </w:tabs>
      </w:pPr>
      <w:hyperlink w:anchor="_Toc27708" w:history="1">
        <w:r>
          <w:rPr>
            <w:rFonts w:ascii="仿宋" w:eastAsia="仿宋" w:hAnsi="仿宋" w:cs="仿宋" w:hint="eastAsia"/>
            <w:lang w:eastAsia="zh-CN"/>
          </w:rPr>
          <w:t>十三、质量管理体系</w:t>
        </w:r>
        <w:r>
          <w:tab/>
        </w:r>
        <w:r>
          <w:fldChar w:fldCharType="begin"/>
        </w:r>
        <w:r>
          <w:instrText xml:space="preserve"> PAGEREF _Toc27708 \h </w:instrText>
        </w:r>
        <w:r>
          <w:fldChar w:fldCharType="separate"/>
        </w:r>
        <w:r>
          <w:t>57</w:t>
        </w:r>
        <w:r>
          <w:fldChar w:fldCharType="end"/>
        </w:r>
      </w:hyperlink>
    </w:p>
    <w:p>
      <w:pPr>
        <w:pStyle w:val="TOC2"/>
        <w:tabs>
          <w:tab w:val="right" w:leader="dot" w:pos="8306"/>
        </w:tabs>
      </w:pPr>
      <w:hyperlink w:anchor="_Toc21545" w:history="1">
        <w:r>
          <w:rPr>
            <w:rFonts w:ascii="仿宋" w:eastAsia="仿宋" w:hAnsi="仿宋" w:cs="仿宋" w:hint="eastAsia"/>
            <w:lang w:eastAsia="zh-CN"/>
          </w:rPr>
          <w:t>(一)、质量目标与方针</w:t>
        </w:r>
        <w:r>
          <w:tab/>
        </w:r>
        <w:r>
          <w:fldChar w:fldCharType="begin"/>
        </w:r>
        <w:r>
          <w:instrText xml:space="preserve"> PAGEREF _Toc21545 \h </w:instrText>
        </w:r>
        <w:r>
          <w:fldChar w:fldCharType="separate"/>
        </w:r>
        <w:r>
          <w:t>57</w:t>
        </w:r>
        <w:r>
          <w:fldChar w:fldCharType="end"/>
        </w:r>
      </w:hyperlink>
    </w:p>
    <w:p>
      <w:pPr>
        <w:pStyle w:val="TOC2"/>
        <w:tabs>
          <w:tab w:val="right" w:leader="dot" w:pos="8306"/>
        </w:tabs>
      </w:pPr>
      <w:hyperlink w:anchor="_Toc30362" w:history="1">
        <w:r>
          <w:rPr>
            <w:rFonts w:ascii="仿宋" w:eastAsia="仿宋" w:hAnsi="仿宋" w:cs="仿宋" w:hint="eastAsia"/>
            <w:lang w:eastAsia="zh-CN"/>
          </w:rPr>
          <w:t>(二)、质量管理责任</w:t>
        </w:r>
        <w:r>
          <w:tab/>
        </w:r>
        <w:r>
          <w:fldChar w:fldCharType="begin"/>
        </w:r>
        <w:r>
          <w:instrText xml:space="preserve"> PAGEREF _Toc30362 \h </w:instrText>
        </w:r>
        <w:r>
          <w:fldChar w:fldCharType="separate"/>
        </w:r>
        <w:r>
          <w:t>58</w:t>
        </w:r>
        <w:r>
          <w:fldChar w:fldCharType="end"/>
        </w:r>
      </w:hyperlink>
    </w:p>
    <w:p>
      <w:pPr>
        <w:pStyle w:val="TOC2"/>
        <w:tabs>
          <w:tab w:val="right" w:leader="dot" w:pos="8306"/>
        </w:tabs>
      </w:pPr>
      <w:hyperlink w:anchor="_Toc28750" w:history="1">
        <w:r>
          <w:rPr>
            <w:rFonts w:ascii="仿宋" w:eastAsia="仿宋" w:hAnsi="仿宋" w:cs="仿宋" w:hint="eastAsia"/>
            <w:lang w:eastAsia="zh-CN"/>
          </w:rPr>
          <w:t>(三)、质量管理体系文件</w:t>
        </w:r>
        <w:r>
          <w:tab/>
        </w:r>
        <w:r>
          <w:fldChar w:fldCharType="begin"/>
        </w:r>
        <w:r>
          <w:instrText xml:space="preserve"> PAGEREF _Toc28750 \h </w:instrText>
        </w:r>
        <w:r>
          <w:fldChar w:fldCharType="separate"/>
        </w:r>
        <w:r>
          <w:t>60</w:t>
        </w:r>
        <w:r>
          <w:fldChar w:fldCharType="end"/>
        </w:r>
      </w:hyperlink>
    </w:p>
    <w:p>
      <w:pPr>
        <w:pStyle w:val="TOC2"/>
        <w:tabs>
          <w:tab w:val="right" w:leader="dot" w:pos="8306"/>
        </w:tabs>
      </w:pPr>
      <w:hyperlink w:anchor="_Toc20748" w:history="1">
        <w:r>
          <w:rPr>
            <w:rFonts w:ascii="仿宋" w:eastAsia="仿宋" w:hAnsi="仿宋" w:cs="仿宋" w:hint="eastAsia"/>
            <w:lang w:eastAsia="zh-CN"/>
          </w:rPr>
          <w:t>(四)、质量培训与教育</w:t>
        </w:r>
        <w:r>
          <w:tab/>
        </w:r>
        <w:r>
          <w:fldChar w:fldCharType="begin"/>
        </w:r>
        <w:r>
          <w:instrText xml:space="preserve"> PAGEREF _Toc20748 \h </w:instrText>
        </w:r>
        <w:r>
          <w:fldChar w:fldCharType="separate"/>
        </w:r>
        <w:r>
          <w:t>62</w:t>
        </w:r>
        <w:r>
          <w:fldChar w:fldCharType="end"/>
        </w:r>
      </w:hyperlink>
    </w:p>
    <w:p>
      <w:pPr>
        <w:pStyle w:val="TOC2"/>
        <w:tabs>
          <w:tab w:val="right" w:leader="dot" w:pos="8306"/>
        </w:tabs>
      </w:pPr>
      <w:hyperlink w:anchor="_Toc12916" w:history="1">
        <w:r>
          <w:rPr>
            <w:rFonts w:ascii="仿宋" w:eastAsia="仿宋" w:hAnsi="仿宋" w:cs="仿宋" w:hint="eastAsia"/>
            <w:lang w:eastAsia="zh-CN"/>
          </w:rPr>
          <w:t>(五)、质量审核与评价</w:t>
        </w:r>
        <w:r>
          <w:tab/>
        </w:r>
        <w:r>
          <w:fldChar w:fldCharType="begin"/>
        </w:r>
        <w:r>
          <w:instrText xml:space="preserve"> PAGEREF _Toc12916 \h </w:instrText>
        </w:r>
        <w:r>
          <w:fldChar w:fldCharType="separate"/>
        </w:r>
        <w:r>
          <w:t>63</w:t>
        </w:r>
        <w:r>
          <w:fldChar w:fldCharType="end"/>
        </w:r>
      </w:hyperlink>
    </w:p>
    <w:p>
      <w:pPr>
        <w:pStyle w:val="TOC2"/>
        <w:tabs>
          <w:tab w:val="right" w:leader="dot" w:pos="8306"/>
        </w:tabs>
      </w:pPr>
      <w:hyperlink w:anchor="_Toc31682" w:history="1">
        <w:r>
          <w:rPr>
            <w:rFonts w:ascii="仿宋" w:eastAsia="仿宋" w:hAnsi="仿宋" w:cs="仿宋" w:hint="eastAsia"/>
            <w:lang w:eastAsia="zh-CN"/>
          </w:rPr>
          <w:t>(六)、不符合与纠正措施</w:t>
        </w:r>
        <w:r>
          <w:tab/>
        </w:r>
        <w:r>
          <w:fldChar w:fldCharType="begin"/>
        </w:r>
        <w:r>
          <w:instrText xml:space="preserve"> PAGEREF _Toc31682 \h </w:instrText>
        </w:r>
        <w:r>
          <w:fldChar w:fldCharType="separate"/>
        </w:r>
        <w:r>
          <w:t>64</w:t>
        </w:r>
        <w:r>
          <w:fldChar w:fldCharType="end"/>
        </w:r>
      </w:hyperlink>
    </w:p>
    <w:p>
      <w:pPr>
        <w:pStyle w:val="TOC1"/>
        <w:tabs>
          <w:tab w:val="right" w:leader="dot" w:pos="8306"/>
        </w:tabs>
      </w:pPr>
      <w:hyperlink w:anchor="_Toc11766" w:history="1">
        <w:r>
          <w:rPr>
            <w:rFonts w:ascii="仿宋" w:eastAsia="仿宋" w:hAnsi="仿宋" w:cs="仿宋" w:hint="eastAsia"/>
            <w:lang w:eastAsia="zh-CN"/>
          </w:rPr>
          <w:t>十四、供应链管理</w:t>
        </w:r>
        <w:r>
          <w:tab/>
        </w:r>
        <w:r>
          <w:fldChar w:fldCharType="begin"/>
        </w:r>
        <w:r>
          <w:instrText xml:space="preserve"> PAGEREF _Toc11766 \h </w:instrText>
        </w:r>
        <w:r>
          <w:fldChar w:fldCharType="separate"/>
        </w:r>
        <w:r>
          <w:t>65</w:t>
        </w:r>
        <w:r>
          <w:fldChar w:fldCharType="end"/>
        </w:r>
      </w:hyperlink>
    </w:p>
    <w:p>
      <w:pPr>
        <w:pStyle w:val="TOC2"/>
        <w:tabs>
          <w:tab w:val="right" w:leader="dot" w:pos="8306"/>
        </w:tabs>
      </w:pPr>
      <w:hyperlink w:anchor="_Toc10480" w:history="1">
        <w:r>
          <w:rPr>
            <w:rFonts w:ascii="仿宋" w:eastAsia="仿宋" w:hAnsi="仿宋" w:cs="仿宋" w:hint="eastAsia"/>
            <w:lang w:eastAsia="zh-CN"/>
          </w:rPr>
          <w:t>(一)、供应链战略规划</w:t>
        </w:r>
        <w:r>
          <w:tab/>
        </w:r>
        <w:r>
          <w:fldChar w:fldCharType="begin"/>
        </w:r>
        <w:r>
          <w:instrText xml:space="preserve"> PAGEREF _Toc10480 \h </w:instrText>
        </w:r>
        <w:r>
          <w:fldChar w:fldCharType="separate"/>
        </w:r>
        <w:r>
          <w:t>65</w:t>
        </w:r>
        <w:r>
          <w:fldChar w:fldCharType="end"/>
        </w:r>
      </w:hyperlink>
    </w:p>
    <w:p>
      <w:pPr>
        <w:pStyle w:val="TOC2"/>
        <w:tabs>
          <w:tab w:val="right" w:leader="dot" w:pos="8306"/>
        </w:tabs>
      </w:pPr>
      <w:hyperlink w:anchor="_Toc3955" w:history="1">
        <w:r>
          <w:rPr>
            <w:rFonts w:ascii="仿宋" w:eastAsia="仿宋" w:hAnsi="仿宋" w:cs="仿宋" w:hint="eastAsia"/>
            <w:lang w:eastAsia="zh-CN"/>
          </w:rPr>
          <w:t>(二)、供应商选择与合作</w:t>
        </w:r>
        <w:r>
          <w:tab/>
        </w:r>
        <w:r>
          <w:fldChar w:fldCharType="begin"/>
        </w:r>
        <w:r>
          <w:instrText xml:space="preserve"> PAGEREF _Toc3955 \h </w:instrText>
        </w:r>
        <w:r>
          <w:fldChar w:fldCharType="separate"/>
        </w:r>
        <w:r>
          <w:t>67</w:t>
        </w:r>
        <w:r>
          <w:fldChar w:fldCharType="end"/>
        </w:r>
      </w:hyperlink>
    </w:p>
    <w:p>
      <w:pPr>
        <w:pStyle w:val="TOC2"/>
        <w:tabs>
          <w:tab w:val="right" w:leader="dot" w:pos="8306"/>
        </w:tabs>
      </w:pPr>
      <w:hyperlink w:anchor="_Toc28936" w:history="1">
        <w:r>
          <w:rPr>
            <w:rFonts w:ascii="仿宋" w:eastAsia="仿宋" w:hAnsi="仿宋" w:cs="仿宋" w:hint="eastAsia"/>
            <w:lang w:eastAsia="zh-CN"/>
          </w:rPr>
          <w:t>(三)、物流与库存管理</w:t>
        </w:r>
        <w:r>
          <w:tab/>
        </w:r>
        <w:r>
          <w:fldChar w:fldCharType="begin"/>
        </w:r>
        <w:r>
          <w:instrText xml:space="preserve"> PAGEREF _Toc28936 \h </w:instrText>
        </w:r>
        <w:r>
          <w:fldChar w:fldCharType="separate"/>
        </w:r>
        <w:r>
          <w:t>68</w:t>
        </w:r>
        <w:r>
          <w:fldChar w:fldCharType="end"/>
        </w:r>
      </w:hyperlink>
    </w:p>
    <w:p>
      <w:pPr>
        <w:pStyle w:val="TOC1"/>
        <w:tabs>
          <w:tab w:val="right" w:leader="dot" w:pos="8306"/>
        </w:tabs>
      </w:pPr>
      <w:hyperlink w:anchor="_Toc31386" w:history="1">
        <w:r>
          <w:rPr>
            <w:rFonts w:ascii="仿宋" w:eastAsia="仿宋" w:hAnsi="仿宋" w:cs="仿宋" w:hint="eastAsia"/>
            <w:lang w:eastAsia="zh-CN"/>
          </w:rPr>
          <w:t>十五、一氧化碳项目变更管理</w:t>
        </w:r>
        <w:r>
          <w:tab/>
        </w:r>
        <w:r>
          <w:fldChar w:fldCharType="begin"/>
        </w:r>
        <w:r>
          <w:instrText xml:space="preserve"> PAGEREF _Toc31386 \h </w:instrText>
        </w:r>
        <w:r>
          <w:fldChar w:fldCharType="separate"/>
        </w:r>
        <w:r>
          <w:t>69</w:t>
        </w:r>
        <w:r>
          <w:fldChar w:fldCharType="end"/>
        </w:r>
      </w:hyperlink>
    </w:p>
    <w:p>
      <w:pPr>
        <w:pStyle w:val="TOC2"/>
        <w:tabs>
          <w:tab w:val="right" w:leader="dot" w:pos="8306"/>
        </w:tabs>
      </w:pPr>
      <w:hyperlink w:anchor="_Toc18913" w:history="1">
        <w:r>
          <w:rPr>
            <w:rFonts w:ascii="仿宋" w:eastAsia="仿宋" w:hAnsi="仿宋" w:cs="仿宋" w:hint="eastAsia"/>
            <w:lang w:eastAsia="zh-CN"/>
          </w:rPr>
          <w:t>(一)、变更申请与评估</w:t>
        </w:r>
        <w:r>
          <w:tab/>
        </w:r>
        <w:r>
          <w:fldChar w:fldCharType="begin"/>
        </w:r>
        <w:r>
          <w:instrText xml:space="preserve"> PAGEREF _Toc18913 \h </w:instrText>
        </w:r>
        <w:r>
          <w:fldChar w:fldCharType="separate"/>
        </w:r>
        <w:r>
          <w:t>69</w:t>
        </w:r>
        <w:r>
          <w:fldChar w:fldCharType="end"/>
        </w:r>
      </w:hyperlink>
    </w:p>
    <w:p>
      <w:pPr>
        <w:pStyle w:val="TOC2"/>
        <w:tabs>
          <w:tab w:val="right" w:leader="dot" w:pos="8306"/>
        </w:tabs>
      </w:pPr>
      <w:hyperlink w:anchor="_Toc29508" w:history="1">
        <w:r>
          <w:rPr>
            <w:rFonts w:ascii="仿宋" w:eastAsia="仿宋" w:hAnsi="仿宋" w:cs="仿宋" w:hint="eastAsia"/>
            <w:lang w:eastAsia="zh-CN"/>
          </w:rPr>
          <w:t>(二)、变更实施与控制</w:t>
        </w:r>
        <w:r>
          <w:tab/>
        </w:r>
        <w:r>
          <w:fldChar w:fldCharType="begin"/>
        </w:r>
        <w:r>
          <w:instrText xml:space="preserve"> PAGEREF _Toc29508 \h </w:instrText>
        </w:r>
        <w:r>
          <w:fldChar w:fldCharType="separate"/>
        </w:r>
        <w:r>
          <w:t>70</w:t>
        </w:r>
        <w:r>
          <w:fldChar w:fldCharType="end"/>
        </w:r>
      </w:hyperlink>
    </w:p>
    <w:p>
      <w:pPr>
        <w:pStyle w:val="TOC1"/>
        <w:tabs>
          <w:tab w:val="right" w:leader="dot" w:pos="8306"/>
        </w:tabs>
      </w:pPr>
      <w:hyperlink w:anchor="_Toc24545" w:history="1">
        <w:r>
          <w:rPr>
            <w:rFonts w:ascii="仿宋" w:eastAsia="仿宋" w:hAnsi="仿宋" w:cs="仿宋" w:hint="eastAsia"/>
            <w:lang w:eastAsia="zh-CN"/>
          </w:rPr>
          <w:t>十六、一氧化碳项目治理与监督</w:t>
        </w:r>
        <w:r>
          <w:tab/>
        </w:r>
        <w:r>
          <w:fldChar w:fldCharType="begin"/>
        </w:r>
        <w:r>
          <w:instrText xml:space="preserve"> PAGEREF _Toc24545 \h </w:instrText>
        </w:r>
        <w:r>
          <w:fldChar w:fldCharType="separate"/>
        </w:r>
        <w:r>
          <w:t>70</w:t>
        </w:r>
        <w:r>
          <w:fldChar w:fldCharType="end"/>
        </w:r>
      </w:hyperlink>
    </w:p>
    <w:p>
      <w:pPr>
        <w:pStyle w:val="TOC2"/>
        <w:tabs>
          <w:tab w:val="right" w:leader="dot" w:pos="8306"/>
        </w:tabs>
      </w:pPr>
      <w:hyperlink w:anchor="_Toc5225" w:history="1">
        <w:r>
          <w:rPr>
            <w:rFonts w:ascii="仿宋" w:eastAsia="仿宋" w:hAnsi="仿宋" w:cs="仿宋" w:hint="eastAsia"/>
            <w:lang w:eastAsia="zh-CN"/>
          </w:rPr>
          <w:t>(一)、一氧化碳项目治理结构</w:t>
        </w:r>
        <w:r>
          <w:tab/>
        </w:r>
        <w:r>
          <w:fldChar w:fldCharType="begin"/>
        </w:r>
        <w:r>
          <w:instrText xml:space="preserve"> PAGEREF _Toc5225 \h </w:instrText>
        </w:r>
        <w:r>
          <w:fldChar w:fldCharType="separate"/>
        </w:r>
        <w:r>
          <w:t>70</w:t>
        </w:r>
        <w:r>
          <w:fldChar w:fldCharType="end"/>
        </w:r>
      </w:hyperlink>
    </w:p>
    <w:p>
      <w:pPr>
        <w:pStyle w:val="TOC2"/>
        <w:tabs>
          <w:tab w:val="right" w:leader="dot" w:pos="8306"/>
        </w:tabs>
      </w:pPr>
      <w:hyperlink w:anchor="_Toc10658" w:history="1">
        <w:r>
          <w:rPr>
            <w:rFonts w:ascii="仿宋" w:eastAsia="仿宋" w:hAnsi="仿宋" w:cs="仿宋" w:hint="eastAsia"/>
            <w:lang w:eastAsia="zh-CN"/>
          </w:rPr>
          <w:t>(二)、监督与审计</w:t>
        </w:r>
        <w:r>
          <w:tab/>
        </w:r>
        <w:r>
          <w:fldChar w:fldCharType="begin"/>
        </w:r>
        <w:r>
          <w:instrText xml:space="preserve"> PAGEREF _Toc10658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7"/>
      <w:r>
        <w:rPr>
          <w:rFonts w:ascii="仿宋" w:eastAsia="仿宋" w:hAnsi="仿宋" w:cs="仿宋" w:hint="eastAsia"/>
          <w:sz w:val="28"/>
          <w:lang w:eastAsia="zh-CN"/>
        </w:rPr>
        <w:t>一、一氧化碳项目概论</w:t>
      </w:r>
      <w:bookmarkEnd w:id="2"/>
    </w:p>
    <w:p>
      <w:pPr>
        <w:pStyle w:val="Heading2"/>
        <w:rPr>
          <w:rFonts w:ascii="仿宋" w:eastAsia="仿宋" w:hAnsi="仿宋" w:cs="仿宋" w:hint="eastAsia"/>
          <w:lang w:eastAsia="zh-CN"/>
        </w:rPr>
      </w:pPr>
      <w:bookmarkStart w:id="3" w:name="_Toc14077"/>
      <w:r>
        <w:rPr>
          <w:rFonts w:ascii="仿宋" w:eastAsia="仿宋" w:hAnsi="仿宋" w:cs="仿宋" w:hint="eastAsia"/>
          <w:lang w:eastAsia="zh-CN"/>
        </w:rPr>
        <w:t>(一)、一氧化碳项目概况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起源追溯至对市场的深入洞察。市场的不断演变与变革为一氧化碳项目提供了难得的机遇。当前市场存在的需求缺口和变革的大环境共同构成了一氧化碳项目的背景。这个一氧化碳项目旨在充分利用市场机遇，填补行业中尚未满足的需求，为客户提供全新的解决方案。市场的变革和需求的增长使得这个一氧化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一氧化碳项目名称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正式命名为一氧化碳。这个名称不仅仅是一个标识，更代表了一氧化碳项目的核心理念和愿景。它蕴含着一氧化碳项目所要解决问题的关键字，具有强烈的表达和辨识度，为一氧化碳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一氧化碳项目目标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核心目标是提供一种全新、高效的解决方案，满足客户日益增长的需求。一氧化碳项目追求的不仅仅是满足市场需求，更是在市场中获得卓越的竞争优势。通过不断提升产品或服务的质量和创新水平，一氧化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一氧化碳项目范围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全面涵盖了产品研发、制造、市场推广和售后服务，确保从产品设计到最终用户体验的全方位关注。这一全面的一氧化碳项目范围是为了确保一氧化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一氧化碳项目时间表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一氧化碳项目计划在未来18个月内完成，包括研发、测试、市场试点和正式推出等不同阶段。这个时间表的合理设计是为了确保一氧化碳项目各个阶段的顺利推进，以便按时交付高质量的成果。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一氧化碳项目预算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一氧化碳项目总预算估算为XX百万美元，主要分配在研发、市场推广、人员培训和运营等方面。这一充足的预算为一氧化碳项目提供了充足的资源，确保一氧化碳项目在各个方面都能取得优异的表现。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一氧化碳项目风险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一氧化碳项目可能面临的风险包括市场接受度低、技术难题、竞争激烈等。一氧化碳项目团队已经制定了相应的风险应对计划，通过前瞻性的风险管理，确保一氧化碳项目在面对不确定性时能够迅速做出应对。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一氧化碳项目团队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一氧化碳项目汇聚了一支经验丰富、多领域专业素养的核心团队，确保一氧化碳项目在各个方面都能拥有高水平的执行力。团队的协同作战是一氧化碳项目成功的关键因素之一。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一氧化碳项目背景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一氧化碳项目的背景根植于市场对更高效、创新产品的渴望，同时也受到科技发展对行业格局的深刻改变的影响。这为一氧化碳项目提供了广阔的发展空间和市场需求。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一氧化碳项目现状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截至目前，一氧化碳项目已完成市场调研和技术验证，取得了初步的成功。这为一氧化碳项目在未来的发展奠定了坚实的基础，为更远大的目标打下了坚实的基石。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009"/>
      <w:r>
        <w:rPr>
          <w:rFonts w:ascii="仿宋" w:eastAsia="仿宋" w:hAnsi="仿宋" w:cs="仿宋" w:hint="eastAsia"/>
          <w:sz w:val="28"/>
          <w:lang w:eastAsia="zh-CN"/>
        </w:rPr>
        <w:t>(二)、一氧化碳项目目标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keyword》一氧化碳项目首要业务目标是在市场中占据有利地位，实现产品/服务的成功推广和销售。通过不断提升产品质量、创新性，一氧化碳项目追求成为行业中的领导者，赢得更多客户的青睐。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在科技迅速发展的时代，一氧化碳项目着眼于技术创新。通过持续的研发和技术升级，一氧化碳项目旨在推出更具创新性的产品或服务，以满足市场对新鲜、先进解决方案的需求。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为了建立可持续的客户关系，一氧化碳项目设定了客户满意度目标。通过提供卓越的产品质量和优质的客户服务，一氧化碳项目追求赢得客户的信任和忠诚度，确保他们的满意度达到行业领先水平。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一氧化碳项目注重社会责任和可持续发展。通过实施环保、社会责任一氧化碳项目，一氧化碳项目致力于在经济发展的同时保护环境，促进社会公平，实现可持续经营。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一氧化碳项目的团队是实现目标的核心驱动力。因此，一氧化碳项目设定了团队发展目标，包括提升团队成员的专业技能、培养领导力，以及搭建协同高效的团队工作氛围。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279"/>
      <w:r>
        <w:rPr>
          <w:rFonts w:ascii="仿宋" w:eastAsia="仿宋" w:hAnsi="仿宋" w:cs="仿宋" w:hint="eastAsia"/>
          <w:sz w:val="28"/>
          <w:lang w:eastAsia="zh-CN"/>
        </w:rPr>
        <w:t>(三)、一氧化碳项目提出的理由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一氧化碳项目提出的理由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提出源于对市场机遇的深刻洞察。当前市场中存在的需求缺口和行业发展趋势表明，有巨大的商业机会等待被开发。通过准确捕捉市场机遇，一氧化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理念基于对技术创新的信仰。通过持续的研发和技术投入，一氧化碳项目有望推出更具创新性的产品或服务。在科技飞速发展的当下，一氧化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提出是为了增强企业的行业竞争力。通过提升产品或服务的质量和独特性，一氧化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响应了消费者需求的变化。随着社会和科技的不断发展，消费者对产品和服务的需求也在发生变化。通过深入了解并及时回应消费者的新需求，一氧化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一氧化碳项目的提出是企业战略发展规划的一部分。在面对日益激烈的市场竞争和不断变化的商业环境中，一氧化碳项目作为企业战略的一环，旨在为企业开辟新的增长领域，巩固企业在行业中的地位。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提出不仅仅是基于商业考量，还注重社会责任。通过推出环保、社会责任等方面的一氧化碳项目，一氧化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一氧化碳项目的提出反映了对利益相关者期望的关注。包括客户、员工、投资者等利益相关者在企业发展中都有着各自的期望，一氧化碳项目力求在满足这些期望的同时，取得更大的共赢。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160"/>
      <w:r>
        <w:rPr>
          <w:rFonts w:ascii="仿宋" w:eastAsia="仿宋" w:hAnsi="仿宋" w:cs="仿宋" w:hint="eastAsia"/>
          <w:sz w:val="28"/>
          <w:lang w:eastAsia="zh-CN"/>
        </w:rPr>
        <w:t>(四)、一氧化碳项目意义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在实施一氧化碳项目的过程中，我们不仅仅是在追逐商业成功，更是为企业和社会的多个层面创造了深远的意义。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首要意义在于提升企业的市场竞争力。通过持续的创新和对产品质量的高标准要求，一氧化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一氧化碳项目的推进将促使行业技术水平的提升。通过引入先进技术和创新性解决方案，一氧化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一氧化碳项目不仅创造了大量就业机会，提高了就业水平，还注重社会责任和环保。通过参与社会公益事业和推动环保一氧化碳项目，一氧化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综合而言，一氧化碳项目意义重大，不仅推动了企业的发展，也为行业和社会的进步贡献了积极力量。这是一个全面而深刻的影响，将在未来产生可持续的正面效应。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306"/>
      <w:r>
        <w:rPr>
          <w:rFonts w:ascii="仿宋" w:eastAsia="仿宋" w:hAnsi="仿宋" w:cs="仿宋" w:hint="eastAsia"/>
          <w:sz w:val="28"/>
          <w:lang w:eastAsia="zh-CN"/>
        </w:rPr>
        <w:t>(五)、一氧化碳项目背景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在当今迅猛发展的商业环境中，一氧化碳项目的动因根植于对多方面因素的审慎考量。这个一氧化碳项目的提出并非孤立的决策，而是对企业所处背景深入思考的产物。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市场的不断演变是一氧化碳项目背后的首要原因。科技的迅速发展和全球市场的快速变化使得企业必须灵活应对。一氧化碳项目应运而生，旨在通过创新性的解决方案迎合市场的多变需求，赢得竞争中的先机。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竞争的激烈程度也是一氧化碳项目背景中不可忽视的一环。企业需要在激烈竞争中脱颖而出，为此，一氧化碳项目致力于打破常规，提供独特的价值主张，以吸引客户并确保市场份额的增长。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技术的迅速发展为企业带来了机遇与挑战。作为一氧化碳项目启动的背景之一，对新兴技术的应用将有助于提升企业的技术水平，使其在不断演进的商业环境中保持竞争优势。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此外，社会对企业责任的期望也在逐渐升高。一氧化碳项目充分融入了社会责任的理念，通过可持续经营和社会公益一氧化碳项目，企图为社会贡献一份力量，在商业成功的同时关注社会价值。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50"/>
      <w:r>
        <w:rPr>
          <w:rFonts w:ascii="仿宋" w:eastAsia="仿宋" w:hAnsi="仿宋" w:cs="仿宋" w:hint="eastAsia"/>
          <w:sz w:val="28"/>
          <w:lang w:eastAsia="zh-CN"/>
        </w:rPr>
        <w:t>二、一氧化碳项目可持续发展</w:t>
      </w:r>
      <w:bookmarkEnd w:id="8"/>
    </w:p>
    <w:p>
      <w:pPr>
        <w:pStyle w:val="Heading2"/>
        <w:rPr>
          <w:rFonts w:ascii="仿宋" w:eastAsia="仿宋" w:hAnsi="仿宋" w:cs="仿宋" w:hint="eastAsia"/>
          <w:lang w:eastAsia="zh-CN"/>
        </w:rPr>
      </w:pPr>
      <w:bookmarkStart w:id="9" w:name="_Toc1313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中，一氧化碳项目团队着眼于未来，明确了可持续发展的战略方向。制定的具体可持续发展目标包括降低资源使用、采用环保技术、最大化社会效益等。这一步骤不仅有助于一氧化碳项目在环保和社会责任方面达到最高标准，也为未来提供了明确的指引，确保一氧化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可持续实践的融入一氧化碳项目管理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一氧化碳项目管理周期。从一氧化碳项目规划开始，一氧化碳项目团队就考虑了环境和社会的因素。在执行阶段，一氧化碳项目团队积极推动绿色技术的应用，优化资源利用。此外，关注员工的社会责任，通过培训和沟通活动提高员工对可持续发展的认知，使他们能够在日常工作中践行可持续实践。这些举措不仅为一氧化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9883"/>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扎根于一氧化碳项目的可持续发展理念，我们深信环保与社会责任是一氧化碳项目成功的关键支柱。在一氧化碳项目的每一步，我们都致力于通过创新和实践，履行对环境和社会的坚定责任。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团队通过引入先进的环保技术、建立高效的废物处理系统以及推动能源节约措施，积极履行环保责任。定期的环保监测和评估确保一氧化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不仅致力于自身可持续发展，还注重对社会的回馈。通过支持社区一氧化碳项目、参与慈善事业、提供培训机会等方式，一氧化碳项目积极履行社会责任。与当地社区建立积极互动，关注员工的工作与生活平衡，以及员工的身心健康，是一氧化碳项目在社会责任层面的关键举措。这样的实践不仅增强了一氧化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97"/>
      <w:r>
        <w:rPr>
          <w:rFonts w:ascii="仿宋" w:eastAsia="仿宋" w:hAnsi="仿宋" w:cs="仿宋" w:hint="eastAsia"/>
          <w:sz w:val="28"/>
          <w:lang w:eastAsia="zh-CN"/>
        </w:rPr>
        <w:t>三、一氧化碳项目建设单位说明</w:t>
      </w:r>
      <w:bookmarkEnd w:id="11"/>
    </w:p>
    <w:p>
      <w:pPr>
        <w:pStyle w:val="Heading2"/>
        <w:rPr>
          <w:rFonts w:ascii="仿宋" w:eastAsia="仿宋" w:hAnsi="仿宋" w:cs="仿宋" w:hint="eastAsia"/>
          <w:lang w:eastAsia="zh-CN"/>
        </w:rPr>
      </w:pPr>
      <w:bookmarkStart w:id="12" w:name="_Toc23570"/>
      <w:r>
        <w:rPr>
          <w:rFonts w:ascii="仿宋" w:eastAsia="仿宋" w:hAnsi="仿宋" w:cs="仿宋" w:hint="eastAsia"/>
          <w:lang w:eastAsia="zh-CN"/>
        </w:rPr>
        <w:t>(一)、一氧化碳项目承办单位基本情况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017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氧化碳项目承办单位的XXXX，我们着眼于实现可持续的经济效益。通过技术创新和解决方案的提供，公司预计在一氧化碳项目执行期间将获得可观的收入增长。这一收入来源主要包括一氧化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同时，我们注重成本控制和效率提升，以确保一氧化碳项目的可持续盈利。透过精细的管理和资源优化，公司期望实现一氧化碳项目利润最大化。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一氧化碳项目实施进行全面的投资评估，包括一氧化碳项目启动阶段的资金投入和后续运营成本。通过对一氧化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一氧化碳项目实施过程中具备足够的资金流动性，公司将进行详尽的现金流分析。这包括资金需求的合理预测、一氧化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65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93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一氧化碳项目的主要产品是XXXX，预计年产值为XXX万元。这一产品在市场中占据着重要的地位，其广泛的应用范围使得该一氧化碳项目的市场前景非常广阔。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一氧化碳项目的xxx产品作为重要的原材料之一，将在多个领域发挥关键作用。其在建筑、交通、能源等方面的广泛应用将为整个产业链提供强大的支持，形成产业协同效应。一氧化碳项目的年产值XXX万XXX万XXX万万元不仅反映了其在市场上的巨大潜力，更预示着它对国民经济的积极贡献。这种关联度高、涉及面广的产业关系，使得该一氧化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972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总征地面积为XXXX平方米，相当于约XX.XX亩，其中净用地面积为XXXX平方米，红线范围内相当于约XX.XX亩。这一用地规模充分考虑了一氧化碳项目的建设需求，保障了一氧化碳项目在合适的空间内得以充分发展。一氧化碳项目规划的总建筑面积为XXXX平方米，其中主体工程建设占XXXX平方米，计容建筑面积达XXXX平方米。预计建筑工程的投资将达到XXXX万元，为一氧化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计划购置的设备共计XXXX台（套），设备购置费用为XXXX万元。这一设备购置计划充分考虑到一氧化碳项目的生产需求和技术要求，确保了一氧化碳项目在生产运营中具备先进的技术装备和高效的生产能力。设备的合理配置将为一氧化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计划总投资为XXXX万元，预计年实现营业收入为XXXX万元。这一产能规模的设定旨在确保一氧化碳项目能够在投资与回报之间取得平衡，实现长期可持续的发展。一氧化碳项目的总投资充分考虑到各个方面的需求，包括用地建设、设备购置等多个环节，以确保一氧化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9774"/>
      <w:r>
        <w:rPr>
          <w:rFonts w:ascii="仿宋" w:eastAsia="仿宋" w:hAnsi="仿宋" w:cs="仿宋" w:hint="eastAsia"/>
          <w:sz w:val="28"/>
          <w:lang w:eastAsia="zh-CN"/>
        </w:rPr>
        <w:t>五、一氧化碳项目绩效评估</w:t>
      </w:r>
      <w:bookmarkEnd w:id="17"/>
    </w:p>
    <w:p>
      <w:pPr>
        <w:pStyle w:val="Heading2"/>
        <w:rPr>
          <w:rFonts w:ascii="仿宋" w:eastAsia="仿宋" w:hAnsi="仿宋" w:cs="仿宋" w:hint="eastAsia"/>
          <w:lang w:eastAsia="zh-CN"/>
        </w:rPr>
      </w:pPr>
      <w:bookmarkStart w:id="18" w:name="_Toc3266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碳项目中，我们设计了一套全面的绩效评估指标，以确保一氧化碳项目的可控和成功交付。这些指标跨足一氧化碳项目目标、成本、进度和质量等多个维度，为我们提供了全面洞察一氧化碳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目标达成率是我们关注的首要指标。我们设定了明确的目标，并通过定期监测和评估，迅速发现并应对潜在的目标偏差。这为一氧化碳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成本绩效是另一个核心关注点。通过实际成本与预算成本的对比分析，我们深入了解成本差异的原因，及时调整资源分配，保持一氧化碳项目在经济效益方面的合理水平。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碳项目进度作为关键的绩效指标之一，得到了精心的关注。我们制定了详细的一氧化碳项目进度计划，并设立了进度符合度指标，确保实际进度与计划进度保持一致。这使我们能够快速发现和解决潜在的进度问题，保持一氧化碳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一氧化碳项目绩效的不可或缺的一环。我们引入了一系列的质量标准和客户满意度指标，以确保一氧化碳项目交付的成果在质量上达到或超越预期水平。通过持续监测这些指标，我们努力提升一氧化碳项目整体质量水平，为一氧化碳项目的成功交付提供有力保障。通过这些科学且全面的绩效评估，我们能够更好地引导一氧化碳项目的持续改进，确保一氧化碳项目目标的顺利达成。</w:t>
      </w:r>
    </w:p>
    <w:p>
      <w:pPr>
        <w:pStyle w:val="Heading2"/>
        <w:ind w:firstLine="560" w:firstLineChars="200"/>
        <w:rPr>
          <w:rFonts w:ascii="仿宋" w:eastAsia="仿宋" w:hAnsi="仿宋" w:cs="仿宋" w:hint="eastAsia"/>
          <w:sz w:val="28"/>
          <w:lang w:eastAsia="zh-CN"/>
        </w:rPr>
      </w:pPr>
      <w:bookmarkStart w:id="19" w:name="_Toc76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绩效评估是一氧化碳项目中的关键环节，为确保一氧化碳项目达到预期目标，我们采用了多层次、多维度的绩效评估方法。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一氧化碳项目的战略目标对齐，确保每个决策和行动都与一氧化碳项目整体目标保持一致。团队会定期召开战略对齐会议，审视当前工作与一氧化碳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一氧化碳项目进度、质量、成本和风险等方面。这些指标通过数据收集和分析，为一氧化碳项目管理团队提供了客观的评估依据。例如，我们通过一氧化碳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绩效评估不仅仅停留在一氧化碳项目内部，还考虑了一氧化碳项目对外部环境的影响。我们定期进行干系人满意度调查，以了解各利益相关方对一氧化碳项目的期望和满意度，并及时做出调整。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这种多层次、多角度的绩效评估方法，使得我们能够全面了解一氧化碳项目的运行状态，及时做出调整，确保一氧化碳项目在不断变化的环境中保持稳健前行。</w:t>
      </w:r>
    </w:p>
    <w:p>
      <w:pPr>
        <w:pStyle w:val="Heading2"/>
        <w:ind w:firstLine="560" w:firstLineChars="200"/>
        <w:rPr>
          <w:rFonts w:ascii="仿宋" w:eastAsia="仿宋" w:hAnsi="仿宋" w:cs="仿宋" w:hint="eastAsia"/>
          <w:sz w:val="28"/>
          <w:lang w:eastAsia="zh-CN"/>
        </w:rPr>
      </w:pPr>
      <w:bookmarkStart w:id="20" w:name="_Toc1245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https://d.book118.com/856010125205010101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A40B3A"/>
    <w:rsid w:val="63A40B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10125205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2024-03-02T04:13:00Z</dcterms:created>
  <dcterms:modified xsi:type="dcterms:W3CDTF">2024-03-02T04:13:49Z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65EB55906EA24B91BAC0CA7DB5720CB7_11</vt:lpwstr>
  </property>
  <property fmtid="{D5CDD505-2E9C-101B-9397-08002B2CF9AE}" pid="3" name="KSOProductBuildVer">
    <vt:lpwstr>2052-12.1.0.16388</vt:lpwstr>
  </property>
</Properties>
</file>