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德州市庆云县2023-2024学年九年级上学期期末数学易错题整理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如图，抛物线y=2x</w:t>
      </w:r>
      <w:r w:rsidRPr="004E0094">
        <w:rPr>
          <w:vertAlign w:val="superscript"/>
        </w:rPr>
        <w:t>2</w:t>
      </w:r>
      <w:r>
        <w:t>+mx-3的顶点横坐标是1，它与x轴交于A、B两点，点A的坐标是（-1，0），那么关于x的方程2x</w:t>
      </w:r>
      <w:r w:rsidRPr="004E0094">
        <w:rPr>
          <w:vertAlign w:val="superscript"/>
        </w:rPr>
        <w:t>2</w:t>
      </w:r>
      <w:r>
        <w:t>+mx-3=0的两根和是（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（2019•河池一模）如图，将</w:t>
      </w:r>
      <w:r>
        <w:pict>
          <v:shape id="_x0000_i1026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​绕点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​按逆时针方向旋转得△</w:t>
      </w:r>
      <w:r>
        <w:pict>
          <v:shape id="_x0000_i1028" type="#_x0000_t75" style="width:26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B′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​，且</w:t>
      </w:r>
      <w:r>
        <w:pict>
          <v:shape id="_x0000_i1029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​点在</w:t>
      </w:r>
      <w:r>
        <w:pict>
          <v:shape id="_x0000_i103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​上，</w:t>
      </w:r>
      <w:r>
        <w:pict>
          <v:shape id="_x0000_i1031" type="#_x0000_t75" style="width:19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​交</w:t>
      </w:r>
      <w:r>
        <w:pict>
          <v:shape id="_x0000_i1032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​于点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​，若</w:t>
      </w:r>
      <w:r>
        <w:pict>
          <v:shape id="_x0000_i1034" type="#_x0000_t75" style="width:4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CB′=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35" type="#_x0000_t75" style="width:33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A′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​的度数为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87pt;height:60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34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0°-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34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41" type="#_x0000_t75" style="width:39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0°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37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（山东省泰安市新泰市九年级（上）期末数学试卷）如图，六边形ABCDEF为⊙O的内接正六边形，若⊙O的半径为2，则阴影部分的面积为（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83pt;height:74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6pt;height:26pt">
            <v:imagedata r:id="rId24" o:title="2"/>
          </v:shape>
        </w:pict>
      </w:r>
      <w:r>
        <w:t>π-3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6pt;height:26pt">
            <v:imagedata r:id="rId24" o:title="2"/>
          </v:shape>
        </w:pict>
      </w:r>
      <w:r>
        <w:t>π-</w:t>
      </w:r>
      <w:r>
        <w:pict>
          <v:shape id="_x0000_i1046" type="#_x0000_t75" style="width:14pt;height:17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6pt;height:26pt">
            <v:imagedata r:id="rId26" o:title="2"/>
          </v:shape>
        </w:pict>
      </w:r>
      <w:r>
        <w:t>π-</w:t>
      </w:r>
      <w:r>
        <w:pict>
          <v:shape id="_x0000_i1048" type="#_x0000_t75" style="width:14pt;height:17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6pt;height:26pt">
            <v:imagedata r:id="rId26" o:title="2"/>
          </v:shape>
        </w:pict>
      </w:r>
      <w:r>
        <w:t>π-2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（2021•青山区模拟）如图，</w:t>
      </w:r>
      <w:r>
        <w:pict>
          <v:shape id="_x0000_i1050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​是半圆</w:t>
      </w:r>
      <w:r>
        <w:pict>
          <v:shape id="_x0000_i105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​的内接三角形，点</w:t>
      </w:r>
      <w:r>
        <w:pict>
          <v:shape id="_x0000_i105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​是半圆上一点，</w:t>
      </w:r>
      <w:r>
        <w:pict>
          <v:shape id="_x0000_i1053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</w:t>
      </w:r>
      <w:r>
        <w:pict>
          <v:shape id="_x0000_i105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​平分</w:t>
      </w:r>
      <w:r>
        <w:pict>
          <v:shape id="_x0000_i1055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O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​，交</w:t>
      </w:r>
      <w:r>
        <w:pict>
          <v:shape id="_x0000_i105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​于点</w:t>
      </w:r>
      <w:r>
        <w:pict>
          <v:shape id="_x0000_i105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​，连</w:t>
      </w:r>
      <w:r>
        <w:pict>
          <v:shape id="_x0000_i1058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​，且</w:t>
      </w:r>
      <w:r>
        <w:pict>
          <v:shape id="_x0000_i1059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​，若</w:t>
      </w:r>
      <w:r>
        <w:pict>
          <v:shape id="_x0000_i1060" type="#_x0000_t75" style="width:41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=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​，则</w:t>
      </w:r>
      <w:r>
        <w:pict>
          <v:shape id="_x0000_i106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​的长为</w:t>
      </w:r>
      <w:r>
        <w:pict>
          <v:shape id="_x0000_i106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6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4" type="#_x0000_t75" style="width:82pt;height:52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5" type="#_x0000_t75" style="width:15.3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m:rad&gt;&lt;m:radPr&gt;&lt;m:degHide /&gt;&lt;/m:radPr&gt;&lt;m:e&gt;&lt;m:r&gt;&lt;w:rPr&gt;&lt;w:sz w:val=&quot;30&quot; /&gt;&lt;/w:rPr&gt;&lt;m:t&gt;5&lt;/m:t&gt;&lt;/m:r&gt;&lt;/m:e&gt;&lt;/m:rad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6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7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8" type="#_x0000_t75" style="width:21.2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10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已知点P（a，a+3）在抛物线y=x</w:t>
      </w:r>
      <w:r w:rsidRPr="004E0094">
        <w:rPr>
          <w:vertAlign w:val="superscript"/>
        </w:rPr>
        <w:t>2</w:t>
      </w:r>
      <w:r>
        <w:t>-7x+19图象上，则点P关于原点O的对称点P′的坐标是（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.（4，7）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.（-4，-7）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.（4，-7）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.（-4，7）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https://d.book118.com/856012110121010034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hyperlink" Target="https://d.book118.com/856012110121010034" TargetMode="External" /><Relationship Id="rId41" Type="http://schemas.openxmlformats.org/officeDocument/2006/relationships/theme" Target="theme/theme1.xml" /><Relationship Id="rId42" Type="http://schemas.openxmlformats.org/officeDocument/2006/relationships/numbering" Target="numbering.xml" /><Relationship Id="rId43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