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皮肤科医院项目规划设计方案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60" w:history="1">
        <w:r>
          <w:rPr>
            <w:rFonts w:ascii="仿宋" w:eastAsia="仿宋" w:hAnsi="仿宋" w:cs="仿宋" w:hint="eastAsia"/>
            <w:lang w:eastAsia="zh-CN"/>
          </w:rPr>
          <w:t>序言</w:t>
        </w:r>
        <w:r>
          <w:tab/>
        </w:r>
        <w:r>
          <w:fldChar w:fldCharType="begin"/>
        </w:r>
        <w:r>
          <w:instrText xml:space="preserve"> PAGEREF _Toc21260 \h </w:instrText>
        </w:r>
        <w:r>
          <w:fldChar w:fldCharType="separate"/>
        </w:r>
        <w:r>
          <w:t>3</w:t>
        </w:r>
        <w:r>
          <w:fldChar w:fldCharType="end"/>
        </w:r>
      </w:hyperlink>
    </w:p>
    <w:p>
      <w:pPr>
        <w:pStyle w:val="TOC1"/>
        <w:tabs>
          <w:tab w:val="right" w:leader="dot" w:pos="8306"/>
        </w:tabs>
      </w:pPr>
      <w:hyperlink w:anchor="_Toc28691" w:history="1">
        <w:r>
          <w:rPr>
            <w:rFonts w:ascii="仿宋" w:eastAsia="仿宋" w:hAnsi="仿宋" w:cs="仿宋" w:hint="eastAsia"/>
            <w:lang w:eastAsia="zh-CN"/>
          </w:rPr>
          <w:t>一、皮肤科医院项目可持续发展</w:t>
        </w:r>
        <w:r>
          <w:tab/>
        </w:r>
        <w:r>
          <w:fldChar w:fldCharType="begin"/>
        </w:r>
        <w:r>
          <w:instrText xml:space="preserve"> PAGEREF _Toc28691 \h </w:instrText>
        </w:r>
        <w:r>
          <w:fldChar w:fldCharType="separate"/>
        </w:r>
        <w:r>
          <w:t>3</w:t>
        </w:r>
        <w:r>
          <w:fldChar w:fldCharType="end"/>
        </w:r>
      </w:hyperlink>
    </w:p>
    <w:p>
      <w:pPr>
        <w:pStyle w:val="TOC2"/>
        <w:tabs>
          <w:tab w:val="right" w:leader="dot" w:pos="8306"/>
        </w:tabs>
      </w:pPr>
      <w:hyperlink w:anchor="_Toc30040" w:history="1">
        <w:r>
          <w:rPr>
            <w:rFonts w:ascii="仿宋" w:eastAsia="仿宋" w:hAnsi="仿宋" w:cs="仿宋" w:hint="eastAsia"/>
            <w:lang w:eastAsia="zh-CN"/>
          </w:rPr>
          <w:t>(一)、可持续战略与实践</w:t>
        </w:r>
        <w:r>
          <w:tab/>
        </w:r>
        <w:r>
          <w:fldChar w:fldCharType="begin"/>
        </w:r>
        <w:r>
          <w:instrText xml:space="preserve"> PAGEREF _Toc30040 \h </w:instrText>
        </w:r>
        <w:r>
          <w:fldChar w:fldCharType="separate"/>
        </w:r>
        <w:r>
          <w:t>3</w:t>
        </w:r>
        <w:r>
          <w:fldChar w:fldCharType="end"/>
        </w:r>
      </w:hyperlink>
    </w:p>
    <w:p>
      <w:pPr>
        <w:pStyle w:val="TOC2"/>
        <w:tabs>
          <w:tab w:val="right" w:leader="dot" w:pos="8306"/>
        </w:tabs>
      </w:pPr>
      <w:hyperlink w:anchor="_Toc29163" w:history="1">
        <w:r>
          <w:rPr>
            <w:rFonts w:ascii="仿宋" w:eastAsia="仿宋" w:hAnsi="仿宋" w:cs="仿宋" w:hint="eastAsia"/>
            <w:lang w:eastAsia="zh-CN"/>
          </w:rPr>
          <w:t>(二)、环保与社会责任</w:t>
        </w:r>
        <w:r>
          <w:tab/>
        </w:r>
        <w:r>
          <w:fldChar w:fldCharType="begin"/>
        </w:r>
        <w:r>
          <w:instrText xml:space="preserve"> PAGEREF _Toc29163 \h </w:instrText>
        </w:r>
        <w:r>
          <w:fldChar w:fldCharType="separate"/>
        </w:r>
        <w:r>
          <w:t>4</w:t>
        </w:r>
        <w:r>
          <w:fldChar w:fldCharType="end"/>
        </w:r>
      </w:hyperlink>
    </w:p>
    <w:p>
      <w:pPr>
        <w:pStyle w:val="TOC1"/>
        <w:tabs>
          <w:tab w:val="right" w:leader="dot" w:pos="8306"/>
        </w:tabs>
      </w:pPr>
      <w:hyperlink w:anchor="_Toc12986" w:history="1">
        <w:r>
          <w:rPr>
            <w:rFonts w:ascii="仿宋" w:eastAsia="仿宋" w:hAnsi="仿宋" w:cs="仿宋" w:hint="eastAsia"/>
            <w:lang w:eastAsia="zh-CN"/>
          </w:rPr>
          <w:t>二、皮肤科医院项目文档管理</w:t>
        </w:r>
        <w:r>
          <w:tab/>
        </w:r>
        <w:r>
          <w:fldChar w:fldCharType="begin"/>
        </w:r>
        <w:r>
          <w:instrText xml:space="preserve"> PAGEREF _Toc12986 \h </w:instrText>
        </w:r>
        <w:r>
          <w:fldChar w:fldCharType="separate"/>
        </w:r>
        <w:r>
          <w:t>5</w:t>
        </w:r>
        <w:r>
          <w:fldChar w:fldCharType="end"/>
        </w:r>
      </w:hyperlink>
    </w:p>
    <w:p>
      <w:pPr>
        <w:pStyle w:val="TOC2"/>
        <w:tabs>
          <w:tab w:val="right" w:leader="dot" w:pos="8306"/>
        </w:tabs>
      </w:pPr>
      <w:hyperlink w:anchor="_Toc31146" w:history="1">
        <w:r>
          <w:rPr>
            <w:rFonts w:ascii="仿宋" w:eastAsia="仿宋" w:hAnsi="仿宋" w:cs="仿宋" w:hint="eastAsia"/>
            <w:lang w:eastAsia="zh-CN"/>
          </w:rPr>
          <w:t>(一)、文档编制与审查</w:t>
        </w:r>
        <w:r>
          <w:tab/>
        </w:r>
        <w:r>
          <w:fldChar w:fldCharType="begin"/>
        </w:r>
        <w:r>
          <w:instrText xml:space="preserve"> PAGEREF _Toc31146 \h </w:instrText>
        </w:r>
        <w:r>
          <w:fldChar w:fldCharType="separate"/>
        </w:r>
        <w:r>
          <w:t>5</w:t>
        </w:r>
        <w:r>
          <w:fldChar w:fldCharType="end"/>
        </w:r>
      </w:hyperlink>
    </w:p>
    <w:p>
      <w:pPr>
        <w:pStyle w:val="TOC2"/>
        <w:tabs>
          <w:tab w:val="right" w:leader="dot" w:pos="8306"/>
        </w:tabs>
      </w:pPr>
      <w:hyperlink w:anchor="_Toc16883" w:history="1">
        <w:r>
          <w:rPr>
            <w:rFonts w:ascii="仿宋" w:eastAsia="仿宋" w:hAnsi="仿宋" w:cs="仿宋" w:hint="eastAsia"/>
            <w:lang w:eastAsia="zh-CN"/>
          </w:rPr>
          <w:t>(二)、文档发布与分发</w:t>
        </w:r>
        <w:r>
          <w:tab/>
        </w:r>
        <w:r>
          <w:fldChar w:fldCharType="begin"/>
        </w:r>
        <w:r>
          <w:instrText xml:space="preserve"> PAGEREF _Toc16883 \h </w:instrText>
        </w:r>
        <w:r>
          <w:fldChar w:fldCharType="separate"/>
        </w:r>
        <w:r>
          <w:t>6</w:t>
        </w:r>
        <w:r>
          <w:fldChar w:fldCharType="end"/>
        </w:r>
      </w:hyperlink>
    </w:p>
    <w:p>
      <w:pPr>
        <w:pStyle w:val="TOC2"/>
        <w:tabs>
          <w:tab w:val="right" w:leader="dot" w:pos="8306"/>
        </w:tabs>
      </w:pPr>
      <w:hyperlink w:anchor="_Toc9785" w:history="1">
        <w:r>
          <w:rPr>
            <w:rFonts w:ascii="仿宋" w:eastAsia="仿宋" w:hAnsi="仿宋" w:cs="仿宋" w:hint="eastAsia"/>
            <w:lang w:eastAsia="zh-CN"/>
          </w:rPr>
          <w:t>(三)、文档存档与归档</w:t>
        </w:r>
        <w:r>
          <w:tab/>
        </w:r>
        <w:r>
          <w:fldChar w:fldCharType="begin"/>
        </w:r>
        <w:r>
          <w:instrText xml:space="preserve"> PAGEREF _Toc9785 \h </w:instrText>
        </w:r>
        <w:r>
          <w:fldChar w:fldCharType="separate"/>
        </w:r>
        <w:r>
          <w:t>7</w:t>
        </w:r>
        <w:r>
          <w:fldChar w:fldCharType="end"/>
        </w:r>
      </w:hyperlink>
    </w:p>
    <w:p>
      <w:pPr>
        <w:pStyle w:val="TOC1"/>
        <w:tabs>
          <w:tab w:val="right" w:leader="dot" w:pos="8306"/>
        </w:tabs>
      </w:pPr>
      <w:hyperlink w:anchor="_Toc17589" w:history="1">
        <w:r>
          <w:rPr>
            <w:rFonts w:ascii="仿宋" w:eastAsia="仿宋" w:hAnsi="仿宋" w:cs="仿宋" w:hint="eastAsia"/>
            <w:lang w:eastAsia="zh-CN"/>
          </w:rPr>
          <w:t>三、皮肤科医院项目选址可行性分析</w:t>
        </w:r>
        <w:r>
          <w:tab/>
        </w:r>
        <w:r>
          <w:fldChar w:fldCharType="begin"/>
        </w:r>
        <w:r>
          <w:instrText xml:space="preserve"> PAGEREF _Toc17589 \h </w:instrText>
        </w:r>
        <w:r>
          <w:fldChar w:fldCharType="separate"/>
        </w:r>
        <w:r>
          <w:t>8</w:t>
        </w:r>
        <w:r>
          <w:fldChar w:fldCharType="end"/>
        </w:r>
      </w:hyperlink>
    </w:p>
    <w:p>
      <w:pPr>
        <w:pStyle w:val="TOC2"/>
        <w:tabs>
          <w:tab w:val="right" w:leader="dot" w:pos="8306"/>
        </w:tabs>
      </w:pPr>
      <w:hyperlink w:anchor="_Toc16200" w:history="1">
        <w:r>
          <w:rPr>
            <w:rFonts w:ascii="仿宋" w:eastAsia="仿宋" w:hAnsi="仿宋" w:cs="仿宋" w:hint="eastAsia"/>
            <w:lang w:eastAsia="zh-CN"/>
          </w:rPr>
          <w:t>(一)、皮肤科医院项目选址</w:t>
        </w:r>
        <w:r>
          <w:tab/>
        </w:r>
        <w:r>
          <w:fldChar w:fldCharType="begin"/>
        </w:r>
        <w:r>
          <w:instrText xml:space="preserve"> PAGEREF _Toc16200 \h </w:instrText>
        </w:r>
        <w:r>
          <w:fldChar w:fldCharType="separate"/>
        </w:r>
        <w:r>
          <w:t>8</w:t>
        </w:r>
        <w:r>
          <w:fldChar w:fldCharType="end"/>
        </w:r>
      </w:hyperlink>
    </w:p>
    <w:p>
      <w:pPr>
        <w:pStyle w:val="TOC2"/>
        <w:tabs>
          <w:tab w:val="right" w:leader="dot" w:pos="8306"/>
        </w:tabs>
      </w:pPr>
      <w:hyperlink w:anchor="_Toc26022" w:history="1">
        <w:r>
          <w:rPr>
            <w:rFonts w:ascii="仿宋" w:eastAsia="仿宋" w:hAnsi="仿宋" w:cs="仿宋" w:hint="eastAsia"/>
            <w:lang w:eastAsia="zh-CN"/>
          </w:rPr>
          <w:t>(二)、用地控制指标</w:t>
        </w:r>
        <w:r>
          <w:tab/>
        </w:r>
        <w:r>
          <w:fldChar w:fldCharType="begin"/>
        </w:r>
        <w:r>
          <w:instrText xml:space="preserve"> PAGEREF _Toc26022 \h </w:instrText>
        </w:r>
        <w:r>
          <w:fldChar w:fldCharType="separate"/>
        </w:r>
        <w:r>
          <w:t>8</w:t>
        </w:r>
        <w:r>
          <w:fldChar w:fldCharType="end"/>
        </w:r>
      </w:hyperlink>
    </w:p>
    <w:p>
      <w:pPr>
        <w:pStyle w:val="TOC2"/>
        <w:tabs>
          <w:tab w:val="right" w:leader="dot" w:pos="8306"/>
        </w:tabs>
      </w:pPr>
      <w:hyperlink w:anchor="_Toc10167" w:history="1">
        <w:r>
          <w:rPr>
            <w:rFonts w:ascii="仿宋" w:eastAsia="仿宋" w:hAnsi="仿宋" w:cs="仿宋" w:hint="eastAsia"/>
            <w:lang w:eastAsia="zh-CN"/>
          </w:rPr>
          <w:t>(三)、节约用地措施</w:t>
        </w:r>
        <w:r>
          <w:tab/>
        </w:r>
        <w:r>
          <w:fldChar w:fldCharType="begin"/>
        </w:r>
        <w:r>
          <w:instrText xml:space="preserve"> PAGEREF _Toc10167 \h </w:instrText>
        </w:r>
        <w:r>
          <w:fldChar w:fldCharType="separate"/>
        </w:r>
        <w:r>
          <w:t>10</w:t>
        </w:r>
        <w:r>
          <w:fldChar w:fldCharType="end"/>
        </w:r>
      </w:hyperlink>
    </w:p>
    <w:p>
      <w:pPr>
        <w:pStyle w:val="TOC2"/>
        <w:tabs>
          <w:tab w:val="right" w:leader="dot" w:pos="8306"/>
        </w:tabs>
      </w:pPr>
      <w:hyperlink w:anchor="_Toc7093" w:history="1">
        <w:r>
          <w:rPr>
            <w:rFonts w:ascii="仿宋" w:eastAsia="仿宋" w:hAnsi="仿宋" w:cs="仿宋" w:hint="eastAsia"/>
            <w:lang w:eastAsia="zh-CN"/>
          </w:rPr>
          <w:t>(四)、总图布置方案</w:t>
        </w:r>
        <w:r>
          <w:tab/>
        </w:r>
        <w:r>
          <w:fldChar w:fldCharType="begin"/>
        </w:r>
        <w:r>
          <w:instrText xml:space="preserve"> PAGEREF _Toc7093 \h </w:instrText>
        </w:r>
        <w:r>
          <w:fldChar w:fldCharType="separate"/>
        </w:r>
        <w:r>
          <w:t>11</w:t>
        </w:r>
        <w:r>
          <w:fldChar w:fldCharType="end"/>
        </w:r>
      </w:hyperlink>
    </w:p>
    <w:p>
      <w:pPr>
        <w:pStyle w:val="TOC2"/>
        <w:tabs>
          <w:tab w:val="right" w:leader="dot" w:pos="8306"/>
        </w:tabs>
      </w:pPr>
      <w:hyperlink w:anchor="_Toc17434" w:history="1">
        <w:r>
          <w:rPr>
            <w:rFonts w:ascii="仿宋" w:eastAsia="仿宋" w:hAnsi="仿宋" w:cs="仿宋" w:hint="eastAsia"/>
            <w:lang w:eastAsia="zh-CN"/>
          </w:rPr>
          <w:t>(五)、选址综合评价</w:t>
        </w:r>
        <w:r>
          <w:tab/>
        </w:r>
        <w:r>
          <w:fldChar w:fldCharType="begin"/>
        </w:r>
        <w:r>
          <w:instrText xml:space="preserve"> PAGEREF _Toc17434 \h </w:instrText>
        </w:r>
        <w:r>
          <w:fldChar w:fldCharType="separate"/>
        </w:r>
        <w:r>
          <w:t>12</w:t>
        </w:r>
        <w:r>
          <w:fldChar w:fldCharType="end"/>
        </w:r>
      </w:hyperlink>
    </w:p>
    <w:p>
      <w:pPr>
        <w:pStyle w:val="TOC1"/>
        <w:tabs>
          <w:tab w:val="right" w:leader="dot" w:pos="8306"/>
        </w:tabs>
      </w:pPr>
      <w:hyperlink w:anchor="_Toc25853" w:history="1">
        <w:r>
          <w:rPr>
            <w:rFonts w:ascii="仿宋" w:eastAsia="仿宋" w:hAnsi="仿宋" w:cs="仿宋" w:hint="eastAsia"/>
            <w:lang w:eastAsia="zh-CN"/>
          </w:rPr>
          <w:t>四、产品规划分析</w:t>
        </w:r>
        <w:r>
          <w:tab/>
        </w:r>
        <w:r>
          <w:fldChar w:fldCharType="begin"/>
        </w:r>
        <w:r>
          <w:instrText xml:space="preserve"> PAGEREF _Toc25853 \h </w:instrText>
        </w:r>
        <w:r>
          <w:fldChar w:fldCharType="separate"/>
        </w:r>
        <w:r>
          <w:t>13</w:t>
        </w:r>
        <w:r>
          <w:fldChar w:fldCharType="end"/>
        </w:r>
      </w:hyperlink>
    </w:p>
    <w:p>
      <w:pPr>
        <w:pStyle w:val="TOC2"/>
        <w:tabs>
          <w:tab w:val="right" w:leader="dot" w:pos="8306"/>
        </w:tabs>
      </w:pPr>
      <w:hyperlink w:anchor="_Toc32403" w:history="1">
        <w:r>
          <w:rPr>
            <w:rFonts w:ascii="仿宋" w:eastAsia="仿宋" w:hAnsi="仿宋" w:cs="仿宋" w:hint="eastAsia"/>
            <w:lang w:eastAsia="zh-CN"/>
          </w:rPr>
          <w:t>(一)、产品规划</w:t>
        </w:r>
        <w:r>
          <w:tab/>
        </w:r>
        <w:r>
          <w:fldChar w:fldCharType="begin"/>
        </w:r>
        <w:r>
          <w:instrText xml:space="preserve"> PAGEREF _Toc32403 \h </w:instrText>
        </w:r>
        <w:r>
          <w:fldChar w:fldCharType="separate"/>
        </w:r>
        <w:r>
          <w:t>13</w:t>
        </w:r>
        <w:r>
          <w:fldChar w:fldCharType="end"/>
        </w:r>
      </w:hyperlink>
    </w:p>
    <w:p>
      <w:pPr>
        <w:pStyle w:val="TOC2"/>
        <w:tabs>
          <w:tab w:val="right" w:leader="dot" w:pos="8306"/>
        </w:tabs>
      </w:pPr>
      <w:hyperlink w:anchor="_Toc7615" w:history="1">
        <w:r>
          <w:rPr>
            <w:rFonts w:ascii="仿宋" w:eastAsia="仿宋" w:hAnsi="仿宋" w:cs="仿宋" w:hint="eastAsia"/>
            <w:lang w:eastAsia="zh-CN"/>
          </w:rPr>
          <w:t>(二)、建设规模</w:t>
        </w:r>
        <w:r>
          <w:tab/>
        </w:r>
        <w:r>
          <w:fldChar w:fldCharType="begin"/>
        </w:r>
        <w:r>
          <w:instrText xml:space="preserve"> PAGEREF _Toc7615 \h </w:instrText>
        </w:r>
        <w:r>
          <w:fldChar w:fldCharType="separate"/>
        </w:r>
        <w:r>
          <w:t>14</w:t>
        </w:r>
        <w:r>
          <w:fldChar w:fldCharType="end"/>
        </w:r>
      </w:hyperlink>
    </w:p>
    <w:p>
      <w:pPr>
        <w:pStyle w:val="TOC1"/>
        <w:tabs>
          <w:tab w:val="right" w:leader="dot" w:pos="8306"/>
        </w:tabs>
      </w:pPr>
      <w:hyperlink w:anchor="_Toc6752" w:history="1">
        <w:r>
          <w:rPr>
            <w:rFonts w:ascii="仿宋" w:eastAsia="仿宋" w:hAnsi="仿宋" w:cs="仿宋" w:hint="eastAsia"/>
            <w:lang w:eastAsia="zh-CN"/>
          </w:rPr>
          <w:t>五、市场分析、调研</w:t>
        </w:r>
        <w:r>
          <w:tab/>
        </w:r>
        <w:r>
          <w:fldChar w:fldCharType="begin"/>
        </w:r>
        <w:r>
          <w:instrText xml:space="preserve"> PAGEREF _Toc6752 \h </w:instrText>
        </w:r>
        <w:r>
          <w:fldChar w:fldCharType="separate"/>
        </w:r>
        <w:r>
          <w:t>15</w:t>
        </w:r>
        <w:r>
          <w:fldChar w:fldCharType="end"/>
        </w:r>
      </w:hyperlink>
    </w:p>
    <w:p>
      <w:pPr>
        <w:pStyle w:val="TOC2"/>
        <w:tabs>
          <w:tab w:val="right" w:leader="dot" w:pos="8306"/>
        </w:tabs>
      </w:pPr>
      <w:hyperlink w:anchor="_Toc31811" w:history="1">
        <w:r>
          <w:rPr>
            <w:rFonts w:ascii="仿宋" w:eastAsia="仿宋" w:hAnsi="仿宋" w:cs="仿宋" w:hint="eastAsia"/>
            <w:lang w:eastAsia="zh-CN"/>
          </w:rPr>
          <w:t>(一)、皮肤科医院行业分析</w:t>
        </w:r>
        <w:r>
          <w:tab/>
        </w:r>
        <w:r>
          <w:fldChar w:fldCharType="begin"/>
        </w:r>
        <w:r>
          <w:instrText xml:space="preserve"> PAGEREF _Toc31811 \h </w:instrText>
        </w:r>
        <w:r>
          <w:fldChar w:fldCharType="separate"/>
        </w:r>
        <w:r>
          <w:t>15</w:t>
        </w:r>
        <w:r>
          <w:fldChar w:fldCharType="end"/>
        </w:r>
      </w:hyperlink>
    </w:p>
    <w:p>
      <w:pPr>
        <w:pStyle w:val="TOC2"/>
        <w:tabs>
          <w:tab w:val="right" w:leader="dot" w:pos="8306"/>
        </w:tabs>
      </w:pPr>
      <w:hyperlink w:anchor="_Toc23740" w:history="1">
        <w:r>
          <w:rPr>
            <w:rFonts w:ascii="仿宋" w:eastAsia="仿宋" w:hAnsi="仿宋" w:cs="仿宋" w:hint="eastAsia"/>
            <w:lang w:eastAsia="zh-CN"/>
          </w:rPr>
          <w:t>(二)、皮肤科医院市场分析预测</w:t>
        </w:r>
        <w:r>
          <w:tab/>
        </w:r>
        <w:r>
          <w:fldChar w:fldCharType="begin"/>
        </w:r>
        <w:r>
          <w:instrText xml:space="preserve"> PAGEREF _Toc23740 \h </w:instrText>
        </w:r>
        <w:r>
          <w:fldChar w:fldCharType="separate"/>
        </w:r>
        <w:r>
          <w:t>16</w:t>
        </w:r>
        <w:r>
          <w:fldChar w:fldCharType="end"/>
        </w:r>
      </w:hyperlink>
    </w:p>
    <w:p>
      <w:pPr>
        <w:pStyle w:val="TOC1"/>
        <w:tabs>
          <w:tab w:val="right" w:leader="dot" w:pos="8306"/>
        </w:tabs>
      </w:pPr>
      <w:hyperlink w:anchor="_Toc16537" w:history="1">
        <w:r>
          <w:rPr>
            <w:rFonts w:ascii="仿宋" w:eastAsia="仿宋" w:hAnsi="仿宋" w:cs="仿宋" w:hint="eastAsia"/>
            <w:lang w:eastAsia="zh-CN"/>
          </w:rPr>
          <w:t>六、皮肤科医院项目建设背景及必要性分析</w:t>
        </w:r>
        <w:r>
          <w:tab/>
        </w:r>
        <w:r>
          <w:fldChar w:fldCharType="begin"/>
        </w:r>
        <w:r>
          <w:instrText xml:space="preserve"> PAGEREF _Toc16537 \h </w:instrText>
        </w:r>
        <w:r>
          <w:fldChar w:fldCharType="separate"/>
        </w:r>
        <w:r>
          <w:t>17</w:t>
        </w:r>
        <w:r>
          <w:fldChar w:fldCharType="end"/>
        </w:r>
      </w:hyperlink>
    </w:p>
    <w:p>
      <w:pPr>
        <w:pStyle w:val="TOC2"/>
        <w:tabs>
          <w:tab w:val="right" w:leader="dot" w:pos="8306"/>
        </w:tabs>
      </w:pPr>
      <w:hyperlink w:anchor="_Toc32277" w:history="1">
        <w:r>
          <w:rPr>
            <w:rFonts w:ascii="仿宋" w:eastAsia="仿宋" w:hAnsi="仿宋" w:cs="仿宋" w:hint="eastAsia"/>
            <w:lang w:eastAsia="zh-CN"/>
          </w:rPr>
          <w:t>(一)、皮肤科医院项目背景分析</w:t>
        </w:r>
        <w:r>
          <w:tab/>
        </w:r>
        <w:r>
          <w:fldChar w:fldCharType="begin"/>
        </w:r>
        <w:r>
          <w:instrText xml:space="preserve"> PAGEREF _Toc32277 \h </w:instrText>
        </w:r>
        <w:r>
          <w:fldChar w:fldCharType="separate"/>
        </w:r>
        <w:r>
          <w:t>17</w:t>
        </w:r>
        <w:r>
          <w:fldChar w:fldCharType="end"/>
        </w:r>
      </w:hyperlink>
    </w:p>
    <w:p>
      <w:pPr>
        <w:pStyle w:val="TOC2"/>
        <w:tabs>
          <w:tab w:val="right" w:leader="dot" w:pos="8306"/>
        </w:tabs>
      </w:pPr>
      <w:hyperlink w:anchor="_Toc24471" w:history="1">
        <w:r>
          <w:rPr>
            <w:rFonts w:ascii="仿宋" w:eastAsia="仿宋" w:hAnsi="仿宋" w:cs="仿宋" w:hint="eastAsia"/>
            <w:lang w:eastAsia="zh-CN"/>
          </w:rPr>
          <w:t>(二)、皮肤科医院项目建设必要性分析</w:t>
        </w:r>
        <w:r>
          <w:tab/>
        </w:r>
        <w:r>
          <w:fldChar w:fldCharType="begin"/>
        </w:r>
        <w:r>
          <w:instrText xml:space="preserve"> PAGEREF _Toc24471 \h </w:instrText>
        </w:r>
        <w:r>
          <w:fldChar w:fldCharType="separate"/>
        </w:r>
        <w:r>
          <w:t>18</w:t>
        </w:r>
        <w:r>
          <w:fldChar w:fldCharType="end"/>
        </w:r>
      </w:hyperlink>
    </w:p>
    <w:p>
      <w:pPr>
        <w:pStyle w:val="TOC1"/>
        <w:tabs>
          <w:tab w:val="right" w:leader="dot" w:pos="8306"/>
        </w:tabs>
      </w:pPr>
      <w:hyperlink w:anchor="_Toc11682" w:history="1">
        <w:r>
          <w:rPr>
            <w:rFonts w:ascii="仿宋" w:eastAsia="仿宋" w:hAnsi="仿宋" w:cs="仿宋" w:hint="eastAsia"/>
            <w:lang w:eastAsia="zh-CN"/>
          </w:rPr>
          <w:t>七、皮肤科医院项目人力资源培养与发展</w:t>
        </w:r>
        <w:r>
          <w:tab/>
        </w:r>
        <w:r>
          <w:fldChar w:fldCharType="begin"/>
        </w:r>
        <w:r>
          <w:instrText xml:space="preserve"> PAGEREF _Toc11682 \h </w:instrText>
        </w:r>
        <w:r>
          <w:fldChar w:fldCharType="separate"/>
        </w:r>
        <w:r>
          <w:t>20</w:t>
        </w:r>
        <w:r>
          <w:fldChar w:fldCharType="end"/>
        </w:r>
      </w:hyperlink>
    </w:p>
    <w:p>
      <w:pPr>
        <w:pStyle w:val="TOC2"/>
        <w:tabs>
          <w:tab w:val="right" w:leader="dot" w:pos="8306"/>
        </w:tabs>
      </w:pPr>
      <w:hyperlink w:anchor="_Toc27265" w:history="1">
        <w:r>
          <w:rPr>
            <w:rFonts w:ascii="仿宋" w:eastAsia="仿宋" w:hAnsi="仿宋" w:cs="仿宋" w:hint="eastAsia"/>
            <w:lang w:eastAsia="zh-CN"/>
          </w:rPr>
          <w:t>(一)、人才需求与规划</w:t>
        </w:r>
        <w:r>
          <w:tab/>
        </w:r>
        <w:r>
          <w:fldChar w:fldCharType="begin"/>
        </w:r>
        <w:r>
          <w:instrText xml:space="preserve"> PAGEREF _Toc27265 \h </w:instrText>
        </w:r>
        <w:r>
          <w:fldChar w:fldCharType="separate"/>
        </w:r>
        <w:r>
          <w:t>20</w:t>
        </w:r>
        <w:r>
          <w:fldChar w:fldCharType="end"/>
        </w:r>
      </w:hyperlink>
    </w:p>
    <w:p>
      <w:pPr>
        <w:pStyle w:val="TOC2"/>
        <w:tabs>
          <w:tab w:val="right" w:leader="dot" w:pos="8306"/>
        </w:tabs>
      </w:pPr>
      <w:hyperlink w:anchor="_Toc722" w:history="1">
        <w:r>
          <w:rPr>
            <w:rFonts w:ascii="仿宋" w:eastAsia="仿宋" w:hAnsi="仿宋" w:cs="仿宋" w:hint="eastAsia"/>
            <w:lang w:eastAsia="zh-CN"/>
          </w:rPr>
          <w:t>(二)、培训与发展计划</w:t>
        </w:r>
        <w:r>
          <w:tab/>
        </w:r>
        <w:r>
          <w:fldChar w:fldCharType="begin"/>
        </w:r>
        <w:r>
          <w:instrText xml:space="preserve"> PAGEREF _Toc722 \h </w:instrText>
        </w:r>
        <w:r>
          <w:fldChar w:fldCharType="separate"/>
        </w:r>
        <w:r>
          <w:t>20</w:t>
        </w:r>
        <w:r>
          <w:fldChar w:fldCharType="end"/>
        </w:r>
      </w:hyperlink>
    </w:p>
    <w:p>
      <w:pPr>
        <w:pStyle w:val="TOC1"/>
        <w:tabs>
          <w:tab w:val="right" w:leader="dot" w:pos="8306"/>
        </w:tabs>
      </w:pPr>
      <w:hyperlink w:anchor="_Toc16706" w:history="1">
        <w:r>
          <w:rPr>
            <w:rFonts w:ascii="仿宋" w:eastAsia="仿宋" w:hAnsi="仿宋" w:cs="仿宋" w:hint="eastAsia"/>
            <w:lang w:eastAsia="zh-CN"/>
          </w:rPr>
          <w:t>八、皮肤科医院项目投资规划</w:t>
        </w:r>
        <w:r>
          <w:tab/>
        </w:r>
        <w:r>
          <w:fldChar w:fldCharType="begin"/>
        </w:r>
        <w:r>
          <w:instrText xml:space="preserve"> PAGEREF _Toc16706 \h </w:instrText>
        </w:r>
        <w:r>
          <w:fldChar w:fldCharType="separate"/>
        </w:r>
        <w:r>
          <w:t>21</w:t>
        </w:r>
        <w:r>
          <w:fldChar w:fldCharType="end"/>
        </w:r>
      </w:hyperlink>
    </w:p>
    <w:p>
      <w:pPr>
        <w:pStyle w:val="TOC2"/>
        <w:tabs>
          <w:tab w:val="right" w:leader="dot" w:pos="8306"/>
        </w:tabs>
      </w:pPr>
      <w:hyperlink w:anchor="_Toc21309" w:history="1">
        <w:r>
          <w:rPr>
            <w:rFonts w:ascii="仿宋" w:eastAsia="仿宋" w:hAnsi="仿宋" w:cs="仿宋" w:hint="eastAsia"/>
            <w:lang w:eastAsia="zh-CN"/>
          </w:rPr>
          <w:t>(一)、皮肤科医院项目总投资估算</w:t>
        </w:r>
        <w:r>
          <w:tab/>
        </w:r>
        <w:r>
          <w:fldChar w:fldCharType="begin"/>
        </w:r>
        <w:r>
          <w:instrText xml:space="preserve"> PAGEREF _Toc21309 \h </w:instrText>
        </w:r>
        <w:r>
          <w:fldChar w:fldCharType="separate"/>
        </w:r>
        <w:r>
          <w:t>21</w:t>
        </w:r>
        <w:r>
          <w:fldChar w:fldCharType="end"/>
        </w:r>
      </w:hyperlink>
    </w:p>
    <w:p>
      <w:pPr>
        <w:pStyle w:val="TOC2"/>
        <w:tabs>
          <w:tab w:val="right" w:leader="dot" w:pos="8306"/>
        </w:tabs>
      </w:pPr>
      <w:hyperlink w:anchor="_Toc19230" w:history="1">
        <w:r>
          <w:rPr>
            <w:rFonts w:ascii="仿宋" w:eastAsia="仿宋" w:hAnsi="仿宋" w:cs="仿宋" w:hint="eastAsia"/>
            <w:lang w:eastAsia="zh-CN"/>
          </w:rPr>
          <w:t>(二)、资金筹措</w:t>
        </w:r>
        <w:r>
          <w:tab/>
        </w:r>
        <w:r>
          <w:fldChar w:fldCharType="begin"/>
        </w:r>
        <w:r>
          <w:instrText xml:space="preserve"> PAGEREF _Toc19230 \h </w:instrText>
        </w:r>
        <w:r>
          <w:fldChar w:fldCharType="separate"/>
        </w:r>
        <w:r>
          <w:t>22</w:t>
        </w:r>
        <w:r>
          <w:fldChar w:fldCharType="end"/>
        </w:r>
      </w:hyperlink>
    </w:p>
    <w:p>
      <w:pPr>
        <w:pStyle w:val="TOC1"/>
        <w:tabs>
          <w:tab w:val="right" w:leader="dot" w:pos="8306"/>
        </w:tabs>
      </w:pPr>
      <w:hyperlink w:anchor="_Toc22768" w:history="1">
        <w:r>
          <w:rPr>
            <w:rFonts w:ascii="仿宋" w:eastAsia="仿宋" w:hAnsi="仿宋" w:cs="仿宋" w:hint="eastAsia"/>
            <w:lang w:eastAsia="zh-CN"/>
          </w:rPr>
          <w:t>九、皮肤科医院项目风险管理</w:t>
        </w:r>
        <w:r>
          <w:tab/>
        </w:r>
        <w:r>
          <w:fldChar w:fldCharType="begin"/>
        </w:r>
        <w:r>
          <w:instrText xml:space="preserve"> PAGEREF _Toc22768 \h </w:instrText>
        </w:r>
        <w:r>
          <w:fldChar w:fldCharType="separate"/>
        </w:r>
        <w:r>
          <w:t>23</w:t>
        </w:r>
        <w:r>
          <w:fldChar w:fldCharType="end"/>
        </w:r>
      </w:hyperlink>
    </w:p>
    <w:p>
      <w:pPr>
        <w:pStyle w:val="TOC2"/>
        <w:tabs>
          <w:tab w:val="right" w:leader="dot" w:pos="8306"/>
        </w:tabs>
      </w:pPr>
      <w:hyperlink w:anchor="_Toc4679" w:history="1">
        <w:r>
          <w:rPr>
            <w:rFonts w:ascii="仿宋" w:eastAsia="仿宋" w:hAnsi="仿宋" w:cs="仿宋" w:hint="eastAsia"/>
            <w:lang w:eastAsia="zh-CN"/>
          </w:rPr>
          <w:t>(一)、风险识别与评估</w:t>
        </w:r>
        <w:r>
          <w:tab/>
        </w:r>
        <w:r>
          <w:fldChar w:fldCharType="begin"/>
        </w:r>
        <w:r>
          <w:instrText xml:space="preserve"> PAGEREF _Toc4679 \h </w:instrText>
        </w:r>
        <w:r>
          <w:fldChar w:fldCharType="separate"/>
        </w:r>
        <w:r>
          <w:t>23</w:t>
        </w:r>
        <w:r>
          <w:fldChar w:fldCharType="end"/>
        </w:r>
      </w:hyperlink>
    </w:p>
    <w:p>
      <w:pPr>
        <w:pStyle w:val="TOC2"/>
        <w:tabs>
          <w:tab w:val="right" w:leader="dot" w:pos="8306"/>
        </w:tabs>
      </w:pPr>
      <w:hyperlink w:anchor="_Toc13392" w:history="1">
        <w:r>
          <w:rPr>
            <w:rFonts w:ascii="仿宋" w:eastAsia="仿宋" w:hAnsi="仿宋" w:cs="仿宋" w:hint="eastAsia"/>
            <w:lang w:eastAsia="zh-CN"/>
          </w:rPr>
          <w:t>(二)、风险应对策略</w:t>
        </w:r>
        <w:r>
          <w:tab/>
        </w:r>
        <w:r>
          <w:fldChar w:fldCharType="begin"/>
        </w:r>
        <w:r>
          <w:instrText xml:space="preserve"> PAGEREF _Toc13392 \h </w:instrText>
        </w:r>
        <w:r>
          <w:fldChar w:fldCharType="separate"/>
        </w:r>
        <w:r>
          <w:t>24</w:t>
        </w:r>
        <w:r>
          <w:fldChar w:fldCharType="end"/>
        </w:r>
      </w:hyperlink>
    </w:p>
    <w:p>
      <w:pPr>
        <w:pStyle w:val="TOC2"/>
        <w:tabs>
          <w:tab w:val="right" w:leader="dot" w:pos="8306"/>
        </w:tabs>
      </w:pPr>
      <w:hyperlink w:anchor="_Toc16567" w:history="1">
        <w:r>
          <w:rPr>
            <w:rFonts w:ascii="仿宋" w:eastAsia="仿宋" w:hAnsi="仿宋" w:cs="仿宋" w:hint="eastAsia"/>
            <w:lang w:eastAsia="zh-CN"/>
          </w:rPr>
          <w:t>(三)、风险监控与控制</w:t>
        </w:r>
        <w:r>
          <w:tab/>
        </w:r>
        <w:r>
          <w:fldChar w:fldCharType="begin"/>
        </w:r>
        <w:r>
          <w:instrText xml:space="preserve"> PAGEREF _Toc16567 \h </w:instrText>
        </w:r>
        <w:r>
          <w:fldChar w:fldCharType="separate"/>
        </w:r>
        <w:r>
          <w:t>26</w:t>
        </w:r>
        <w:r>
          <w:fldChar w:fldCharType="end"/>
        </w:r>
      </w:hyperlink>
    </w:p>
    <w:p>
      <w:pPr>
        <w:pStyle w:val="TOC1"/>
        <w:tabs>
          <w:tab w:val="right" w:leader="dot" w:pos="8306"/>
        </w:tabs>
      </w:pPr>
      <w:hyperlink w:anchor="_Toc28141" w:history="1">
        <w:r>
          <w:rPr>
            <w:rFonts w:ascii="仿宋" w:eastAsia="仿宋" w:hAnsi="仿宋" w:cs="仿宋" w:hint="eastAsia"/>
            <w:lang w:eastAsia="zh-CN"/>
          </w:rPr>
          <w:t>十、皮肤科医院项目经营效益</w:t>
        </w:r>
        <w:r>
          <w:tab/>
        </w:r>
        <w:r>
          <w:fldChar w:fldCharType="begin"/>
        </w:r>
        <w:r>
          <w:instrText xml:space="preserve"> PAGEREF _Toc28141 \h </w:instrText>
        </w:r>
        <w:r>
          <w:fldChar w:fldCharType="separate"/>
        </w:r>
        <w:r>
          <w:t>27</w:t>
        </w:r>
        <w:r>
          <w:fldChar w:fldCharType="end"/>
        </w:r>
      </w:hyperlink>
    </w:p>
    <w:p>
      <w:pPr>
        <w:pStyle w:val="TOC2"/>
        <w:tabs>
          <w:tab w:val="right" w:leader="dot" w:pos="8306"/>
        </w:tabs>
      </w:pPr>
      <w:hyperlink w:anchor="_Toc12604" w:history="1">
        <w:r>
          <w:rPr>
            <w:rFonts w:ascii="仿宋" w:eastAsia="仿宋" w:hAnsi="仿宋" w:cs="仿宋" w:hint="eastAsia"/>
            <w:lang w:eastAsia="zh-CN"/>
          </w:rPr>
          <w:t>(一)、经济评价财务测算</w:t>
        </w:r>
        <w:r>
          <w:tab/>
        </w:r>
        <w:r>
          <w:fldChar w:fldCharType="begin"/>
        </w:r>
        <w:r>
          <w:instrText xml:space="preserve"> PAGEREF _Toc12604 \h </w:instrText>
        </w:r>
        <w:r>
          <w:fldChar w:fldCharType="separate"/>
        </w:r>
        <w:r>
          <w:t>27</w:t>
        </w:r>
        <w:r>
          <w:fldChar w:fldCharType="end"/>
        </w:r>
      </w:hyperlink>
    </w:p>
    <w:p>
      <w:pPr>
        <w:pStyle w:val="TOC2"/>
        <w:tabs>
          <w:tab w:val="right" w:leader="dot" w:pos="8306"/>
        </w:tabs>
      </w:pPr>
      <w:hyperlink w:anchor="_Toc32751" w:history="1">
        <w:r>
          <w:rPr>
            <w:rFonts w:ascii="仿宋" w:eastAsia="仿宋" w:hAnsi="仿宋" w:cs="仿宋" w:hint="eastAsia"/>
            <w:lang w:eastAsia="zh-CN"/>
          </w:rPr>
          <w:t>(二)、皮肤科医院项目盈利能力分析</w:t>
        </w:r>
        <w:r>
          <w:tab/>
        </w:r>
        <w:r>
          <w:fldChar w:fldCharType="begin"/>
        </w:r>
        <w:r>
          <w:instrText xml:space="preserve"> PAGEREF _Toc32751 \h </w:instrText>
        </w:r>
        <w:r>
          <w:fldChar w:fldCharType="separate"/>
        </w:r>
        <w:r>
          <w:t>28</w:t>
        </w:r>
        <w:r>
          <w:fldChar w:fldCharType="end"/>
        </w:r>
      </w:hyperlink>
    </w:p>
    <w:p>
      <w:pPr>
        <w:pStyle w:val="TOC1"/>
        <w:tabs>
          <w:tab w:val="right" w:leader="dot" w:pos="8306"/>
        </w:tabs>
      </w:pPr>
      <w:hyperlink w:anchor="_Toc7587" w:history="1">
        <w:r>
          <w:rPr>
            <w:rFonts w:ascii="仿宋" w:eastAsia="仿宋" w:hAnsi="仿宋" w:cs="仿宋" w:hint="eastAsia"/>
            <w:lang w:eastAsia="zh-CN"/>
          </w:rPr>
          <w:t>十一、皮肤科医院项目计划安排</w:t>
        </w:r>
        <w:r>
          <w:tab/>
        </w:r>
        <w:r>
          <w:fldChar w:fldCharType="begin"/>
        </w:r>
        <w:r>
          <w:instrText xml:space="preserve"> PAGEREF _Toc7587 \h </w:instrText>
        </w:r>
        <w:r>
          <w:fldChar w:fldCharType="separate"/>
        </w:r>
        <w:r>
          <w:t>29</w:t>
        </w:r>
        <w:r>
          <w:fldChar w:fldCharType="end"/>
        </w:r>
      </w:hyperlink>
    </w:p>
    <w:p>
      <w:pPr>
        <w:pStyle w:val="TOC2"/>
        <w:tabs>
          <w:tab w:val="right" w:leader="dot" w:pos="8306"/>
        </w:tabs>
      </w:pPr>
      <w:hyperlink w:anchor="_Toc27664" w:history="1">
        <w:r>
          <w:rPr>
            <w:rFonts w:ascii="仿宋" w:eastAsia="仿宋" w:hAnsi="仿宋" w:cs="仿宋" w:hint="eastAsia"/>
            <w:lang w:eastAsia="zh-CN"/>
          </w:rPr>
          <w:t>(一)、建设周期</w:t>
        </w:r>
        <w:r>
          <w:tab/>
        </w:r>
        <w:r>
          <w:fldChar w:fldCharType="begin"/>
        </w:r>
        <w:r>
          <w:instrText xml:space="preserve"> PAGEREF _Toc27664 \h </w:instrText>
        </w:r>
        <w:r>
          <w:fldChar w:fldCharType="separate"/>
        </w:r>
        <w:r>
          <w:t>29</w:t>
        </w:r>
        <w:r>
          <w:fldChar w:fldCharType="end"/>
        </w:r>
      </w:hyperlink>
    </w:p>
    <w:p>
      <w:pPr>
        <w:pStyle w:val="TOC2"/>
        <w:tabs>
          <w:tab w:val="right" w:leader="dot" w:pos="8306"/>
        </w:tabs>
      </w:pPr>
      <w:hyperlink w:anchor="_Toc31577" w:history="1">
        <w:r>
          <w:rPr>
            <w:rFonts w:ascii="仿宋" w:eastAsia="仿宋" w:hAnsi="仿宋" w:cs="仿宋" w:hint="eastAsia"/>
            <w:lang w:eastAsia="zh-CN"/>
          </w:rPr>
          <w:t>(二)、建设进度</w:t>
        </w:r>
        <w:r>
          <w:tab/>
        </w:r>
        <w:r>
          <w:fldChar w:fldCharType="begin"/>
        </w:r>
        <w:r>
          <w:instrText xml:space="preserve"> PAGEREF _Toc31577 \h </w:instrText>
        </w:r>
        <w:r>
          <w:fldChar w:fldCharType="separate"/>
        </w:r>
        <w:r>
          <w:t>30</w:t>
        </w:r>
        <w:r>
          <w:fldChar w:fldCharType="end"/>
        </w:r>
      </w:hyperlink>
    </w:p>
    <w:p>
      <w:pPr>
        <w:pStyle w:val="TOC2"/>
        <w:tabs>
          <w:tab w:val="right" w:leader="dot" w:pos="8306"/>
        </w:tabs>
      </w:pPr>
      <w:hyperlink w:anchor="_Toc19007" w:history="1">
        <w:r>
          <w:rPr>
            <w:rFonts w:ascii="仿宋" w:eastAsia="仿宋" w:hAnsi="仿宋" w:cs="仿宋" w:hint="eastAsia"/>
            <w:lang w:eastAsia="zh-CN"/>
          </w:rPr>
          <w:t>(三)、进度安排注意事项</w:t>
        </w:r>
        <w:r>
          <w:tab/>
        </w:r>
        <w:r>
          <w:fldChar w:fldCharType="begin"/>
        </w:r>
        <w:r>
          <w:instrText xml:space="preserve"> PAGEREF _Toc19007 \h </w:instrText>
        </w:r>
        <w:r>
          <w:fldChar w:fldCharType="separate"/>
        </w:r>
        <w:r>
          <w:t>31</w:t>
        </w:r>
        <w:r>
          <w:fldChar w:fldCharType="end"/>
        </w:r>
      </w:hyperlink>
    </w:p>
    <w:p>
      <w:pPr>
        <w:pStyle w:val="TOC2"/>
        <w:tabs>
          <w:tab w:val="right" w:leader="dot" w:pos="8306"/>
        </w:tabs>
      </w:pPr>
      <w:hyperlink w:anchor="_Toc25089" w:history="1">
        <w:r>
          <w:rPr>
            <w:rFonts w:ascii="仿宋" w:eastAsia="仿宋" w:hAnsi="仿宋" w:cs="仿宋" w:hint="eastAsia"/>
            <w:lang w:eastAsia="zh-CN"/>
          </w:rPr>
          <w:t>(四)、人力资源配置</w:t>
        </w:r>
        <w:r>
          <w:tab/>
        </w:r>
        <w:r>
          <w:fldChar w:fldCharType="begin"/>
        </w:r>
        <w:r>
          <w:instrText xml:space="preserve"> PAGEREF _Toc25089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8" w:history="1">
        <w:r>
          <w:rPr>
            <w:rFonts w:ascii="仿宋" w:eastAsia="仿宋" w:hAnsi="仿宋" w:cs="仿宋" w:hint="eastAsia"/>
            <w:lang w:eastAsia="zh-CN"/>
          </w:rPr>
          <w:t>十二、皮肤科医院项目技术管理</w:t>
        </w:r>
        <w:r>
          <w:tab/>
        </w:r>
        <w:r>
          <w:fldChar w:fldCharType="begin"/>
        </w:r>
        <w:r>
          <w:instrText xml:space="preserve"> PAGEREF _Toc23888 \h </w:instrText>
        </w:r>
        <w:r>
          <w:fldChar w:fldCharType="separate"/>
        </w:r>
        <w:r>
          <w:t>33</w:t>
        </w:r>
        <w:r>
          <w:fldChar w:fldCharType="end"/>
        </w:r>
      </w:hyperlink>
    </w:p>
    <w:p>
      <w:pPr>
        <w:pStyle w:val="TOC2"/>
        <w:tabs>
          <w:tab w:val="right" w:leader="dot" w:pos="8306"/>
        </w:tabs>
      </w:pPr>
      <w:hyperlink w:anchor="_Toc29647" w:history="1">
        <w:r>
          <w:rPr>
            <w:rFonts w:ascii="仿宋" w:eastAsia="仿宋" w:hAnsi="仿宋" w:cs="仿宋" w:hint="eastAsia"/>
            <w:lang w:eastAsia="zh-CN"/>
          </w:rPr>
          <w:t>(一)、技术方案选用方向</w:t>
        </w:r>
        <w:r>
          <w:tab/>
        </w:r>
        <w:r>
          <w:fldChar w:fldCharType="begin"/>
        </w:r>
        <w:r>
          <w:instrText xml:space="preserve"> PAGEREF _Toc29647 \h </w:instrText>
        </w:r>
        <w:r>
          <w:fldChar w:fldCharType="separate"/>
        </w:r>
        <w:r>
          <w:t>33</w:t>
        </w:r>
        <w:r>
          <w:fldChar w:fldCharType="end"/>
        </w:r>
      </w:hyperlink>
    </w:p>
    <w:p>
      <w:pPr>
        <w:pStyle w:val="TOC2"/>
        <w:tabs>
          <w:tab w:val="right" w:leader="dot" w:pos="8306"/>
        </w:tabs>
      </w:pPr>
      <w:hyperlink w:anchor="_Toc26237" w:history="1">
        <w:r>
          <w:rPr>
            <w:rFonts w:ascii="仿宋" w:eastAsia="仿宋" w:hAnsi="仿宋" w:cs="仿宋" w:hint="eastAsia"/>
            <w:lang w:eastAsia="zh-CN"/>
          </w:rPr>
          <w:t>(二)、工艺技术方案选用原则</w:t>
        </w:r>
        <w:r>
          <w:tab/>
        </w:r>
        <w:r>
          <w:fldChar w:fldCharType="begin"/>
        </w:r>
        <w:r>
          <w:instrText xml:space="preserve"> PAGEREF _Toc26237 \h </w:instrText>
        </w:r>
        <w:r>
          <w:fldChar w:fldCharType="separate"/>
        </w:r>
        <w:r>
          <w:t>35</w:t>
        </w:r>
        <w:r>
          <w:fldChar w:fldCharType="end"/>
        </w:r>
      </w:hyperlink>
    </w:p>
    <w:p>
      <w:pPr>
        <w:pStyle w:val="TOC2"/>
        <w:tabs>
          <w:tab w:val="right" w:leader="dot" w:pos="8306"/>
        </w:tabs>
      </w:pPr>
      <w:hyperlink w:anchor="_Toc15785" w:history="1">
        <w:r>
          <w:rPr>
            <w:rFonts w:ascii="仿宋" w:eastAsia="仿宋" w:hAnsi="仿宋" w:cs="仿宋" w:hint="eastAsia"/>
            <w:lang w:eastAsia="zh-CN"/>
          </w:rPr>
          <w:t>(三)、工艺技术方案要求</w:t>
        </w:r>
        <w:r>
          <w:tab/>
        </w:r>
        <w:r>
          <w:fldChar w:fldCharType="begin"/>
        </w:r>
        <w:r>
          <w:instrText xml:space="preserve"> PAGEREF _Toc15785 \h </w:instrText>
        </w:r>
        <w:r>
          <w:fldChar w:fldCharType="separate"/>
        </w:r>
        <w:r>
          <w:t>37</w:t>
        </w:r>
        <w:r>
          <w:fldChar w:fldCharType="end"/>
        </w:r>
      </w:hyperlink>
    </w:p>
    <w:p>
      <w:pPr>
        <w:pStyle w:val="TOC1"/>
        <w:tabs>
          <w:tab w:val="right" w:leader="dot" w:pos="8306"/>
        </w:tabs>
      </w:pPr>
      <w:hyperlink w:anchor="_Toc30067" w:history="1">
        <w:r>
          <w:rPr>
            <w:rFonts w:ascii="仿宋" w:eastAsia="仿宋" w:hAnsi="仿宋" w:cs="仿宋" w:hint="eastAsia"/>
            <w:lang w:eastAsia="zh-CN"/>
          </w:rPr>
          <w:t>十三、皮肤科医院项目治理与监督</w:t>
        </w:r>
        <w:r>
          <w:tab/>
        </w:r>
        <w:r>
          <w:fldChar w:fldCharType="begin"/>
        </w:r>
        <w:r>
          <w:instrText xml:space="preserve"> PAGEREF _Toc30067 \h </w:instrText>
        </w:r>
        <w:r>
          <w:fldChar w:fldCharType="separate"/>
        </w:r>
        <w:r>
          <w:t>39</w:t>
        </w:r>
        <w:r>
          <w:fldChar w:fldCharType="end"/>
        </w:r>
      </w:hyperlink>
    </w:p>
    <w:p>
      <w:pPr>
        <w:pStyle w:val="TOC2"/>
        <w:tabs>
          <w:tab w:val="right" w:leader="dot" w:pos="8306"/>
        </w:tabs>
      </w:pPr>
      <w:hyperlink w:anchor="_Toc30042" w:history="1">
        <w:r>
          <w:rPr>
            <w:rFonts w:ascii="仿宋" w:eastAsia="仿宋" w:hAnsi="仿宋" w:cs="仿宋" w:hint="eastAsia"/>
            <w:lang w:eastAsia="zh-CN"/>
          </w:rPr>
          <w:t>(一)、皮肤科医院项目治理结构</w:t>
        </w:r>
        <w:r>
          <w:tab/>
        </w:r>
        <w:r>
          <w:fldChar w:fldCharType="begin"/>
        </w:r>
        <w:r>
          <w:instrText xml:space="preserve"> PAGEREF _Toc30042 \h </w:instrText>
        </w:r>
        <w:r>
          <w:fldChar w:fldCharType="separate"/>
        </w:r>
        <w:r>
          <w:t>39</w:t>
        </w:r>
        <w:r>
          <w:fldChar w:fldCharType="end"/>
        </w:r>
      </w:hyperlink>
    </w:p>
    <w:p>
      <w:pPr>
        <w:pStyle w:val="TOC2"/>
        <w:tabs>
          <w:tab w:val="right" w:leader="dot" w:pos="8306"/>
        </w:tabs>
      </w:pPr>
      <w:hyperlink w:anchor="_Toc8769" w:history="1">
        <w:r>
          <w:rPr>
            <w:rFonts w:ascii="仿宋" w:eastAsia="仿宋" w:hAnsi="仿宋" w:cs="仿宋" w:hint="eastAsia"/>
            <w:lang w:eastAsia="zh-CN"/>
          </w:rPr>
          <w:t>(二)、监督与审计</w:t>
        </w:r>
        <w:r>
          <w:tab/>
        </w:r>
        <w:r>
          <w:fldChar w:fldCharType="begin"/>
        </w:r>
        <w:r>
          <w:instrText xml:space="preserve"> PAGEREF _Toc8769 \h </w:instrText>
        </w:r>
        <w:r>
          <w:fldChar w:fldCharType="separate"/>
        </w:r>
        <w:r>
          <w:t>41</w:t>
        </w:r>
        <w:r>
          <w:fldChar w:fldCharType="end"/>
        </w:r>
      </w:hyperlink>
    </w:p>
    <w:p>
      <w:pPr>
        <w:pStyle w:val="TOC1"/>
        <w:tabs>
          <w:tab w:val="right" w:leader="dot" w:pos="8306"/>
        </w:tabs>
      </w:pPr>
      <w:hyperlink w:anchor="_Toc28258" w:history="1">
        <w:r>
          <w:rPr>
            <w:rFonts w:ascii="仿宋" w:eastAsia="仿宋" w:hAnsi="仿宋" w:cs="仿宋" w:hint="eastAsia"/>
            <w:lang w:eastAsia="zh-CN"/>
          </w:rPr>
          <w:t>十四、风险识别与分类</w:t>
        </w:r>
        <w:r>
          <w:tab/>
        </w:r>
        <w:r>
          <w:fldChar w:fldCharType="begin"/>
        </w:r>
        <w:r>
          <w:instrText xml:space="preserve"> PAGEREF _Toc28258 \h </w:instrText>
        </w:r>
        <w:r>
          <w:fldChar w:fldCharType="separate"/>
        </w:r>
        <w:r>
          <w:t>42</w:t>
        </w:r>
        <w:r>
          <w:fldChar w:fldCharType="end"/>
        </w:r>
      </w:hyperlink>
    </w:p>
    <w:p>
      <w:pPr>
        <w:pStyle w:val="TOC2"/>
        <w:tabs>
          <w:tab w:val="right" w:leader="dot" w:pos="8306"/>
        </w:tabs>
      </w:pPr>
      <w:hyperlink w:anchor="_Toc18291" w:history="1">
        <w:r>
          <w:rPr>
            <w:rFonts w:ascii="仿宋" w:eastAsia="仿宋" w:hAnsi="仿宋" w:cs="仿宋" w:hint="eastAsia"/>
            <w:lang w:eastAsia="zh-CN"/>
          </w:rPr>
          <w:t>(一)、风险识别</w:t>
        </w:r>
        <w:r>
          <w:tab/>
        </w:r>
        <w:r>
          <w:fldChar w:fldCharType="begin"/>
        </w:r>
        <w:r>
          <w:instrText xml:space="preserve"> PAGEREF _Toc18291 \h </w:instrText>
        </w:r>
        <w:r>
          <w:fldChar w:fldCharType="separate"/>
        </w:r>
        <w:r>
          <w:t>42</w:t>
        </w:r>
        <w:r>
          <w:fldChar w:fldCharType="end"/>
        </w:r>
      </w:hyperlink>
    </w:p>
    <w:p>
      <w:pPr>
        <w:pStyle w:val="TOC2"/>
        <w:tabs>
          <w:tab w:val="right" w:leader="dot" w:pos="8306"/>
        </w:tabs>
      </w:pPr>
      <w:hyperlink w:anchor="_Toc8730" w:history="1">
        <w:r>
          <w:rPr>
            <w:rFonts w:ascii="仿宋" w:eastAsia="仿宋" w:hAnsi="仿宋" w:cs="仿宋" w:hint="eastAsia"/>
            <w:lang w:eastAsia="zh-CN"/>
          </w:rPr>
          <w:t>(二)、风险分类</w:t>
        </w:r>
        <w:r>
          <w:tab/>
        </w:r>
        <w:r>
          <w:fldChar w:fldCharType="begin"/>
        </w:r>
        <w:r>
          <w:instrText xml:space="preserve"> PAGEREF _Toc8730 \h </w:instrText>
        </w:r>
        <w:r>
          <w:fldChar w:fldCharType="separate"/>
        </w:r>
        <w:r>
          <w:t>43</w:t>
        </w:r>
        <w:r>
          <w:fldChar w:fldCharType="end"/>
        </w:r>
      </w:hyperlink>
    </w:p>
    <w:p>
      <w:pPr>
        <w:pStyle w:val="TOC1"/>
        <w:tabs>
          <w:tab w:val="right" w:leader="dot" w:pos="8306"/>
        </w:tabs>
      </w:pPr>
      <w:hyperlink w:anchor="_Toc17924" w:history="1">
        <w:r>
          <w:rPr>
            <w:rFonts w:ascii="仿宋" w:eastAsia="仿宋" w:hAnsi="仿宋" w:cs="仿宋" w:hint="eastAsia"/>
            <w:lang w:eastAsia="zh-CN"/>
          </w:rPr>
          <w:t>十五、营销与推广策略</w:t>
        </w:r>
        <w:r>
          <w:tab/>
        </w:r>
        <w:r>
          <w:fldChar w:fldCharType="begin"/>
        </w:r>
        <w:r>
          <w:instrText xml:space="preserve"> PAGEREF _Toc17924 \h </w:instrText>
        </w:r>
        <w:r>
          <w:fldChar w:fldCharType="separate"/>
        </w:r>
        <w:r>
          <w:t>45</w:t>
        </w:r>
        <w:r>
          <w:fldChar w:fldCharType="end"/>
        </w:r>
      </w:hyperlink>
    </w:p>
    <w:p>
      <w:pPr>
        <w:pStyle w:val="TOC2"/>
        <w:tabs>
          <w:tab w:val="right" w:leader="dot" w:pos="8306"/>
        </w:tabs>
      </w:pPr>
      <w:hyperlink w:anchor="_Toc20053" w:history="1">
        <w:r>
          <w:rPr>
            <w:rFonts w:ascii="仿宋" w:eastAsia="仿宋" w:hAnsi="仿宋" w:cs="仿宋" w:hint="eastAsia"/>
            <w:lang w:eastAsia="zh-CN"/>
          </w:rPr>
          <w:t>(一)、产品/服务定位与特点</w:t>
        </w:r>
        <w:r>
          <w:tab/>
        </w:r>
        <w:r>
          <w:fldChar w:fldCharType="begin"/>
        </w:r>
        <w:r>
          <w:instrText xml:space="preserve"> PAGEREF _Toc20053 \h </w:instrText>
        </w:r>
        <w:r>
          <w:fldChar w:fldCharType="separate"/>
        </w:r>
        <w:r>
          <w:t>45</w:t>
        </w:r>
        <w:r>
          <w:fldChar w:fldCharType="end"/>
        </w:r>
      </w:hyperlink>
    </w:p>
    <w:p>
      <w:pPr>
        <w:pStyle w:val="TOC2"/>
        <w:tabs>
          <w:tab w:val="right" w:leader="dot" w:pos="8306"/>
        </w:tabs>
      </w:pPr>
      <w:hyperlink w:anchor="_Toc27173" w:history="1">
        <w:r>
          <w:rPr>
            <w:rFonts w:ascii="仿宋" w:eastAsia="仿宋" w:hAnsi="仿宋" w:cs="仿宋" w:hint="eastAsia"/>
            <w:lang w:eastAsia="zh-CN"/>
          </w:rPr>
          <w:t>(二)、市场定位与竞争分析</w:t>
        </w:r>
        <w:r>
          <w:tab/>
        </w:r>
        <w:r>
          <w:fldChar w:fldCharType="begin"/>
        </w:r>
        <w:r>
          <w:instrText xml:space="preserve"> PAGEREF _Toc27173 \h </w:instrText>
        </w:r>
        <w:r>
          <w:fldChar w:fldCharType="separate"/>
        </w:r>
        <w:r>
          <w:t>46</w:t>
        </w:r>
        <w:r>
          <w:fldChar w:fldCharType="end"/>
        </w:r>
      </w:hyperlink>
    </w:p>
    <w:p>
      <w:pPr>
        <w:pStyle w:val="TOC2"/>
        <w:tabs>
          <w:tab w:val="right" w:leader="dot" w:pos="8306"/>
        </w:tabs>
      </w:pPr>
      <w:hyperlink w:anchor="_Toc1439" w:history="1">
        <w:r>
          <w:rPr>
            <w:rFonts w:ascii="仿宋" w:eastAsia="仿宋" w:hAnsi="仿宋" w:cs="仿宋" w:hint="eastAsia"/>
            <w:lang w:eastAsia="zh-CN"/>
          </w:rPr>
          <w:t>(三)、营销渠道与策略</w:t>
        </w:r>
        <w:r>
          <w:tab/>
        </w:r>
        <w:r>
          <w:fldChar w:fldCharType="begin"/>
        </w:r>
        <w:r>
          <w:instrText xml:space="preserve"> PAGEREF _Toc1439 \h </w:instrText>
        </w:r>
        <w:r>
          <w:fldChar w:fldCharType="separate"/>
        </w:r>
        <w:r>
          <w:t>48</w:t>
        </w:r>
        <w:r>
          <w:fldChar w:fldCharType="end"/>
        </w:r>
      </w:hyperlink>
    </w:p>
    <w:p>
      <w:pPr>
        <w:pStyle w:val="TOC2"/>
        <w:tabs>
          <w:tab w:val="right" w:leader="dot" w:pos="8306"/>
        </w:tabs>
      </w:pPr>
      <w:hyperlink w:anchor="_Toc32480" w:history="1">
        <w:r>
          <w:rPr>
            <w:rFonts w:ascii="仿宋" w:eastAsia="仿宋" w:hAnsi="仿宋" w:cs="仿宋" w:hint="eastAsia"/>
            <w:lang w:eastAsia="zh-CN"/>
          </w:rPr>
          <w:t>(四)、推广与宣传活动</w:t>
        </w:r>
        <w:r>
          <w:tab/>
        </w:r>
        <w:r>
          <w:fldChar w:fldCharType="begin"/>
        </w:r>
        <w:r>
          <w:instrText xml:space="preserve"> PAGEREF _Toc32480 \h </w:instrText>
        </w:r>
        <w:r>
          <w:fldChar w:fldCharType="separate"/>
        </w:r>
        <w:r>
          <w:t>49</w:t>
        </w:r>
        <w:r>
          <w:fldChar w:fldCharType="end"/>
        </w:r>
      </w:hyperlink>
    </w:p>
    <w:p>
      <w:pPr>
        <w:pStyle w:val="TOC1"/>
        <w:tabs>
          <w:tab w:val="right" w:leader="dot" w:pos="8306"/>
        </w:tabs>
      </w:pPr>
      <w:hyperlink w:anchor="_Toc9921" w:history="1">
        <w:r>
          <w:rPr>
            <w:rFonts w:ascii="仿宋" w:eastAsia="仿宋" w:hAnsi="仿宋" w:cs="仿宋" w:hint="eastAsia"/>
            <w:lang w:eastAsia="zh-CN"/>
          </w:rPr>
          <w:t>十六、皮肤科医院项目变更管理</w:t>
        </w:r>
        <w:r>
          <w:tab/>
        </w:r>
        <w:r>
          <w:fldChar w:fldCharType="begin"/>
        </w:r>
        <w:r>
          <w:instrText xml:space="preserve"> PAGEREF _Toc9921 \h </w:instrText>
        </w:r>
        <w:r>
          <w:fldChar w:fldCharType="separate"/>
        </w:r>
        <w:r>
          <w:t>54</w:t>
        </w:r>
        <w:r>
          <w:fldChar w:fldCharType="end"/>
        </w:r>
      </w:hyperlink>
    </w:p>
    <w:p>
      <w:pPr>
        <w:pStyle w:val="TOC2"/>
        <w:tabs>
          <w:tab w:val="right" w:leader="dot" w:pos="8306"/>
        </w:tabs>
      </w:pPr>
      <w:hyperlink w:anchor="_Toc20508" w:history="1">
        <w:r>
          <w:rPr>
            <w:rFonts w:ascii="仿宋" w:eastAsia="仿宋" w:hAnsi="仿宋" w:cs="仿宋" w:hint="eastAsia"/>
            <w:lang w:eastAsia="zh-CN"/>
          </w:rPr>
          <w:t>(一)、变更申请与评估</w:t>
        </w:r>
        <w:r>
          <w:tab/>
        </w:r>
        <w:r>
          <w:fldChar w:fldCharType="begin"/>
        </w:r>
        <w:r>
          <w:instrText xml:space="preserve"> PAGEREF _Toc20508 \h </w:instrText>
        </w:r>
        <w:r>
          <w:fldChar w:fldCharType="separate"/>
        </w:r>
        <w:r>
          <w:t>54</w:t>
        </w:r>
        <w:r>
          <w:fldChar w:fldCharType="end"/>
        </w:r>
      </w:hyperlink>
    </w:p>
    <w:p>
      <w:pPr>
        <w:pStyle w:val="TOC2"/>
        <w:tabs>
          <w:tab w:val="right" w:leader="dot" w:pos="8306"/>
        </w:tabs>
      </w:pPr>
      <w:hyperlink w:anchor="_Toc7491" w:history="1">
        <w:r>
          <w:rPr>
            <w:rFonts w:ascii="仿宋" w:eastAsia="仿宋" w:hAnsi="仿宋" w:cs="仿宋" w:hint="eastAsia"/>
            <w:lang w:eastAsia="zh-CN"/>
          </w:rPr>
          <w:t>(二)、变更实施与控制</w:t>
        </w:r>
        <w:r>
          <w:tab/>
        </w:r>
        <w:r>
          <w:fldChar w:fldCharType="begin"/>
        </w:r>
        <w:r>
          <w:instrText xml:space="preserve"> PAGEREF _Toc7491 \h </w:instrText>
        </w:r>
        <w:r>
          <w:fldChar w:fldCharType="separate"/>
        </w:r>
        <w:r>
          <w:t>55</w:t>
        </w:r>
        <w:r>
          <w:fldChar w:fldCharType="end"/>
        </w:r>
      </w:hyperlink>
    </w:p>
    <w:p>
      <w:pPr>
        <w:pStyle w:val="TOC1"/>
        <w:tabs>
          <w:tab w:val="right" w:leader="dot" w:pos="8306"/>
        </w:tabs>
      </w:pPr>
      <w:hyperlink w:anchor="_Toc5528" w:history="1">
        <w:r>
          <w:rPr>
            <w:rFonts w:ascii="仿宋" w:eastAsia="仿宋" w:hAnsi="仿宋" w:cs="仿宋" w:hint="eastAsia"/>
            <w:lang w:eastAsia="zh-CN"/>
          </w:rPr>
          <w:t>十七、供应链管理</w:t>
        </w:r>
        <w:r>
          <w:tab/>
        </w:r>
        <w:r>
          <w:fldChar w:fldCharType="begin"/>
        </w:r>
        <w:r>
          <w:instrText xml:space="preserve"> PAGEREF _Toc5528 \h </w:instrText>
        </w:r>
        <w:r>
          <w:fldChar w:fldCharType="separate"/>
        </w:r>
        <w:r>
          <w:t>55</w:t>
        </w:r>
        <w:r>
          <w:fldChar w:fldCharType="end"/>
        </w:r>
      </w:hyperlink>
    </w:p>
    <w:p>
      <w:pPr>
        <w:pStyle w:val="TOC2"/>
        <w:tabs>
          <w:tab w:val="right" w:leader="dot" w:pos="8306"/>
        </w:tabs>
      </w:pPr>
      <w:hyperlink w:anchor="_Toc6897" w:history="1">
        <w:r>
          <w:rPr>
            <w:rFonts w:ascii="仿宋" w:eastAsia="仿宋" w:hAnsi="仿宋" w:cs="仿宋" w:hint="eastAsia"/>
            <w:lang w:eastAsia="zh-CN"/>
          </w:rPr>
          <w:t>(一)、供应链战略规划</w:t>
        </w:r>
        <w:r>
          <w:tab/>
        </w:r>
        <w:r>
          <w:fldChar w:fldCharType="begin"/>
        </w:r>
        <w:r>
          <w:instrText xml:space="preserve"> PAGEREF _Toc6897 \h </w:instrText>
        </w:r>
        <w:r>
          <w:fldChar w:fldCharType="separate"/>
        </w:r>
        <w:r>
          <w:t>55</w:t>
        </w:r>
        <w:r>
          <w:fldChar w:fldCharType="end"/>
        </w:r>
      </w:hyperlink>
    </w:p>
    <w:p>
      <w:pPr>
        <w:pStyle w:val="TOC2"/>
        <w:tabs>
          <w:tab w:val="right" w:leader="dot" w:pos="8306"/>
        </w:tabs>
      </w:pPr>
      <w:hyperlink w:anchor="_Toc22220" w:history="1">
        <w:r>
          <w:rPr>
            <w:rFonts w:ascii="仿宋" w:eastAsia="仿宋" w:hAnsi="仿宋" w:cs="仿宋" w:hint="eastAsia"/>
            <w:lang w:eastAsia="zh-CN"/>
          </w:rPr>
          <w:t>(二)、供应商选择与合作</w:t>
        </w:r>
        <w:r>
          <w:tab/>
        </w:r>
        <w:r>
          <w:fldChar w:fldCharType="begin"/>
        </w:r>
        <w:r>
          <w:instrText xml:space="preserve"> PAGEREF _Toc22220 \h </w:instrText>
        </w:r>
        <w:r>
          <w:fldChar w:fldCharType="separate"/>
        </w:r>
        <w:r>
          <w:t>57</w:t>
        </w:r>
        <w:r>
          <w:fldChar w:fldCharType="end"/>
        </w:r>
      </w:hyperlink>
    </w:p>
    <w:p>
      <w:pPr>
        <w:pStyle w:val="TOC2"/>
        <w:tabs>
          <w:tab w:val="right" w:leader="dot" w:pos="8306"/>
        </w:tabs>
      </w:pPr>
      <w:hyperlink w:anchor="_Toc15036" w:history="1">
        <w:r>
          <w:rPr>
            <w:rFonts w:ascii="仿宋" w:eastAsia="仿宋" w:hAnsi="仿宋" w:cs="仿宋" w:hint="eastAsia"/>
            <w:lang w:eastAsia="zh-CN"/>
          </w:rPr>
          <w:t>(三)、物流与库存管理</w:t>
        </w:r>
        <w:r>
          <w:tab/>
        </w:r>
        <w:r>
          <w:fldChar w:fldCharType="begin"/>
        </w:r>
        <w:r>
          <w:instrText xml:space="preserve"> PAGEREF _Toc15036 \h </w:instrText>
        </w:r>
        <w:r>
          <w:fldChar w:fldCharType="separate"/>
        </w:r>
        <w:r>
          <w:t>58</w:t>
        </w:r>
        <w:r>
          <w:fldChar w:fldCharType="end"/>
        </w:r>
      </w:hyperlink>
    </w:p>
    <w:p>
      <w:pPr>
        <w:pStyle w:val="TOC1"/>
        <w:tabs>
          <w:tab w:val="right" w:leader="dot" w:pos="8306"/>
        </w:tabs>
      </w:pPr>
      <w:hyperlink w:anchor="_Toc5848" w:history="1">
        <w:r>
          <w:rPr>
            <w:rFonts w:ascii="仿宋" w:eastAsia="仿宋" w:hAnsi="仿宋" w:cs="仿宋" w:hint="eastAsia"/>
            <w:lang w:eastAsia="zh-CN"/>
          </w:rPr>
          <w:t>十八、皮肤科医院项目实施保障措施</w:t>
        </w:r>
        <w:r>
          <w:tab/>
        </w:r>
        <w:r>
          <w:fldChar w:fldCharType="begin"/>
        </w:r>
        <w:r>
          <w:instrText xml:space="preserve"> PAGEREF _Toc5848 \h </w:instrText>
        </w:r>
        <w:r>
          <w:fldChar w:fldCharType="separate"/>
        </w:r>
        <w:r>
          <w:t>59</w:t>
        </w:r>
        <w:r>
          <w:fldChar w:fldCharType="end"/>
        </w:r>
      </w:hyperlink>
    </w:p>
    <w:p>
      <w:pPr>
        <w:pStyle w:val="TOC2"/>
        <w:tabs>
          <w:tab w:val="right" w:leader="dot" w:pos="8306"/>
        </w:tabs>
      </w:pPr>
      <w:hyperlink w:anchor="_Toc16235" w:history="1">
        <w:r>
          <w:rPr>
            <w:rFonts w:ascii="仿宋" w:eastAsia="仿宋" w:hAnsi="仿宋" w:cs="仿宋" w:hint="eastAsia"/>
            <w:lang w:eastAsia="zh-CN"/>
          </w:rPr>
          <w:t>(一)、皮肤科医院项目实施保障机制</w:t>
        </w:r>
        <w:r>
          <w:tab/>
        </w:r>
        <w:r>
          <w:fldChar w:fldCharType="begin"/>
        </w:r>
        <w:r>
          <w:instrText xml:space="preserve"> PAGEREF _Toc16235 \h </w:instrText>
        </w:r>
        <w:r>
          <w:fldChar w:fldCharType="separate"/>
        </w:r>
        <w:r>
          <w:t>59</w:t>
        </w:r>
        <w:r>
          <w:fldChar w:fldCharType="end"/>
        </w:r>
      </w:hyperlink>
    </w:p>
    <w:p>
      <w:pPr>
        <w:pStyle w:val="TOC2"/>
        <w:tabs>
          <w:tab w:val="right" w:leader="dot" w:pos="8306"/>
        </w:tabs>
      </w:pPr>
      <w:hyperlink w:anchor="_Toc20715" w:history="1">
        <w:r>
          <w:rPr>
            <w:rFonts w:ascii="仿宋" w:eastAsia="仿宋" w:hAnsi="仿宋" w:cs="仿宋" w:hint="eastAsia"/>
            <w:lang w:eastAsia="zh-CN"/>
          </w:rPr>
          <w:t>(二)、皮肤科医院项目法律合规要求</w:t>
        </w:r>
        <w:r>
          <w:tab/>
        </w:r>
        <w:r>
          <w:fldChar w:fldCharType="begin"/>
        </w:r>
        <w:r>
          <w:instrText xml:space="preserve"> PAGEREF _Toc20715 \h </w:instrText>
        </w:r>
        <w:r>
          <w:fldChar w:fldCharType="separate"/>
        </w:r>
        <w:r>
          <w:t>63</w:t>
        </w:r>
        <w:r>
          <w:fldChar w:fldCharType="end"/>
        </w:r>
      </w:hyperlink>
    </w:p>
    <w:p>
      <w:pPr>
        <w:pStyle w:val="TOC2"/>
        <w:tabs>
          <w:tab w:val="right" w:leader="dot" w:pos="8306"/>
        </w:tabs>
      </w:pPr>
      <w:hyperlink w:anchor="_Toc29937" w:history="1">
        <w:r>
          <w:rPr>
            <w:rFonts w:ascii="仿宋" w:eastAsia="仿宋" w:hAnsi="仿宋" w:cs="仿宋" w:hint="eastAsia"/>
            <w:lang w:eastAsia="zh-CN"/>
          </w:rPr>
          <w:t>(三)、皮肤科医院项目合同管理与法律事务</w:t>
        </w:r>
        <w:r>
          <w:tab/>
        </w:r>
        <w:r>
          <w:fldChar w:fldCharType="begin"/>
        </w:r>
        <w:r>
          <w:instrText xml:space="preserve"> PAGEREF _Toc29937 \h </w:instrText>
        </w:r>
        <w:r>
          <w:fldChar w:fldCharType="separate"/>
        </w:r>
        <w:r>
          <w:t>67</w:t>
        </w:r>
        <w:r>
          <w:fldChar w:fldCharType="end"/>
        </w:r>
      </w:hyperlink>
    </w:p>
    <w:p>
      <w:pPr>
        <w:pStyle w:val="TOC2"/>
        <w:tabs>
          <w:tab w:val="right" w:leader="dot" w:pos="8306"/>
        </w:tabs>
      </w:pPr>
      <w:hyperlink w:anchor="_Toc20670" w:history="1">
        <w:r>
          <w:rPr>
            <w:rFonts w:ascii="仿宋" w:eastAsia="仿宋" w:hAnsi="仿宋" w:cs="仿宋" w:hint="eastAsia"/>
            <w:lang w:eastAsia="zh-CN"/>
          </w:rPr>
          <w:t>(四)、皮肤科医院项目知识产权保护策略</w:t>
        </w:r>
        <w:r>
          <w:tab/>
        </w:r>
        <w:r>
          <w:fldChar w:fldCharType="begin"/>
        </w:r>
        <w:r>
          <w:instrText xml:space="preserve"> PAGEREF _Toc20670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91"/>
      <w:r>
        <w:rPr>
          <w:rFonts w:ascii="仿宋" w:eastAsia="仿宋" w:hAnsi="仿宋" w:cs="仿宋" w:hint="eastAsia"/>
          <w:sz w:val="28"/>
          <w:lang w:eastAsia="zh-CN"/>
        </w:rPr>
        <w:t>一、皮肤科医院项目可持续发展</w:t>
      </w:r>
      <w:bookmarkEnd w:id="2"/>
    </w:p>
    <w:p>
      <w:pPr>
        <w:pStyle w:val="Heading2"/>
        <w:rPr>
          <w:rFonts w:ascii="仿宋" w:eastAsia="仿宋" w:hAnsi="仿宋" w:cs="仿宋" w:hint="eastAsia"/>
          <w:lang w:eastAsia="zh-CN"/>
        </w:rPr>
      </w:pPr>
      <w:bookmarkStart w:id="3" w:name="_Toc300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科医院项目中，皮肤科医院项目团队着眼于未来，明确了可持续发展的战略方向。制定的具体可持续发展目标包括降低资源使用、采用环保技术、最大化社会效益等。这一步骤不仅有助于皮肤科医院项目在环保和社会责任方面达到最高标准，也为未来提供了明确的指引，确保皮肤科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可持续实践的融入皮肤科医院项目管理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肤科医院项目管理周期。从皮肤科医院项目规划开始，皮肤科医院项目团队就考虑了环境和社会的因素。在执行阶段，皮肤科医院项目团队积极推动绿色技术的应用，优化资源利用。此外，关注员工的社会责任，通过培训和沟通活动提高员工对可持续发展的认知，使他们能够在日常工作中践行可持续实践。这些举措不仅为皮肤科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1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扎根于皮肤科医院项目的可持续发展理念，我们深信环保与社会责任是皮肤科医院项目成功的关键支柱。在皮肤科医院项目的每一步，我们都致力于通过创新和实践，履行对环境和社会的坚定责任。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团队通过引入先进的环保技术、建立高效的废物处理系统以及推动能源节约措施，积极履行环保责任。定期的环保监测和评估确保皮肤科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不仅致力于自身可持续发展，还注重对社会的回馈。通过支持社区皮肤科医院项目、参与慈善事业、提供培训机会等方式，皮肤科医院项目积极履行社会责任。与当地社区建立积极互动，关注员工的工作与生活平衡，以及员工的身心健康，是皮肤科医院项目在社会责任层面的关键举措。这样的实践不仅增强了皮肤科医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986"/>
      <w:r>
        <w:rPr>
          <w:rFonts w:ascii="仿宋" w:eastAsia="仿宋" w:hAnsi="仿宋" w:cs="仿宋" w:hint="eastAsia"/>
          <w:sz w:val="28"/>
          <w:lang w:eastAsia="zh-CN"/>
        </w:rPr>
        <w:t>二、皮肤科医院项目文档管理</w:t>
      </w:r>
      <w:bookmarkEnd w:id="5"/>
    </w:p>
    <w:p>
      <w:pPr>
        <w:pStyle w:val="Heading2"/>
        <w:rPr>
          <w:rFonts w:ascii="仿宋" w:eastAsia="仿宋" w:hAnsi="仿宋" w:cs="仿宋" w:hint="eastAsia"/>
          <w:lang w:eastAsia="zh-CN"/>
        </w:rPr>
      </w:pPr>
      <w:bookmarkStart w:id="6" w:name="_Toc311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皮肤科医院项目高度重视文档的质量和准确性，以支持皮肤科医院项目的各项活动和决策。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文档的编制始于皮肤科医院项目计划的初期，我们制定了详细的文档编制计划，明确了每个文档的内容、格式和编写责任人。在皮肤科医院项目启动阶段，我们首先编制了皮肤科医院项目章程，明确定义了皮肤科医院项目的目标、范围、风险等关键要素。随后，皮肤科医院项目团队根据计划陆续编制了需求文档、设计文档、测试文档等各类文档，确保皮肤科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肤科医院项目管理中的重要环节，旨在确保皮肤科医院项目文档符合质量标准和皮肤科医院项目需求。在皮肤科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肤科医院项目相关利益方和专业领域的专家对文档进行独立审查。这有助于获取更全面、客观的反馈，确保皮肤科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皮肤科医院项目在文档编制与审查方面建立了严格的管理机制，通过规范的流程和多维度的审查，确保皮肤科医院项目文档的质量、准确性和可靠性，为皮肤科医院项目的顺利推进提供了有力支持。</w:t>
      </w:r>
    </w:p>
    <w:p>
      <w:pPr>
        <w:pStyle w:val="Heading2"/>
        <w:ind w:firstLine="560" w:firstLineChars="200"/>
        <w:rPr>
          <w:rFonts w:ascii="仿宋" w:eastAsia="仿宋" w:hAnsi="仿宋" w:cs="仿宋" w:hint="eastAsia"/>
          <w:sz w:val="28"/>
          <w:lang w:eastAsia="zh-CN"/>
        </w:rPr>
      </w:pPr>
      <w:bookmarkStart w:id="7" w:name="_Toc1688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在皮肤科医院项目中，我们致力于优化文档发布与分发过程，以确保信息的高效传递和团队间协作的顺畅进行。以下是我们采取的关键优化策略：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我们通过多渠道发布文档，包括电子邮件、皮肤科医院项目管理平台、内部网站等，以满足不同团队成员的偏好和需求。多渠道发布确保了信息的全面覆盖。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我们采用了精细的权限控制，确保只有授权人员可以访问敏感信息。这种安全措施保护了皮肤科医院项目文档的机密性，防止了未经授权的信息泄露。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7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文档存档与归档是皮肤科医院项目生命周期中一个至关重要的环节，直接关系到皮肤科医院项目信息的长期保存和历史记录的完整性。在皮肤科医院项目中，我们实施了一系列有效的文档存档与归档管理策略：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589"/>
      <w:r>
        <w:rPr>
          <w:rFonts w:ascii="仿宋" w:eastAsia="仿宋" w:hAnsi="仿宋" w:cs="仿宋" w:hint="eastAsia"/>
          <w:sz w:val="28"/>
          <w:lang w:eastAsia="zh-CN"/>
        </w:rPr>
        <w:t>三、皮肤科医院项目选址可行性分析</w:t>
      </w:r>
      <w:bookmarkEnd w:id="9"/>
    </w:p>
    <w:p>
      <w:pPr>
        <w:pStyle w:val="Heading2"/>
        <w:rPr>
          <w:rFonts w:ascii="仿宋" w:eastAsia="仿宋" w:hAnsi="仿宋" w:cs="仿宋" w:hint="eastAsia"/>
          <w:lang w:eastAsia="zh-CN"/>
        </w:rPr>
      </w:pPr>
      <w:bookmarkStart w:id="10" w:name="_Toc16200"/>
      <w:r>
        <w:rPr>
          <w:rFonts w:ascii="仿宋" w:eastAsia="仿宋" w:hAnsi="仿宋" w:cs="仿宋" w:hint="eastAsia"/>
          <w:lang w:eastAsia="zh-CN"/>
        </w:rPr>
        <w:t>(一)、皮肤科医院项目选址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该皮肤科医院项目选址位于XX省XX市XX区XXX街道</w:t>
      </w:r>
    </w:p>
    <w:p>
      <w:pPr>
        <w:pStyle w:val="Heading2"/>
        <w:ind w:firstLine="560" w:firstLineChars="200"/>
        <w:rPr>
          <w:rFonts w:ascii="仿宋" w:eastAsia="仿宋" w:hAnsi="仿宋" w:cs="仿宋" w:hint="eastAsia"/>
          <w:sz w:val="28"/>
          <w:lang w:eastAsia="zh-CN"/>
        </w:rPr>
      </w:pPr>
      <w:bookmarkStart w:id="11" w:name="_Toc260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皮肤科医院项目的征地面积将根据皮肤科医院项目的实际规模和需求进行精确规划。具体面积XXX平方米，旨在确保皮肤科医院项目不仅能够满足当前的发展需求，还能够预留空间以适应未来的扩展。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净用地面积是在征地面积基础上去除不可利用面积后的实际可开发用地。具体面积XXX平方米，考虑到环保、交通、安全等多方面因素，以确保皮肤科医院项目在整体利用效率上达到最优。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皮肤科医院项目计划建设的建筑总规模具体面积XXX平方米。这一规模的确定综合考虑了皮肤科医院项目的性质、规模，以及城市规划的相关要求，确保建筑布局与周边环境协调一致。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绿地率是皮肤科医院项目用地中被规划为绿地的比例。具体面积XXX平方米，旨在通过合理规划绿地，改善皮肤科医院项目周边环境，提升居民生活质量，并符合城市整体绿化规划。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容积率是用地上可以建设的建筑总体积与用地面积之比。具体面积XXX，通过合理的容积率规划，确保皮肤科医院项目建筑规模与周边环境和谐共生。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肤科医院项目选址与当地城市规划相一致，具体面积XXX平方米。通过与城市规划部门深入沟通，确保皮肤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肤科医院项目选址符合当地产业政策，具体面积XXX平方米。这包括皮肤科医院项目对当地经济的促进作用，以及对相关产业的带动效应，确保皮肤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用地总体要求必须符合环保和可持续发展的原则，具体面积XXX平方米。通过采用绿色建筑设计、节能减排等措施，确保皮肤科医院项目在建设和运营过程中对环境的影响最小化，达到可持续发展的要求。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确保皮肤科医院项目选址具备必要的公共设施配套，具体面积XXX平方米。这包括交通便利性、教育、医疗等基础设施，以提高居民生活品质，使得皮肤科医院项目选址更具吸引力。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考虑用地总体要求对当地社会稳定性的影响，具体面积XXX平方米。通过深入了解当地社区反馈，确保皮肤科医院项目的选址和建设过程对当地社会和谐稳定产生积极作用。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肤科医院项目选址不仅符合法规和规划，还在实际操作中具有可行性。这一全面规划将为皮肤科医院项目的成功实施提供坚实的基础，确保皮肤科医院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1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科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肤科医院项目的设备规划和空间设计中，我们将采取灵活设备布局的措施。设备布局将根据实际需求进行灵活设计，避免不必要的浪费。通过合理规划设备摆放位置，我们将提高设备的利用率，减少设备间距，以确保皮肤科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肤科医院项目内部引入共享设施的概念，例如共享会议室、办公区等。通过这种方式，我们可以减少对资源的重复建设，提高资源共享效率，从而减小皮肤科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09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皮肤科医院项目的总图布置中，我们将不同功能区域进行明确的规划，以最大程度满足皮肤科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4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皮肤科医院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皮肤科医院项目对环境的影响是综合评价的重要因素之一。我们将详细考虑选址周边的自然环境、生态保护区、水源地等情况，确保皮肤科医院项目的建设和运营对环境影响最小化，并符合当地的环保法规标准。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对选址的评价还需充分考虑当地政府的产业政策和法规。我们将详细了解皮肤科医院项目所在地的相关政策，确保皮肤科医院项目的规划和运营与当地法规相符，降低不必要的法律风险。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考虑到社会稳定性对企业运营的重要性，我们将评估选址地区的社会安全情况、劳工关系、社区反馈等方面，以确保皮肤科医院项目的建设和运营不会受到社会稳定性的负面影响。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最后，我们将综合考虑用地成本，包括土地购置费用、土地开发成本等。通过对用地成本的详细评估，我们能够做出更为精确的经济效益分析，为皮肤科医院项目的投资决策提供有力支持。</w:t>
      </w:r>
    </w:p>
    <w:p>
      <w:pPr>
        <w:pStyle w:val="Heading1"/>
        <w:ind w:firstLine="560" w:firstLineChars="200"/>
        <w:rPr>
          <w:rFonts w:ascii="仿宋" w:eastAsia="仿宋" w:hAnsi="仿宋" w:cs="仿宋" w:hint="eastAsia"/>
          <w:sz w:val="28"/>
          <w:lang w:eastAsia="zh-CN"/>
        </w:rPr>
      </w:pPr>
      <w:bookmarkStart w:id="15" w:name="_Toc2585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40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皮肤科医院项目的主要产品是XXXX，预计年产值为XXX万元。这一产品在市场中占据着重要的地位，其广泛的应用范围使得该皮肤科医院项目的市场前景非常广阔。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肤科医院项目的xxx产品作为重要的原材料之一，将在多个领域发挥关键作用。其在建筑、交通、能源等方面的广泛应用将为整个产业链提供强大的支持，形成产业协同效应。皮肤科医院项目的年产值XXX万XXX万XXX万万元不仅反映了其在市场上的巨大潜力，更预示着它对国民经济的积极贡献。这种关联度高、涉及面广的产业关系，使得该皮肤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61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总征地面积为XXXX平方米，相当于约XX.XX亩，其中净用地面积为XXXX平方米，红线范围内相当于约XX.XX亩。这一用地规模充分考虑了皮肤科医院项目的建设需求，保障了皮肤科医院项目在合适的空间内得以充分发展。皮肤科医院项目规划的总建筑面积为XXXX平方米，其中主体工程建设占XXXX平方米，计容建筑面积达XXXX平方米。预计建筑工程的投资将达到XXXX万元，为皮肤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计划购置的设备共计XXXX台（套），设备购置费用为XXXX万元。这一设备购置计划充分考虑到皮肤科医院项目的生产需求和技术要求，确保了皮肤科医院项目在生产运营中具备先进的技术装备和高效的生产能力。设备的合理配置将为皮肤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项目计划总投资为XXXX万元，预计年实现营业收入为XXXX万元。这一产能规模的设定旨在确保皮肤科医院项目能够在投资与回报之间取得平衡，实现长期可持续的发展。皮肤科医院项目的总投资充分考虑到各个方面的需求，包括用地建设、设备购置等多个环节，以确保皮肤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75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811"/>
      <w:r>
        <w:rPr>
          <w:rFonts w:ascii="仿宋" w:eastAsia="仿宋" w:hAnsi="仿宋" w:cs="仿宋" w:hint="eastAsia"/>
          <w:lang w:eastAsia="zh-CN"/>
        </w:rPr>
        <w:t>(一)、皮肤科医院行业分析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皮肤科医院行业一直以来都是市场的关注焦点。行业内的发展趋势、竞争态势以及潜在机会都对皮肤科医院项目的推进产生深远的影响。通过深入研究行业的整体概貌，我们将更好地理解行业的核心特征，为皮肤科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科医院行业，技术一直是推动创新和发展的关键因素。我们将对当前技术趋势进行详尽分析，包括但不限于人工智能、大数据应用、先进制造技术等。这有助于皮肤科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肤科医院项目成功的基础。我们将对主要竞争对手进行深入研究，包括其市场份额、产品特点、市场定位等。通过全面了解竞争对手的优势和劣势，皮肤科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3740"/>
      <w:r>
        <w:rPr>
          <w:rFonts w:ascii="仿宋" w:eastAsia="仿宋" w:hAnsi="仿宋" w:cs="仿宋" w:hint="eastAsia"/>
          <w:sz w:val="28"/>
          <w:lang w:eastAsia="zh-CN"/>
        </w:rPr>
        <w:t>(二)、皮肤科医院市场分析预测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肤科医院市场未来的增长趋势。这包括市场的整体规模、各细分领域的发展趋势等。皮肤科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肤科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https://d.book118.com/856025011112010053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皮肤科医院项目规划设计方案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924C8"/>
    <w:rsid w:val="68692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2501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2024-02-25T02:27:00Z</dcterms:created>
  <dcterms:modified xsi:type="dcterms:W3CDTF">2024-02-25T02:27:38Z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E4F350928FD0481CA0AC933CDB553428_11</vt:lpwstr>
  </property>
  <property fmtid="{D5CDD505-2E9C-101B-9397-08002B2CF9AE}" pid="3" name="KSOProductBuildVer">
    <vt:lpwstr>2052-12.1.0.16388</vt:lpwstr>
  </property>
</Properties>
</file>