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稀土农用材料项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213896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一、稀土农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材料项目建设背景及必要性分析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、稀土农用材料项目建设期原辅材料供应情况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、稀土农用材料项目运营期原辅材料供应及质量管理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二)、稀土农用材料项目总平面设计要求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)、稀土农用材料项目技术工艺分析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)、稀土农用材料项目技术流程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稀土农用材料项目概论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)、稀土农用材料项目承办单位基本情况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稀土农用材料项目概况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、稀土农用材料项目评价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一)、稀土农用材料项目风险分析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)、稀土农用材料项目风险对策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196632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二)、社会责任稀土农用材料项目与计划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089231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旨在规范和指导稀土农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用材料项目的实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过程。本方案的开展将包括稀土农用材料项目的目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>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z w:val="28"/>
          <w:szCs w:val="28"/>
        </w:rPr>
        <w:t>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稀土农用材料项目建设背景及必要性分析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(一)、稀土农用材料项目建设期原辅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农用材料项目的建设和运营过程中，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产品质量稳定的重要环节。本章将详细探讨稀土农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稀土农用材料项目建设期原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1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农用材料项目建设期间，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影响。下面是稀土农用材料项目建设期原辅材料供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(二)、稀土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农用材料项目运营期原辅材料供应及质量管理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稀土</w:t>
      </w:r>
      <w:r>
        <w:rPr>
          <w:rFonts w:ascii="FangSong" w:eastAsia="FangSong" w:hAnsi="FangSong" w:cs="FangSong"/>
          <w:spacing w:val="-15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用材料项目进入运营期后，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理同样至关重要。下面是稀土农用材料项目运营期原辅材料供应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农用材料项目的建筑工程设计过程中，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以确保稀土农用材料项目的可持续发展和建筑结构的安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二)、稀土农用材料项目总平面设计要求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稀土</w:t>
      </w:r>
      <w:r>
        <w:rPr>
          <w:rFonts w:ascii="FangSong" w:eastAsia="FangSong" w:hAnsi="FangSong" w:cs="FangSong"/>
          <w:spacing w:val="-15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用材料项目总平面设计将充分考虑以下要求，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定，适应稀土</w:t>
      </w:r>
      <w:r>
        <w:rPr>
          <w:rFonts w:ascii="FangSong" w:eastAsia="FangSong" w:hAnsi="FangSong" w:cs="FangSong"/>
          <w:spacing w:val="-3"/>
          <w:sz w:val="28"/>
          <w:szCs w:val="28"/>
        </w:rPr>
        <w:t>农</w:t>
      </w:r>
      <w:r>
        <w:rPr>
          <w:rFonts w:ascii="FangSong" w:eastAsia="FangSong" w:hAnsi="FangSong" w:cs="FangSong"/>
          <w:spacing w:val="-2"/>
          <w:sz w:val="28"/>
          <w:szCs w:val="28"/>
        </w:rPr>
        <w:t>用材料项目的实际使用需要。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稀土农用材料项目所处地区的地质条件和地震风险，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95" w:firstLine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结合稀土农用材料项目的实际需求和环境条件，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筑工程的设计总体要求是确保稀土农用材料项目实现预期功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建筑的功能布局满足稀土农用材料项目需求，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足稀土农用材料项目的长期发展需求。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稀土农用材料项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稀土农用材料项目的功能布局和需求，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稀土农用材料项目总投资比例：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占稀土农用材料项目总投资的比例为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满足未来稀土农用材料项目运营的需求，同时避免了过度浪费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稀土农用材料项目整体布局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使稀土农用材料项目更好地适应当地的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、稀土农用材料项目技术工艺分析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提供优质产品和服务。保障工艺流程能够满足稀土农用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稀土农用材料项目建设贯彻“三同时”的原则，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稀土</w:t>
      </w:r>
      <w:r>
        <w:rPr>
          <w:rFonts w:ascii="FangSong" w:eastAsia="FangSong" w:hAnsi="FangSong" w:cs="FangSong"/>
          <w:spacing w:val="-15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用材料项目拟采用国内成熟的生产工艺，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1" w:line="414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稀</w:t>
      </w:r>
      <w:r>
        <w:rPr>
          <w:rFonts w:ascii="FangSong" w:eastAsia="FangSong" w:hAnsi="FangSong" w:cs="FangSong"/>
          <w:spacing w:val="-10"/>
          <w:sz w:val="28"/>
          <w:szCs w:val="28"/>
        </w:rPr>
        <w:t>土农用材料项目的技术保障措施从设计、施工、试运行到投产、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以确保稀土农用材料项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持将确保稀土农用材料项目的可持续发展和高效运营。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农用材料项目技术流程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在稀土农用材料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据分析工具监测和分析稀土农用材料项目各环节数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共同构建了高效、稳定的稀土农用材料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实施框架，确保稀土农用材料项目顺利推进。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确保选用的设备能够满足稀土农用材料项目的技术要求，例如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所选设备与稀土农用材料项目工艺流程相匹配，例如：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设备的生产能力是否符合稀土农用材料项目的产能需求。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五、稀土农用材料项目概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)、稀土农用材料项目承办单位基本情况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二)、稀土农用材料项目概况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稀</w:t>
      </w:r>
      <w:r>
        <w:rPr>
          <w:rFonts w:ascii="FangSong" w:eastAsia="FangSong" w:hAnsi="FangSong" w:cs="FangSong"/>
          <w:spacing w:val="-12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农用材料项目名称：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稀土农用材料项目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稀</w:t>
      </w:r>
      <w:r>
        <w:rPr>
          <w:rFonts w:ascii="FangSong" w:eastAsia="FangSong" w:hAnsi="FangSong" w:cs="FangSong"/>
          <w:spacing w:val="-11"/>
          <w:sz w:val="28"/>
          <w:szCs w:val="28"/>
        </w:rPr>
        <w:t>土</w:t>
      </w:r>
      <w:r>
        <w:rPr>
          <w:rFonts w:ascii="FangSong" w:eastAsia="FangSong" w:hAnsi="FangSong" w:cs="FangSong"/>
          <w:spacing w:val="-9"/>
          <w:sz w:val="28"/>
          <w:szCs w:val="28"/>
        </w:rPr>
        <w:t>农用材料项目类型：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稀土农用材料项目地点：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10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稀</w:t>
      </w:r>
      <w:r>
        <w:rPr>
          <w:rFonts w:ascii="FangSong" w:eastAsia="FangSong" w:hAnsi="FangSong" w:cs="FangSong"/>
          <w:spacing w:val="-15"/>
          <w:sz w:val="28"/>
          <w:szCs w:val="28"/>
        </w:rPr>
        <w:t>土农用材料项目规模：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稀</w:t>
      </w:r>
      <w:r>
        <w:rPr>
          <w:rFonts w:ascii="FangSong" w:eastAsia="FangSong" w:hAnsi="FangSong" w:cs="FangSong"/>
          <w:spacing w:val="-14"/>
          <w:sz w:val="28"/>
          <w:szCs w:val="28"/>
        </w:rPr>
        <w:t>土</w:t>
      </w:r>
      <w:r>
        <w:rPr>
          <w:rFonts w:ascii="FangSong" w:eastAsia="FangSong" w:hAnsi="FangSong" w:cs="FangSong"/>
          <w:spacing w:val="-13"/>
          <w:sz w:val="28"/>
          <w:szCs w:val="28"/>
        </w:rPr>
        <w:t>农用材料项目周期：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42" w:right="12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稀土农用材料项目背景：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稀土农用材料项目的建设旨在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三)、稀土农用材料项目评价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该稀土农用材料项目处于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农用材料项目具备较高的实施可行性。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析显示，目标市场的规模庞大，未来预计呈现稳健增长趋势。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25"/>
          <w:cols w:space="708"/>
          <w:titlePg w:val="0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https://d.book118.com/856040100122010102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60401001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2024-03-13T13:28:35Z</vt:filetime>
  </property>
  <property fmtid="{D5CDD505-2E9C-101B-9397-08002B2CF9AE}" pid="3" name="CRO">
    <vt:lpwstr>wqlLaW5nc29mdCBQREYgdG8gV1BTIDgw</vt:lpwstr>
  </property>
</Properties>
</file>