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数字压力检测仪器项目规划设计蓝图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89" w:history="1">
        <w:r>
          <w:rPr>
            <w:rFonts w:ascii="仿宋" w:eastAsia="仿宋" w:hAnsi="仿宋" w:cs="仿宋" w:hint="eastAsia"/>
            <w:lang w:eastAsia="zh-CN"/>
          </w:rPr>
          <w:t>前言</w:t>
        </w:r>
        <w:r>
          <w:tab/>
        </w:r>
        <w:r>
          <w:fldChar w:fldCharType="begin"/>
        </w:r>
        <w:r>
          <w:instrText xml:space="preserve"> PAGEREF _Toc23289 \h </w:instrText>
        </w:r>
        <w:r>
          <w:fldChar w:fldCharType="separate"/>
        </w:r>
        <w:r>
          <w:t>3</w:t>
        </w:r>
        <w:r>
          <w:fldChar w:fldCharType="end"/>
        </w:r>
      </w:hyperlink>
    </w:p>
    <w:p>
      <w:pPr>
        <w:pStyle w:val="TOC1"/>
        <w:tabs>
          <w:tab w:val="right" w:leader="dot" w:pos="8306"/>
        </w:tabs>
      </w:pPr>
      <w:hyperlink w:anchor="_Toc7497" w:history="1">
        <w:r>
          <w:rPr>
            <w:rFonts w:ascii="仿宋" w:eastAsia="仿宋" w:hAnsi="仿宋" w:cs="仿宋" w:hint="eastAsia"/>
            <w:lang w:eastAsia="zh-CN"/>
          </w:rPr>
          <w:t>一、数字压力检测仪器项目土建工程</w:t>
        </w:r>
        <w:r>
          <w:tab/>
        </w:r>
        <w:r>
          <w:fldChar w:fldCharType="begin"/>
        </w:r>
        <w:r>
          <w:instrText xml:space="preserve"> PAGEREF _Toc7497 \h </w:instrText>
        </w:r>
        <w:r>
          <w:fldChar w:fldCharType="separate"/>
        </w:r>
        <w:r>
          <w:t>3</w:t>
        </w:r>
        <w:r>
          <w:fldChar w:fldCharType="end"/>
        </w:r>
      </w:hyperlink>
    </w:p>
    <w:p>
      <w:pPr>
        <w:pStyle w:val="TOC2"/>
        <w:tabs>
          <w:tab w:val="right" w:leader="dot" w:pos="8306"/>
        </w:tabs>
      </w:pPr>
      <w:hyperlink w:anchor="_Toc19854" w:history="1">
        <w:r>
          <w:rPr>
            <w:rFonts w:ascii="仿宋" w:eastAsia="仿宋" w:hAnsi="仿宋" w:cs="仿宋" w:hint="eastAsia"/>
            <w:lang w:eastAsia="zh-CN"/>
          </w:rPr>
          <w:t>(一)、建筑工程设计原则</w:t>
        </w:r>
        <w:r>
          <w:tab/>
        </w:r>
        <w:r>
          <w:fldChar w:fldCharType="begin"/>
        </w:r>
        <w:r>
          <w:instrText xml:space="preserve"> PAGEREF _Toc19854 \h </w:instrText>
        </w:r>
        <w:r>
          <w:fldChar w:fldCharType="separate"/>
        </w:r>
        <w:r>
          <w:t>3</w:t>
        </w:r>
        <w:r>
          <w:fldChar w:fldCharType="end"/>
        </w:r>
      </w:hyperlink>
    </w:p>
    <w:p>
      <w:pPr>
        <w:pStyle w:val="TOC2"/>
        <w:tabs>
          <w:tab w:val="right" w:leader="dot" w:pos="8306"/>
        </w:tabs>
      </w:pPr>
      <w:hyperlink w:anchor="_Toc32085" w:history="1">
        <w:r>
          <w:rPr>
            <w:rFonts w:ascii="仿宋" w:eastAsia="仿宋" w:hAnsi="仿宋" w:cs="仿宋" w:hint="eastAsia"/>
            <w:lang w:eastAsia="zh-CN"/>
          </w:rPr>
          <w:t>(二)、土建工程设计年限及安全等级</w:t>
        </w:r>
        <w:r>
          <w:tab/>
        </w:r>
        <w:r>
          <w:fldChar w:fldCharType="begin"/>
        </w:r>
        <w:r>
          <w:instrText xml:space="preserve"> PAGEREF _Toc32085 \h </w:instrText>
        </w:r>
        <w:r>
          <w:fldChar w:fldCharType="separate"/>
        </w:r>
        <w:r>
          <w:t>4</w:t>
        </w:r>
        <w:r>
          <w:fldChar w:fldCharType="end"/>
        </w:r>
      </w:hyperlink>
    </w:p>
    <w:p>
      <w:pPr>
        <w:pStyle w:val="TOC2"/>
        <w:tabs>
          <w:tab w:val="right" w:leader="dot" w:pos="8306"/>
        </w:tabs>
      </w:pPr>
      <w:hyperlink w:anchor="_Toc31154" w:history="1">
        <w:r>
          <w:rPr>
            <w:rFonts w:ascii="仿宋" w:eastAsia="仿宋" w:hAnsi="仿宋" w:cs="仿宋" w:hint="eastAsia"/>
            <w:lang w:eastAsia="zh-CN"/>
          </w:rPr>
          <w:t>(三)、建筑工程设计总体要求</w:t>
        </w:r>
        <w:r>
          <w:tab/>
        </w:r>
        <w:r>
          <w:fldChar w:fldCharType="begin"/>
        </w:r>
        <w:r>
          <w:instrText xml:space="preserve"> PAGEREF _Toc31154 \h </w:instrText>
        </w:r>
        <w:r>
          <w:fldChar w:fldCharType="separate"/>
        </w:r>
        <w:r>
          <w:t>5</w:t>
        </w:r>
        <w:r>
          <w:fldChar w:fldCharType="end"/>
        </w:r>
      </w:hyperlink>
    </w:p>
    <w:p>
      <w:pPr>
        <w:pStyle w:val="TOC2"/>
        <w:tabs>
          <w:tab w:val="right" w:leader="dot" w:pos="8306"/>
        </w:tabs>
      </w:pPr>
      <w:hyperlink w:anchor="_Toc14644" w:history="1">
        <w:r>
          <w:rPr>
            <w:rFonts w:ascii="仿宋" w:eastAsia="仿宋" w:hAnsi="仿宋" w:cs="仿宋" w:hint="eastAsia"/>
            <w:lang w:eastAsia="zh-CN"/>
          </w:rPr>
          <w:t>(四)、土建工程建设指标</w:t>
        </w:r>
        <w:r>
          <w:tab/>
        </w:r>
        <w:r>
          <w:fldChar w:fldCharType="begin"/>
        </w:r>
        <w:r>
          <w:instrText xml:space="preserve"> PAGEREF _Toc14644 \h </w:instrText>
        </w:r>
        <w:r>
          <w:fldChar w:fldCharType="separate"/>
        </w:r>
        <w:r>
          <w:t>6</w:t>
        </w:r>
        <w:r>
          <w:fldChar w:fldCharType="end"/>
        </w:r>
      </w:hyperlink>
    </w:p>
    <w:p>
      <w:pPr>
        <w:pStyle w:val="TOC1"/>
        <w:tabs>
          <w:tab w:val="right" w:leader="dot" w:pos="8306"/>
        </w:tabs>
      </w:pPr>
      <w:hyperlink w:anchor="_Toc5584" w:history="1">
        <w:r>
          <w:rPr>
            <w:rFonts w:ascii="仿宋" w:eastAsia="仿宋" w:hAnsi="仿宋" w:cs="仿宋" w:hint="eastAsia"/>
            <w:lang w:eastAsia="zh-CN"/>
          </w:rPr>
          <w:t>二、工艺说明</w:t>
        </w:r>
        <w:r>
          <w:tab/>
        </w:r>
        <w:r>
          <w:fldChar w:fldCharType="begin"/>
        </w:r>
        <w:r>
          <w:instrText xml:space="preserve"> PAGEREF _Toc5584 \h </w:instrText>
        </w:r>
        <w:r>
          <w:fldChar w:fldCharType="separate"/>
        </w:r>
        <w:r>
          <w:t>6</w:t>
        </w:r>
        <w:r>
          <w:fldChar w:fldCharType="end"/>
        </w:r>
      </w:hyperlink>
    </w:p>
    <w:p>
      <w:pPr>
        <w:pStyle w:val="TOC2"/>
        <w:tabs>
          <w:tab w:val="right" w:leader="dot" w:pos="8306"/>
        </w:tabs>
      </w:pPr>
      <w:hyperlink w:anchor="_Toc17345" w:history="1">
        <w:r>
          <w:rPr>
            <w:rFonts w:ascii="仿宋" w:eastAsia="仿宋" w:hAnsi="仿宋" w:cs="仿宋" w:hint="eastAsia"/>
            <w:lang w:eastAsia="zh-CN"/>
          </w:rPr>
          <w:t>(一)、技术管理特点</w:t>
        </w:r>
        <w:r>
          <w:tab/>
        </w:r>
        <w:r>
          <w:fldChar w:fldCharType="begin"/>
        </w:r>
        <w:r>
          <w:instrText xml:space="preserve"> PAGEREF _Toc17345 \h </w:instrText>
        </w:r>
        <w:r>
          <w:fldChar w:fldCharType="separate"/>
        </w:r>
        <w:r>
          <w:t>6</w:t>
        </w:r>
        <w:r>
          <w:fldChar w:fldCharType="end"/>
        </w:r>
      </w:hyperlink>
    </w:p>
    <w:p>
      <w:pPr>
        <w:pStyle w:val="TOC2"/>
        <w:tabs>
          <w:tab w:val="right" w:leader="dot" w:pos="8306"/>
        </w:tabs>
      </w:pPr>
      <w:hyperlink w:anchor="_Toc28430" w:history="1">
        <w:r>
          <w:rPr>
            <w:rFonts w:ascii="仿宋" w:eastAsia="仿宋" w:hAnsi="仿宋" w:cs="仿宋" w:hint="eastAsia"/>
            <w:lang w:eastAsia="zh-CN"/>
          </w:rPr>
          <w:t>(二)、数字压力检测仪器项目工艺技术设计方案</w:t>
        </w:r>
        <w:r>
          <w:tab/>
        </w:r>
        <w:r>
          <w:fldChar w:fldCharType="begin"/>
        </w:r>
        <w:r>
          <w:instrText xml:space="preserve"> PAGEREF _Toc28430 \h </w:instrText>
        </w:r>
        <w:r>
          <w:fldChar w:fldCharType="separate"/>
        </w:r>
        <w:r>
          <w:t>7</w:t>
        </w:r>
        <w:r>
          <w:fldChar w:fldCharType="end"/>
        </w:r>
      </w:hyperlink>
    </w:p>
    <w:p>
      <w:pPr>
        <w:pStyle w:val="TOC2"/>
        <w:tabs>
          <w:tab w:val="right" w:leader="dot" w:pos="8306"/>
        </w:tabs>
      </w:pPr>
      <w:hyperlink w:anchor="_Toc3192" w:history="1">
        <w:r>
          <w:rPr>
            <w:rFonts w:ascii="仿宋" w:eastAsia="仿宋" w:hAnsi="仿宋" w:cs="仿宋" w:hint="eastAsia"/>
            <w:lang w:eastAsia="zh-CN"/>
          </w:rPr>
          <w:t>(三)、设备选型方案</w:t>
        </w:r>
        <w:r>
          <w:tab/>
        </w:r>
        <w:r>
          <w:fldChar w:fldCharType="begin"/>
        </w:r>
        <w:r>
          <w:instrText xml:space="preserve"> PAGEREF _Toc3192 \h </w:instrText>
        </w:r>
        <w:r>
          <w:fldChar w:fldCharType="separate"/>
        </w:r>
        <w:r>
          <w:t>9</w:t>
        </w:r>
        <w:r>
          <w:fldChar w:fldCharType="end"/>
        </w:r>
      </w:hyperlink>
    </w:p>
    <w:p>
      <w:pPr>
        <w:pStyle w:val="TOC1"/>
        <w:tabs>
          <w:tab w:val="right" w:leader="dot" w:pos="8306"/>
        </w:tabs>
      </w:pPr>
      <w:hyperlink w:anchor="_Toc23097" w:history="1">
        <w:r>
          <w:rPr>
            <w:rFonts w:ascii="仿宋" w:eastAsia="仿宋" w:hAnsi="仿宋" w:cs="仿宋" w:hint="eastAsia"/>
            <w:lang w:eastAsia="zh-CN"/>
          </w:rPr>
          <w:t>三、产品规划分析</w:t>
        </w:r>
        <w:r>
          <w:tab/>
        </w:r>
        <w:r>
          <w:fldChar w:fldCharType="begin"/>
        </w:r>
        <w:r>
          <w:instrText xml:space="preserve"> PAGEREF _Toc23097 \h </w:instrText>
        </w:r>
        <w:r>
          <w:fldChar w:fldCharType="separate"/>
        </w:r>
        <w:r>
          <w:t>10</w:t>
        </w:r>
        <w:r>
          <w:fldChar w:fldCharType="end"/>
        </w:r>
      </w:hyperlink>
    </w:p>
    <w:p>
      <w:pPr>
        <w:pStyle w:val="TOC2"/>
        <w:tabs>
          <w:tab w:val="right" w:leader="dot" w:pos="8306"/>
        </w:tabs>
      </w:pPr>
      <w:hyperlink w:anchor="_Toc13095" w:history="1">
        <w:r>
          <w:rPr>
            <w:rFonts w:ascii="仿宋" w:eastAsia="仿宋" w:hAnsi="仿宋" w:cs="仿宋" w:hint="eastAsia"/>
            <w:lang w:eastAsia="zh-CN"/>
          </w:rPr>
          <w:t>(一)、产品规划</w:t>
        </w:r>
        <w:r>
          <w:tab/>
        </w:r>
        <w:r>
          <w:fldChar w:fldCharType="begin"/>
        </w:r>
        <w:r>
          <w:instrText xml:space="preserve"> PAGEREF _Toc13095 \h </w:instrText>
        </w:r>
        <w:r>
          <w:fldChar w:fldCharType="separate"/>
        </w:r>
        <w:r>
          <w:t>10</w:t>
        </w:r>
        <w:r>
          <w:fldChar w:fldCharType="end"/>
        </w:r>
      </w:hyperlink>
    </w:p>
    <w:p>
      <w:pPr>
        <w:pStyle w:val="TOC2"/>
        <w:tabs>
          <w:tab w:val="right" w:leader="dot" w:pos="8306"/>
        </w:tabs>
      </w:pPr>
      <w:hyperlink w:anchor="_Toc1335" w:history="1">
        <w:r>
          <w:rPr>
            <w:rFonts w:ascii="仿宋" w:eastAsia="仿宋" w:hAnsi="仿宋" w:cs="仿宋" w:hint="eastAsia"/>
            <w:lang w:eastAsia="zh-CN"/>
          </w:rPr>
          <w:t>(二)、建设规模</w:t>
        </w:r>
        <w:r>
          <w:tab/>
        </w:r>
        <w:r>
          <w:fldChar w:fldCharType="begin"/>
        </w:r>
        <w:r>
          <w:instrText xml:space="preserve"> PAGEREF _Toc1335 \h </w:instrText>
        </w:r>
        <w:r>
          <w:fldChar w:fldCharType="separate"/>
        </w:r>
        <w:r>
          <w:t>11</w:t>
        </w:r>
        <w:r>
          <w:fldChar w:fldCharType="end"/>
        </w:r>
      </w:hyperlink>
    </w:p>
    <w:p>
      <w:pPr>
        <w:pStyle w:val="TOC1"/>
        <w:tabs>
          <w:tab w:val="right" w:leader="dot" w:pos="8306"/>
        </w:tabs>
      </w:pPr>
      <w:hyperlink w:anchor="_Toc20012" w:history="1">
        <w:r>
          <w:rPr>
            <w:rFonts w:ascii="仿宋" w:eastAsia="仿宋" w:hAnsi="仿宋" w:cs="仿宋" w:hint="eastAsia"/>
            <w:lang w:eastAsia="zh-CN"/>
          </w:rPr>
          <w:t>四、数字压力检测仪器项目选址可行性分析</w:t>
        </w:r>
        <w:r>
          <w:tab/>
        </w:r>
        <w:r>
          <w:fldChar w:fldCharType="begin"/>
        </w:r>
        <w:r>
          <w:instrText xml:space="preserve"> PAGEREF _Toc20012 \h </w:instrText>
        </w:r>
        <w:r>
          <w:fldChar w:fldCharType="separate"/>
        </w:r>
        <w:r>
          <w:t>12</w:t>
        </w:r>
        <w:r>
          <w:fldChar w:fldCharType="end"/>
        </w:r>
      </w:hyperlink>
    </w:p>
    <w:p>
      <w:pPr>
        <w:pStyle w:val="TOC2"/>
        <w:tabs>
          <w:tab w:val="right" w:leader="dot" w:pos="8306"/>
        </w:tabs>
      </w:pPr>
      <w:hyperlink w:anchor="_Toc29906" w:history="1">
        <w:r>
          <w:rPr>
            <w:rFonts w:ascii="仿宋" w:eastAsia="仿宋" w:hAnsi="仿宋" w:cs="仿宋" w:hint="eastAsia"/>
            <w:lang w:eastAsia="zh-CN"/>
          </w:rPr>
          <w:t>(一)、数字压力检测仪器项目选址</w:t>
        </w:r>
        <w:r>
          <w:tab/>
        </w:r>
        <w:r>
          <w:fldChar w:fldCharType="begin"/>
        </w:r>
        <w:r>
          <w:instrText xml:space="preserve"> PAGEREF _Toc29906 \h </w:instrText>
        </w:r>
        <w:r>
          <w:fldChar w:fldCharType="separate"/>
        </w:r>
        <w:r>
          <w:t>12</w:t>
        </w:r>
        <w:r>
          <w:fldChar w:fldCharType="end"/>
        </w:r>
      </w:hyperlink>
    </w:p>
    <w:p>
      <w:pPr>
        <w:pStyle w:val="TOC2"/>
        <w:tabs>
          <w:tab w:val="right" w:leader="dot" w:pos="8306"/>
        </w:tabs>
      </w:pPr>
      <w:hyperlink w:anchor="_Toc32636" w:history="1">
        <w:r>
          <w:rPr>
            <w:rFonts w:ascii="仿宋" w:eastAsia="仿宋" w:hAnsi="仿宋" w:cs="仿宋" w:hint="eastAsia"/>
            <w:lang w:eastAsia="zh-CN"/>
          </w:rPr>
          <w:t>(二)、用地控制指标</w:t>
        </w:r>
        <w:r>
          <w:tab/>
        </w:r>
        <w:r>
          <w:fldChar w:fldCharType="begin"/>
        </w:r>
        <w:r>
          <w:instrText xml:space="preserve"> PAGEREF _Toc32636 \h </w:instrText>
        </w:r>
        <w:r>
          <w:fldChar w:fldCharType="separate"/>
        </w:r>
        <w:r>
          <w:t>12</w:t>
        </w:r>
        <w:r>
          <w:fldChar w:fldCharType="end"/>
        </w:r>
      </w:hyperlink>
    </w:p>
    <w:p>
      <w:pPr>
        <w:pStyle w:val="TOC2"/>
        <w:tabs>
          <w:tab w:val="right" w:leader="dot" w:pos="8306"/>
        </w:tabs>
      </w:pPr>
      <w:hyperlink w:anchor="_Toc6687" w:history="1">
        <w:r>
          <w:rPr>
            <w:rFonts w:ascii="仿宋" w:eastAsia="仿宋" w:hAnsi="仿宋" w:cs="仿宋" w:hint="eastAsia"/>
            <w:lang w:eastAsia="zh-CN"/>
          </w:rPr>
          <w:t>(三)、节约用地措施</w:t>
        </w:r>
        <w:r>
          <w:tab/>
        </w:r>
        <w:r>
          <w:fldChar w:fldCharType="begin"/>
        </w:r>
        <w:r>
          <w:instrText xml:space="preserve"> PAGEREF _Toc6687 \h </w:instrText>
        </w:r>
        <w:r>
          <w:fldChar w:fldCharType="separate"/>
        </w:r>
        <w:r>
          <w:t>14</w:t>
        </w:r>
        <w:r>
          <w:fldChar w:fldCharType="end"/>
        </w:r>
      </w:hyperlink>
    </w:p>
    <w:p>
      <w:pPr>
        <w:pStyle w:val="TOC2"/>
        <w:tabs>
          <w:tab w:val="right" w:leader="dot" w:pos="8306"/>
        </w:tabs>
      </w:pPr>
      <w:hyperlink w:anchor="_Toc14087" w:history="1">
        <w:r>
          <w:rPr>
            <w:rFonts w:ascii="仿宋" w:eastAsia="仿宋" w:hAnsi="仿宋" w:cs="仿宋" w:hint="eastAsia"/>
            <w:lang w:eastAsia="zh-CN"/>
          </w:rPr>
          <w:t>(四)、总图布置方案</w:t>
        </w:r>
        <w:r>
          <w:tab/>
        </w:r>
        <w:r>
          <w:fldChar w:fldCharType="begin"/>
        </w:r>
        <w:r>
          <w:instrText xml:space="preserve"> PAGEREF _Toc14087 \h </w:instrText>
        </w:r>
        <w:r>
          <w:fldChar w:fldCharType="separate"/>
        </w:r>
        <w:r>
          <w:t>15</w:t>
        </w:r>
        <w:r>
          <w:fldChar w:fldCharType="end"/>
        </w:r>
      </w:hyperlink>
    </w:p>
    <w:p>
      <w:pPr>
        <w:pStyle w:val="TOC2"/>
        <w:tabs>
          <w:tab w:val="right" w:leader="dot" w:pos="8306"/>
        </w:tabs>
      </w:pPr>
      <w:hyperlink w:anchor="_Toc969" w:history="1">
        <w:r>
          <w:rPr>
            <w:rFonts w:ascii="仿宋" w:eastAsia="仿宋" w:hAnsi="仿宋" w:cs="仿宋" w:hint="eastAsia"/>
            <w:lang w:eastAsia="zh-CN"/>
          </w:rPr>
          <w:t>(五)、选址综合评价</w:t>
        </w:r>
        <w:r>
          <w:tab/>
        </w:r>
        <w:r>
          <w:fldChar w:fldCharType="begin"/>
        </w:r>
        <w:r>
          <w:instrText xml:space="preserve"> PAGEREF _Toc969 \h </w:instrText>
        </w:r>
        <w:r>
          <w:fldChar w:fldCharType="separate"/>
        </w:r>
        <w:r>
          <w:t>16</w:t>
        </w:r>
        <w:r>
          <w:fldChar w:fldCharType="end"/>
        </w:r>
      </w:hyperlink>
    </w:p>
    <w:p>
      <w:pPr>
        <w:pStyle w:val="TOC1"/>
        <w:tabs>
          <w:tab w:val="right" w:leader="dot" w:pos="8306"/>
        </w:tabs>
      </w:pPr>
      <w:hyperlink w:anchor="_Toc13634" w:history="1">
        <w:r>
          <w:rPr>
            <w:rFonts w:ascii="仿宋" w:eastAsia="仿宋" w:hAnsi="仿宋" w:cs="仿宋" w:hint="eastAsia"/>
            <w:lang w:eastAsia="zh-CN"/>
          </w:rPr>
          <w:t>五、数字压力检测仪器项目建设背景及必要性分析</w:t>
        </w:r>
        <w:r>
          <w:tab/>
        </w:r>
        <w:r>
          <w:fldChar w:fldCharType="begin"/>
        </w:r>
        <w:r>
          <w:instrText xml:space="preserve"> PAGEREF _Toc13634 \h </w:instrText>
        </w:r>
        <w:r>
          <w:fldChar w:fldCharType="separate"/>
        </w:r>
        <w:r>
          <w:t>18</w:t>
        </w:r>
        <w:r>
          <w:fldChar w:fldCharType="end"/>
        </w:r>
      </w:hyperlink>
    </w:p>
    <w:p>
      <w:pPr>
        <w:pStyle w:val="TOC2"/>
        <w:tabs>
          <w:tab w:val="right" w:leader="dot" w:pos="8306"/>
        </w:tabs>
      </w:pPr>
      <w:hyperlink w:anchor="_Toc4873" w:history="1">
        <w:r>
          <w:rPr>
            <w:rFonts w:ascii="仿宋" w:eastAsia="仿宋" w:hAnsi="仿宋" w:cs="仿宋" w:hint="eastAsia"/>
            <w:lang w:eastAsia="zh-CN"/>
          </w:rPr>
          <w:t>(一)、数字压力检测仪器项目背景分析</w:t>
        </w:r>
        <w:r>
          <w:tab/>
        </w:r>
        <w:r>
          <w:fldChar w:fldCharType="begin"/>
        </w:r>
        <w:r>
          <w:instrText xml:space="preserve"> PAGEREF _Toc4873 \h </w:instrText>
        </w:r>
        <w:r>
          <w:fldChar w:fldCharType="separate"/>
        </w:r>
        <w:r>
          <w:t>18</w:t>
        </w:r>
        <w:r>
          <w:fldChar w:fldCharType="end"/>
        </w:r>
      </w:hyperlink>
    </w:p>
    <w:p>
      <w:pPr>
        <w:pStyle w:val="TOC2"/>
        <w:tabs>
          <w:tab w:val="right" w:leader="dot" w:pos="8306"/>
        </w:tabs>
      </w:pPr>
      <w:hyperlink w:anchor="_Toc14032" w:history="1">
        <w:r>
          <w:rPr>
            <w:rFonts w:ascii="仿宋" w:eastAsia="仿宋" w:hAnsi="仿宋" w:cs="仿宋" w:hint="eastAsia"/>
            <w:lang w:eastAsia="zh-CN"/>
          </w:rPr>
          <w:t>(二)、数字压力检测仪器项目建设必要性分析</w:t>
        </w:r>
        <w:r>
          <w:tab/>
        </w:r>
        <w:r>
          <w:fldChar w:fldCharType="begin"/>
        </w:r>
        <w:r>
          <w:instrText xml:space="preserve"> PAGEREF _Toc14032 \h </w:instrText>
        </w:r>
        <w:r>
          <w:fldChar w:fldCharType="separate"/>
        </w:r>
        <w:r>
          <w:t>19</w:t>
        </w:r>
        <w:r>
          <w:fldChar w:fldCharType="end"/>
        </w:r>
      </w:hyperlink>
    </w:p>
    <w:p>
      <w:pPr>
        <w:pStyle w:val="TOC1"/>
        <w:tabs>
          <w:tab w:val="right" w:leader="dot" w:pos="8306"/>
        </w:tabs>
      </w:pPr>
      <w:hyperlink w:anchor="_Toc6422" w:history="1">
        <w:r>
          <w:rPr>
            <w:rFonts w:ascii="仿宋" w:eastAsia="仿宋" w:hAnsi="仿宋" w:cs="仿宋" w:hint="eastAsia"/>
            <w:lang w:eastAsia="zh-CN"/>
          </w:rPr>
          <w:t>六、数字压力检测仪器项目建设单位说明</w:t>
        </w:r>
        <w:r>
          <w:tab/>
        </w:r>
        <w:r>
          <w:fldChar w:fldCharType="begin"/>
        </w:r>
        <w:r>
          <w:instrText xml:space="preserve"> PAGEREF _Toc6422 \h </w:instrText>
        </w:r>
        <w:r>
          <w:fldChar w:fldCharType="separate"/>
        </w:r>
        <w:r>
          <w:t>21</w:t>
        </w:r>
        <w:r>
          <w:fldChar w:fldCharType="end"/>
        </w:r>
      </w:hyperlink>
    </w:p>
    <w:p>
      <w:pPr>
        <w:pStyle w:val="TOC2"/>
        <w:tabs>
          <w:tab w:val="right" w:leader="dot" w:pos="8306"/>
        </w:tabs>
      </w:pPr>
      <w:hyperlink w:anchor="_Toc15011" w:history="1">
        <w:r>
          <w:rPr>
            <w:rFonts w:ascii="仿宋" w:eastAsia="仿宋" w:hAnsi="仿宋" w:cs="仿宋" w:hint="eastAsia"/>
            <w:lang w:eastAsia="zh-CN"/>
          </w:rPr>
          <w:t>(一)、数字压力检测仪器项目承办单位基本情况</w:t>
        </w:r>
        <w:r>
          <w:tab/>
        </w:r>
        <w:r>
          <w:fldChar w:fldCharType="begin"/>
        </w:r>
        <w:r>
          <w:instrText xml:space="preserve"> PAGEREF _Toc15011 \h </w:instrText>
        </w:r>
        <w:r>
          <w:fldChar w:fldCharType="separate"/>
        </w:r>
        <w:r>
          <w:t>21</w:t>
        </w:r>
        <w:r>
          <w:fldChar w:fldCharType="end"/>
        </w:r>
      </w:hyperlink>
    </w:p>
    <w:p>
      <w:pPr>
        <w:pStyle w:val="TOC2"/>
        <w:tabs>
          <w:tab w:val="right" w:leader="dot" w:pos="8306"/>
        </w:tabs>
      </w:pPr>
      <w:hyperlink w:anchor="_Toc10572" w:history="1">
        <w:r>
          <w:rPr>
            <w:rFonts w:ascii="仿宋" w:eastAsia="仿宋" w:hAnsi="仿宋" w:cs="仿宋" w:hint="eastAsia"/>
            <w:lang w:eastAsia="zh-CN"/>
          </w:rPr>
          <w:t>(二)、公司经济效益分析</w:t>
        </w:r>
        <w:r>
          <w:tab/>
        </w:r>
        <w:r>
          <w:fldChar w:fldCharType="begin"/>
        </w:r>
        <w:r>
          <w:instrText xml:space="preserve"> PAGEREF _Toc10572 \h </w:instrText>
        </w:r>
        <w:r>
          <w:fldChar w:fldCharType="separate"/>
        </w:r>
        <w:r>
          <w:t>21</w:t>
        </w:r>
        <w:r>
          <w:fldChar w:fldCharType="end"/>
        </w:r>
      </w:hyperlink>
    </w:p>
    <w:p>
      <w:pPr>
        <w:pStyle w:val="TOC1"/>
        <w:tabs>
          <w:tab w:val="right" w:leader="dot" w:pos="8306"/>
        </w:tabs>
      </w:pPr>
      <w:hyperlink w:anchor="_Toc7701" w:history="1">
        <w:r>
          <w:rPr>
            <w:rFonts w:ascii="仿宋" w:eastAsia="仿宋" w:hAnsi="仿宋" w:cs="仿宋" w:hint="eastAsia"/>
            <w:lang w:eastAsia="zh-CN"/>
          </w:rPr>
          <w:t>七、数字压力检测仪器项目经营效益</w:t>
        </w:r>
        <w:r>
          <w:tab/>
        </w:r>
        <w:r>
          <w:fldChar w:fldCharType="begin"/>
        </w:r>
        <w:r>
          <w:instrText xml:space="preserve"> PAGEREF _Toc7701 \h </w:instrText>
        </w:r>
        <w:r>
          <w:fldChar w:fldCharType="separate"/>
        </w:r>
        <w:r>
          <w:t>22</w:t>
        </w:r>
        <w:r>
          <w:fldChar w:fldCharType="end"/>
        </w:r>
      </w:hyperlink>
    </w:p>
    <w:p>
      <w:pPr>
        <w:pStyle w:val="TOC2"/>
        <w:tabs>
          <w:tab w:val="right" w:leader="dot" w:pos="8306"/>
        </w:tabs>
      </w:pPr>
      <w:hyperlink w:anchor="_Toc3422" w:history="1">
        <w:r>
          <w:rPr>
            <w:rFonts w:ascii="仿宋" w:eastAsia="仿宋" w:hAnsi="仿宋" w:cs="仿宋" w:hint="eastAsia"/>
            <w:lang w:eastAsia="zh-CN"/>
          </w:rPr>
          <w:t>(一)、经济评价财务测算</w:t>
        </w:r>
        <w:r>
          <w:tab/>
        </w:r>
        <w:r>
          <w:fldChar w:fldCharType="begin"/>
        </w:r>
        <w:r>
          <w:instrText xml:space="preserve"> PAGEREF _Toc3422 \h </w:instrText>
        </w:r>
        <w:r>
          <w:fldChar w:fldCharType="separate"/>
        </w:r>
        <w:r>
          <w:t>22</w:t>
        </w:r>
        <w:r>
          <w:fldChar w:fldCharType="end"/>
        </w:r>
      </w:hyperlink>
    </w:p>
    <w:p>
      <w:pPr>
        <w:pStyle w:val="TOC2"/>
        <w:tabs>
          <w:tab w:val="right" w:leader="dot" w:pos="8306"/>
        </w:tabs>
      </w:pPr>
      <w:hyperlink w:anchor="_Toc26304" w:history="1">
        <w:r>
          <w:rPr>
            <w:rFonts w:ascii="仿宋" w:eastAsia="仿宋" w:hAnsi="仿宋" w:cs="仿宋" w:hint="eastAsia"/>
            <w:lang w:eastAsia="zh-CN"/>
          </w:rPr>
          <w:t>(二)、数字压力检测仪器项目盈利能力分析</w:t>
        </w:r>
        <w:r>
          <w:tab/>
        </w:r>
        <w:r>
          <w:fldChar w:fldCharType="begin"/>
        </w:r>
        <w:r>
          <w:instrText xml:space="preserve"> PAGEREF _Toc26304 \h </w:instrText>
        </w:r>
        <w:r>
          <w:fldChar w:fldCharType="separate"/>
        </w:r>
        <w:r>
          <w:t>24</w:t>
        </w:r>
        <w:r>
          <w:fldChar w:fldCharType="end"/>
        </w:r>
      </w:hyperlink>
    </w:p>
    <w:p>
      <w:pPr>
        <w:pStyle w:val="TOC1"/>
        <w:tabs>
          <w:tab w:val="right" w:leader="dot" w:pos="8306"/>
        </w:tabs>
      </w:pPr>
      <w:hyperlink w:anchor="_Toc29779" w:history="1">
        <w:r>
          <w:rPr>
            <w:rFonts w:ascii="仿宋" w:eastAsia="仿宋" w:hAnsi="仿宋" w:cs="仿宋" w:hint="eastAsia"/>
            <w:lang w:eastAsia="zh-CN"/>
          </w:rPr>
          <w:t>八、数字压力检测仪器项目财务管理</w:t>
        </w:r>
        <w:r>
          <w:tab/>
        </w:r>
        <w:r>
          <w:fldChar w:fldCharType="begin"/>
        </w:r>
        <w:r>
          <w:instrText xml:space="preserve"> PAGEREF _Toc29779 \h </w:instrText>
        </w:r>
        <w:r>
          <w:fldChar w:fldCharType="separate"/>
        </w:r>
        <w:r>
          <w:t>24</w:t>
        </w:r>
        <w:r>
          <w:fldChar w:fldCharType="end"/>
        </w:r>
      </w:hyperlink>
    </w:p>
    <w:p>
      <w:pPr>
        <w:pStyle w:val="TOC2"/>
        <w:tabs>
          <w:tab w:val="right" w:leader="dot" w:pos="8306"/>
        </w:tabs>
      </w:pPr>
      <w:hyperlink w:anchor="_Toc4128" w:history="1">
        <w:r>
          <w:rPr>
            <w:rFonts w:ascii="仿宋" w:eastAsia="仿宋" w:hAnsi="仿宋" w:cs="仿宋" w:hint="eastAsia"/>
            <w:lang w:eastAsia="zh-CN"/>
          </w:rPr>
          <w:t>(一)、资金需求大</w:t>
        </w:r>
        <w:r>
          <w:tab/>
        </w:r>
        <w:r>
          <w:fldChar w:fldCharType="begin"/>
        </w:r>
        <w:r>
          <w:instrText xml:space="preserve"> PAGEREF _Toc4128 \h </w:instrText>
        </w:r>
        <w:r>
          <w:fldChar w:fldCharType="separate"/>
        </w:r>
        <w:r>
          <w:t>24</w:t>
        </w:r>
        <w:r>
          <w:fldChar w:fldCharType="end"/>
        </w:r>
      </w:hyperlink>
    </w:p>
    <w:p>
      <w:pPr>
        <w:pStyle w:val="TOC2"/>
        <w:tabs>
          <w:tab w:val="right" w:leader="dot" w:pos="8306"/>
        </w:tabs>
      </w:pPr>
      <w:hyperlink w:anchor="_Toc31256" w:history="1">
        <w:r>
          <w:rPr>
            <w:rFonts w:ascii="仿宋" w:eastAsia="仿宋" w:hAnsi="仿宋" w:cs="仿宋" w:hint="eastAsia"/>
            <w:lang w:eastAsia="zh-CN"/>
          </w:rPr>
          <w:t>(二)、研发周期长</w:t>
        </w:r>
        <w:r>
          <w:tab/>
        </w:r>
        <w:r>
          <w:fldChar w:fldCharType="begin"/>
        </w:r>
        <w:r>
          <w:instrText xml:space="preserve"> PAGEREF _Toc31256 \h </w:instrText>
        </w:r>
        <w:r>
          <w:fldChar w:fldCharType="separate"/>
        </w:r>
        <w:r>
          <w:t>26</w:t>
        </w:r>
        <w:r>
          <w:fldChar w:fldCharType="end"/>
        </w:r>
      </w:hyperlink>
    </w:p>
    <w:p>
      <w:pPr>
        <w:pStyle w:val="TOC2"/>
        <w:tabs>
          <w:tab w:val="right" w:leader="dot" w:pos="8306"/>
        </w:tabs>
      </w:pPr>
      <w:hyperlink w:anchor="_Toc9031" w:history="1">
        <w:r>
          <w:rPr>
            <w:rFonts w:ascii="仿宋" w:eastAsia="仿宋" w:hAnsi="仿宋" w:cs="仿宋" w:hint="eastAsia"/>
            <w:lang w:eastAsia="zh-CN"/>
          </w:rPr>
          <w:t>(三)、市场风险大</w:t>
        </w:r>
        <w:r>
          <w:tab/>
        </w:r>
        <w:r>
          <w:fldChar w:fldCharType="begin"/>
        </w:r>
        <w:r>
          <w:instrText xml:space="preserve"> PAGEREF _Toc9031 \h </w:instrText>
        </w:r>
        <w:r>
          <w:fldChar w:fldCharType="separate"/>
        </w:r>
        <w:r>
          <w:t>27</w:t>
        </w:r>
        <w:r>
          <w:fldChar w:fldCharType="end"/>
        </w:r>
      </w:hyperlink>
    </w:p>
    <w:p>
      <w:pPr>
        <w:pStyle w:val="TOC2"/>
        <w:tabs>
          <w:tab w:val="right" w:leader="dot" w:pos="8306"/>
        </w:tabs>
      </w:pPr>
      <w:hyperlink w:anchor="_Toc21737" w:history="1">
        <w:r>
          <w:rPr>
            <w:rFonts w:ascii="仿宋" w:eastAsia="仿宋" w:hAnsi="仿宋" w:cs="仿宋" w:hint="eastAsia"/>
            <w:lang w:eastAsia="zh-CN"/>
          </w:rPr>
          <w:t>(四)、利润率高</w:t>
        </w:r>
        <w:r>
          <w:tab/>
        </w:r>
        <w:r>
          <w:fldChar w:fldCharType="begin"/>
        </w:r>
        <w:r>
          <w:instrText xml:space="preserve"> PAGEREF _Toc21737 \h </w:instrText>
        </w:r>
        <w:r>
          <w:fldChar w:fldCharType="separate"/>
        </w:r>
        <w:r>
          <w:t>30</w:t>
        </w:r>
        <w:r>
          <w:fldChar w:fldCharType="end"/>
        </w:r>
      </w:hyperlink>
    </w:p>
    <w:p>
      <w:pPr>
        <w:pStyle w:val="TOC1"/>
        <w:tabs>
          <w:tab w:val="right" w:leader="dot" w:pos="8306"/>
        </w:tabs>
      </w:pPr>
      <w:hyperlink w:anchor="_Toc20775" w:history="1">
        <w:r>
          <w:rPr>
            <w:rFonts w:ascii="仿宋" w:eastAsia="仿宋" w:hAnsi="仿宋" w:cs="仿宋" w:hint="eastAsia"/>
            <w:lang w:eastAsia="zh-CN"/>
          </w:rPr>
          <w:t>九、数字压力检测仪器项目投资规划</w:t>
        </w:r>
        <w:r>
          <w:tab/>
        </w:r>
        <w:r>
          <w:fldChar w:fldCharType="begin"/>
        </w:r>
        <w:r>
          <w:instrText xml:space="preserve"> PAGEREF _Toc20775 \h </w:instrText>
        </w:r>
        <w:r>
          <w:fldChar w:fldCharType="separate"/>
        </w:r>
        <w:r>
          <w:t>32</w:t>
        </w:r>
        <w:r>
          <w:fldChar w:fldCharType="end"/>
        </w:r>
      </w:hyperlink>
    </w:p>
    <w:p>
      <w:pPr>
        <w:pStyle w:val="TOC2"/>
        <w:tabs>
          <w:tab w:val="right" w:leader="dot" w:pos="8306"/>
        </w:tabs>
      </w:pPr>
      <w:hyperlink w:anchor="_Toc7918" w:history="1">
        <w:r>
          <w:rPr>
            <w:rFonts w:ascii="仿宋" w:eastAsia="仿宋" w:hAnsi="仿宋" w:cs="仿宋" w:hint="eastAsia"/>
            <w:lang w:eastAsia="zh-CN"/>
          </w:rPr>
          <w:t>(一)、数字压力检测仪器项目总投资估算</w:t>
        </w:r>
        <w:r>
          <w:tab/>
        </w:r>
        <w:r>
          <w:fldChar w:fldCharType="begin"/>
        </w:r>
        <w:r>
          <w:instrText xml:space="preserve"> PAGEREF _Toc7918 \h </w:instrText>
        </w:r>
        <w:r>
          <w:fldChar w:fldCharType="separate"/>
        </w:r>
        <w:r>
          <w:t>32</w:t>
        </w:r>
        <w:r>
          <w:fldChar w:fldCharType="end"/>
        </w:r>
      </w:hyperlink>
    </w:p>
    <w:p>
      <w:pPr>
        <w:pStyle w:val="TOC2"/>
        <w:tabs>
          <w:tab w:val="right" w:leader="dot" w:pos="8306"/>
        </w:tabs>
      </w:pPr>
      <w:hyperlink w:anchor="_Toc19523" w:history="1">
        <w:r>
          <w:rPr>
            <w:rFonts w:ascii="仿宋" w:eastAsia="仿宋" w:hAnsi="仿宋" w:cs="仿宋" w:hint="eastAsia"/>
            <w:lang w:eastAsia="zh-CN"/>
          </w:rPr>
          <w:t>(二)、资金筹措</w:t>
        </w:r>
        <w:r>
          <w:tab/>
        </w:r>
        <w:r>
          <w:fldChar w:fldCharType="begin"/>
        </w:r>
        <w:r>
          <w:instrText xml:space="preserve"> PAGEREF _Toc19523 \h </w:instrText>
        </w:r>
        <w:r>
          <w:fldChar w:fldCharType="separate"/>
        </w:r>
        <w:r>
          <w:t>33</w:t>
        </w:r>
        <w:r>
          <w:fldChar w:fldCharType="end"/>
        </w:r>
      </w:hyperlink>
    </w:p>
    <w:p>
      <w:pPr>
        <w:pStyle w:val="TOC1"/>
        <w:tabs>
          <w:tab w:val="right" w:leader="dot" w:pos="8306"/>
        </w:tabs>
      </w:pPr>
      <w:hyperlink w:anchor="_Toc9651" w:history="1">
        <w:r>
          <w:rPr>
            <w:rFonts w:ascii="仿宋" w:eastAsia="仿宋" w:hAnsi="仿宋" w:cs="仿宋" w:hint="eastAsia"/>
            <w:lang w:eastAsia="zh-CN"/>
          </w:rPr>
          <w:t>十、生产安全保护</w:t>
        </w:r>
        <w:r>
          <w:tab/>
        </w:r>
        <w:r>
          <w:fldChar w:fldCharType="begin"/>
        </w:r>
        <w:r>
          <w:instrText xml:space="preserve"> PAGEREF _Toc9651 \h </w:instrText>
        </w:r>
        <w:r>
          <w:fldChar w:fldCharType="separate"/>
        </w:r>
        <w:r>
          <w:t>34</w:t>
        </w:r>
        <w:r>
          <w:fldChar w:fldCharType="end"/>
        </w:r>
      </w:hyperlink>
    </w:p>
    <w:p>
      <w:pPr>
        <w:pStyle w:val="TOC2"/>
        <w:tabs>
          <w:tab w:val="right" w:leader="dot" w:pos="8306"/>
        </w:tabs>
      </w:pPr>
      <w:hyperlink w:anchor="_Toc17603" w:history="1">
        <w:r>
          <w:rPr>
            <w:rFonts w:ascii="仿宋" w:eastAsia="仿宋" w:hAnsi="仿宋" w:cs="仿宋" w:hint="eastAsia"/>
            <w:lang w:eastAsia="zh-CN"/>
          </w:rPr>
          <w:t>(一)、消防安全</w:t>
        </w:r>
        <w:r>
          <w:tab/>
        </w:r>
        <w:r>
          <w:fldChar w:fldCharType="begin"/>
        </w:r>
        <w:r>
          <w:instrText xml:space="preserve"> PAGEREF _Toc17603 \h </w:instrText>
        </w:r>
        <w:r>
          <w:fldChar w:fldCharType="separate"/>
        </w:r>
        <w:r>
          <w:t>34</w:t>
        </w:r>
        <w:r>
          <w:fldChar w:fldCharType="end"/>
        </w:r>
      </w:hyperlink>
    </w:p>
    <w:p>
      <w:pPr>
        <w:pStyle w:val="TOC2"/>
        <w:tabs>
          <w:tab w:val="right" w:leader="dot" w:pos="8306"/>
        </w:tabs>
      </w:pPr>
      <w:hyperlink w:anchor="_Toc13926" w:history="1">
        <w:r>
          <w:rPr>
            <w:rFonts w:ascii="仿宋" w:eastAsia="仿宋" w:hAnsi="仿宋" w:cs="仿宋" w:hint="eastAsia"/>
            <w:lang w:eastAsia="zh-CN"/>
          </w:rPr>
          <w:t>(二)、防火防爆总图布置措施</w:t>
        </w:r>
        <w:r>
          <w:tab/>
        </w:r>
        <w:r>
          <w:fldChar w:fldCharType="begin"/>
        </w:r>
        <w:r>
          <w:instrText xml:space="preserve"> PAGEREF _Toc13926 \h </w:instrText>
        </w:r>
        <w:r>
          <w:fldChar w:fldCharType="separate"/>
        </w:r>
        <w:r>
          <w:t>35</w:t>
        </w:r>
        <w:r>
          <w:fldChar w:fldCharType="end"/>
        </w:r>
      </w:hyperlink>
    </w:p>
    <w:p>
      <w:pPr>
        <w:pStyle w:val="TOC2"/>
        <w:tabs>
          <w:tab w:val="right" w:leader="dot" w:pos="8306"/>
        </w:tabs>
      </w:pPr>
      <w:hyperlink w:anchor="_Toc16953" w:history="1">
        <w:r>
          <w:rPr>
            <w:rFonts w:ascii="仿宋" w:eastAsia="仿宋" w:hAnsi="仿宋" w:cs="仿宋" w:hint="eastAsia"/>
            <w:lang w:eastAsia="zh-CN"/>
          </w:rPr>
          <w:t>(三)、自然灾害防范措施</w:t>
        </w:r>
        <w:r>
          <w:tab/>
        </w:r>
        <w:r>
          <w:fldChar w:fldCharType="begin"/>
        </w:r>
        <w:r>
          <w:instrText xml:space="preserve"> PAGEREF _Toc16953 \h </w:instrText>
        </w:r>
        <w:r>
          <w:fldChar w:fldCharType="separate"/>
        </w:r>
        <w:r>
          <w:t>36</w:t>
        </w:r>
        <w:r>
          <w:fldChar w:fldCharType="end"/>
        </w:r>
      </w:hyperlink>
    </w:p>
    <w:p>
      <w:pPr>
        <w:pStyle w:val="TOC2"/>
        <w:tabs>
          <w:tab w:val="right" w:leader="dot" w:pos="8306"/>
        </w:tabs>
      </w:pPr>
      <w:hyperlink w:anchor="_Toc21758" w:history="1">
        <w:r>
          <w:rPr>
            <w:rFonts w:ascii="仿宋" w:eastAsia="仿宋" w:hAnsi="仿宋" w:cs="仿宋" w:hint="eastAsia"/>
            <w:lang w:eastAsia="zh-CN"/>
          </w:rPr>
          <w:t>(四)、安全色及安全标志使用要求</w:t>
        </w:r>
        <w:r>
          <w:tab/>
        </w:r>
        <w:r>
          <w:fldChar w:fldCharType="begin"/>
        </w:r>
        <w:r>
          <w:instrText xml:space="preserve"> PAGEREF _Toc21758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51" w:history="1">
        <w:r>
          <w:rPr>
            <w:rFonts w:ascii="仿宋" w:eastAsia="仿宋" w:hAnsi="仿宋" w:cs="仿宋" w:hint="eastAsia"/>
            <w:lang w:eastAsia="zh-CN"/>
          </w:rPr>
          <w:t>(五)、防尘防毒措施</w:t>
        </w:r>
        <w:r>
          <w:tab/>
        </w:r>
        <w:r>
          <w:fldChar w:fldCharType="begin"/>
        </w:r>
        <w:r>
          <w:instrText xml:space="preserve"> PAGEREF _Toc12451 \h </w:instrText>
        </w:r>
        <w:r>
          <w:fldChar w:fldCharType="separate"/>
        </w:r>
        <w:r>
          <w:t>38</w:t>
        </w:r>
        <w:r>
          <w:fldChar w:fldCharType="end"/>
        </w:r>
      </w:hyperlink>
    </w:p>
    <w:p>
      <w:pPr>
        <w:pStyle w:val="TOC2"/>
        <w:tabs>
          <w:tab w:val="right" w:leader="dot" w:pos="8306"/>
        </w:tabs>
      </w:pPr>
      <w:hyperlink w:anchor="_Toc32193" w:history="1">
        <w:r>
          <w:rPr>
            <w:rFonts w:ascii="仿宋" w:eastAsia="仿宋" w:hAnsi="仿宋" w:cs="仿宋" w:hint="eastAsia"/>
            <w:lang w:eastAsia="zh-CN"/>
          </w:rPr>
          <w:t>(六)、防静电、触电防护及防雷措施</w:t>
        </w:r>
        <w:r>
          <w:tab/>
        </w:r>
        <w:r>
          <w:fldChar w:fldCharType="begin"/>
        </w:r>
        <w:r>
          <w:instrText xml:space="preserve"> PAGEREF _Toc32193 \h </w:instrText>
        </w:r>
        <w:r>
          <w:fldChar w:fldCharType="separate"/>
        </w:r>
        <w:r>
          <w:t>39</w:t>
        </w:r>
        <w:r>
          <w:fldChar w:fldCharType="end"/>
        </w:r>
      </w:hyperlink>
    </w:p>
    <w:p>
      <w:pPr>
        <w:pStyle w:val="TOC2"/>
        <w:tabs>
          <w:tab w:val="right" w:leader="dot" w:pos="8306"/>
        </w:tabs>
      </w:pPr>
      <w:hyperlink w:anchor="_Toc25200" w:history="1">
        <w:r>
          <w:rPr>
            <w:rFonts w:ascii="仿宋" w:eastAsia="仿宋" w:hAnsi="仿宋" w:cs="仿宋" w:hint="eastAsia"/>
            <w:lang w:eastAsia="zh-CN"/>
          </w:rPr>
          <w:t>(七)、机械设备安全保障措施</w:t>
        </w:r>
        <w:r>
          <w:tab/>
        </w:r>
        <w:r>
          <w:fldChar w:fldCharType="begin"/>
        </w:r>
        <w:r>
          <w:instrText xml:space="preserve"> PAGEREF _Toc25200 \h </w:instrText>
        </w:r>
        <w:r>
          <w:fldChar w:fldCharType="separate"/>
        </w:r>
        <w:r>
          <w:t>41</w:t>
        </w:r>
        <w:r>
          <w:fldChar w:fldCharType="end"/>
        </w:r>
      </w:hyperlink>
    </w:p>
    <w:p>
      <w:pPr>
        <w:pStyle w:val="TOC1"/>
        <w:tabs>
          <w:tab w:val="right" w:leader="dot" w:pos="8306"/>
        </w:tabs>
      </w:pPr>
      <w:hyperlink w:anchor="_Toc19388" w:history="1">
        <w:r>
          <w:rPr>
            <w:rFonts w:ascii="仿宋" w:eastAsia="仿宋" w:hAnsi="仿宋" w:cs="仿宋" w:hint="eastAsia"/>
            <w:lang w:eastAsia="zh-CN"/>
          </w:rPr>
          <w:t>十一、数字压力检测仪器项目技术管理</w:t>
        </w:r>
        <w:r>
          <w:tab/>
        </w:r>
        <w:r>
          <w:fldChar w:fldCharType="begin"/>
        </w:r>
        <w:r>
          <w:instrText xml:space="preserve"> PAGEREF _Toc19388 \h </w:instrText>
        </w:r>
        <w:r>
          <w:fldChar w:fldCharType="separate"/>
        </w:r>
        <w:r>
          <w:t>42</w:t>
        </w:r>
        <w:r>
          <w:fldChar w:fldCharType="end"/>
        </w:r>
      </w:hyperlink>
    </w:p>
    <w:p>
      <w:pPr>
        <w:pStyle w:val="TOC2"/>
        <w:tabs>
          <w:tab w:val="right" w:leader="dot" w:pos="8306"/>
        </w:tabs>
      </w:pPr>
      <w:hyperlink w:anchor="_Toc6018" w:history="1">
        <w:r>
          <w:rPr>
            <w:rFonts w:ascii="仿宋" w:eastAsia="仿宋" w:hAnsi="仿宋" w:cs="仿宋" w:hint="eastAsia"/>
            <w:lang w:eastAsia="zh-CN"/>
          </w:rPr>
          <w:t>(一)、技术方案选用方向</w:t>
        </w:r>
        <w:r>
          <w:tab/>
        </w:r>
        <w:r>
          <w:fldChar w:fldCharType="begin"/>
        </w:r>
        <w:r>
          <w:instrText xml:space="preserve"> PAGEREF _Toc6018 \h </w:instrText>
        </w:r>
        <w:r>
          <w:fldChar w:fldCharType="separate"/>
        </w:r>
        <w:r>
          <w:t>42</w:t>
        </w:r>
        <w:r>
          <w:fldChar w:fldCharType="end"/>
        </w:r>
      </w:hyperlink>
    </w:p>
    <w:p>
      <w:pPr>
        <w:pStyle w:val="TOC2"/>
        <w:tabs>
          <w:tab w:val="right" w:leader="dot" w:pos="8306"/>
        </w:tabs>
      </w:pPr>
      <w:hyperlink w:anchor="_Toc29732" w:history="1">
        <w:r>
          <w:rPr>
            <w:rFonts w:ascii="仿宋" w:eastAsia="仿宋" w:hAnsi="仿宋" w:cs="仿宋" w:hint="eastAsia"/>
            <w:lang w:eastAsia="zh-CN"/>
          </w:rPr>
          <w:t>(二)、工艺技术方案选用原则</w:t>
        </w:r>
        <w:r>
          <w:tab/>
        </w:r>
        <w:r>
          <w:fldChar w:fldCharType="begin"/>
        </w:r>
        <w:r>
          <w:instrText xml:space="preserve"> PAGEREF _Toc29732 \h </w:instrText>
        </w:r>
        <w:r>
          <w:fldChar w:fldCharType="separate"/>
        </w:r>
        <w:r>
          <w:t>44</w:t>
        </w:r>
        <w:r>
          <w:fldChar w:fldCharType="end"/>
        </w:r>
      </w:hyperlink>
    </w:p>
    <w:p>
      <w:pPr>
        <w:pStyle w:val="TOC2"/>
        <w:tabs>
          <w:tab w:val="right" w:leader="dot" w:pos="8306"/>
        </w:tabs>
      </w:pPr>
      <w:hyperlink w:anchor="_Toc22928" w:history="1">
        <w:r>
          <w:rPr>
            <w:rFonts w:ascii="仿宋" w:eastAsia="仿宋" w:hAnsi="仿宋" w:cs="仿宋" w:hint="eastAsia"/>
            <w:lang w:eastAsia="zh-CN"/>
          </w:rPr>
          <w:t>(三)、工艺技术方案要求</w:t>
        </w:r>
        <w:r>
          <w:tab/>
        </w:r>
        <w:r>
          <w:fldChar w:fldCharType="begin"/>
        </w:r>
        <w:r>
          <w:instrText xml:space="preserve"> PAGEREF _Toc22928 \h </w:instrText>
        </w:r>
        <w:r>
          <w:fldChar w:fldCharType="separate"/>
        </w:r>
        <w:r>
          <w:t>46</w:t>
        </w:r>
        <w:r>
          <w:fldChar w:fldCharType="end"/>
        </w:r>
      </w:hyperlink>
    </w:p>
    <w:p>
      <w:pPr>
        <w:pStyle w:val="TOC1"/>
        <w:tabs>
          <w:tab w:val="right" w:leader="dot" w:pos="8306"/>
        </w:tabs>
      </w:pPr>
      <w:hyperlink w:anchor="_Toc17864" w:history="1">
        <w:r>
          <w:rPr>
            <w:rFonts w:ascii="仿宋" w:eastAsia="仿宋" w:hAnsi="仿宋" w:cs="仿宋" w:hint="eastAsia"/>
            <w:lang w:eastAsia="zh-CN"/>
          </w:rPr>
          <w:t>十二、数字压力检测仪器项目计划安排</w:t>
        </w:r>
        <w:r>
          <w:tab/>
        </w:r>
        <w:r>
          <w:fldChar w:fldCharType="begin"/>
        </w:r>
        <w:r>
          <w:instrText xml:space="preserve"> PAGEREF _Toc17864 \h </w:instrText>
        </w:r>
        <w:r>
          <w:fldChar w:fldCharType="separate"/>
        </w:r>
        <w:r>
          <w:t>48</w:t>
        </w:r>
        <w:r>
          <w:fldChar w:fldCharType="end"/>
        </w:r>
      </w:hyperlink>
    </w:p>
    <w:p>
      <w:pPr>
        <w:pStyle w:val="TOC2"/>
        <w:tabs>
          <w:tab w:val="right" w:leader="dot" w:pos="8306"/>
        </w:tabs>
      </w:pPr>
      <w:hyperlink w:anchor="_Toc16470" w:history="1">
        <w:r>
          <w:rPr>
            <w:rFonts w:ascii="仿宋" w:eastAsia="仿宋" w:hAnsi="仿宋" w:cs="仿宋" w:hint="eastAsia"/>
            <w:lang w:eastAsia="zh-CN"/>
          </w:rPr>
          <w:t>(一)、建设周期</w:t>
        </w:r>
        <w:r>
          <w:tab/>
        </w:r>
        <w:r>
          <w:fldChar w:fldCharType="begin"/>
        </w:r>
        <w:r>
          <w:instrText xml:space="preserve"> PAGEREF _Toc16470 \h </w:instrText>
        </w:r>
        <w:r>
          <w:fldChar w:fldCharType="separate"/>
        </w:r>
        <w:r>
          <w:t>48</w:t>
        </w:r>
        <w:r>
          <w:fldChar w:fldCharType="end"/>
        </w:r>
      </w:hyperlink>
    </w:p>
    <w:p>
      <w:pPr>
        <w:pStyle w:val="TOC2"/>
        <w:tabs>
          <w:tab w:val="right" w:leader="dot" w:pos="8306"/>
        </w:tabs>
      </w:pPr>
      <w:hyperlink w:anchor="_Toc5365" w:history="1">
        <w:r>
          <w:rPr>
            <w:rFonts w:ascii="仿宋" w:eastAsia="仿宋" w:hAnsi="仿宋" w:cs="仿宋" w:hint="eastAsia"/>
            <w:lang w:eastAsia="zh-CN"/>
          </w:rPr>
          <w:t>(二)、建设进度</w:t>
        </w:r>
        <w:r>
          <w:tab/>
        </w:r>
        <w:r>
          <w:fldChar w:fldCharType="begin"/>
        </w:r>
        <w:r>
          <w:instrText xml:space="preserve"> PAGEREF _Toc5365 \h </w:instrText>
        </w:r>
        <w:r>
          <w:fldChar w:fldCharType="separate"/>
        </w:r>
        <w:r>
          <w:t>49</w:t>
        </w:r>
        <w:r>
          <w:fldChar w:fldCharType="end"/>
        </w:r>
      </w:hyperlink>
    </w:p>
    <w:p>
      <w:pPr>
        <w:pStyle w:val="TOC2"/>
        <w:tabs>
          <w:tab w:val="right" w:leader="dot" w:pos="8306"/>
        </w:tabs>
      </w:pPr>
      <w:hyperlink w:anchor="_Toc1135" w:history="1">
        <w:r>
          <w:rPr>
            <w:rFonts w:ascii="仿宋" w:eastAsia="仿宋" w:hAnsi="仿宋" w:cs="仿宋" w:hint="eastAsia"/>
            <w:lang w:eastAsia="zh-CN"/>
          </w:rPr>
          <w:t>(三)、进度安排注意事项</w:t>
        </w:r>
        <w:r>
          <w:tab/>
        </w:r>
        <w:r>
          <w:fldChar w:fldCharType="begin"/>
        </w:r>
        <w:r>
          <w:instrText xml:space="preserve"> PAGEREF _Toc1135 \h </w:instrText>
        </w:r>
        <w:r>
          <w:fldChar w:fldCharType="separate"/>
        </w:r>
        <w:r>
          <w:t>50</w:t>
        </w:r>
        <w:r>
          <w:fldChar w:fldCharType="end"/>
        </w:r>
      </w:hyperlink>
    </w:p>
    <w:p>
      <w:pPr>
        <w:pStyle w:val="TOC2"/>
        <w:tabs>
          <w:tab w:val="right" w:leader="dot" w:pos="8306"/>
        </w:tabs>
      </w:pPr>
      <w:hyperlink w:anchor="_Toc32626" w:history="1">
        <w:r>
          <w:rPr>
            <w:rFonts w:ascii="仿宋" w:eastAsia="仿宋" w:hAnsi="仿宋" w:cs="仿宋" w:hint="eastAsia"/>
            <w:lang w:eastAsia="zh-CN"/>
          </w:rPr>
          <w:t>(四)、人力资源配置</w:t>
        </w:r>
        <w:r>
          <w:tab/>
        </w:r>
        <w:r>
          <w:fldChar w:fldCharType="begin"/>
        </w:r>
        <w:r>
          <w:instrText xml:space="preserve"> PAGEREF _Toc32626 \h </w:instrText>
        </w:r>
        <w:r>
          <w:fldChar w:fldCharType="separate"/>
        </w:r>
        <w:r>
          <w:t>52</w:t>
        </w:r>
        <w:r>
          <w:fldChar w:fldCharType="end"/>
        </w:r>
      </w:hyperlink>
    </w:p>
    <w:p>
      <w:pPr>
        <w:pStyle w:val="TOC1"/>
        <w:tabs>
          <w:tab w:val="right" w:leader="dot" w:pos="8306"/>
        </w:tabs>
      </w:pPr>
      <w:hyperlink w:anchor="_Toc15819" w:history="1">
        <w:r>
          <w:rPr>
            <w:rFonts w:ascii="仿宋" w:eastAsia="仿宋" w:hAnsi="仿宋" w:cs="仿宋" w:hint="eastAsia"/>
            <w:lang w:eastAsia="zh-CN"/>
          </w:rPr>
          <w:t>十三、风险识别与分类</w:t>
        </w:r>
        <w:r>
          <w:tab/>
        </w:r>
        <w:r>
          <w:fldChar w:fldCharType="begin"/>
        </w:r>
        <w:r>
          <w:instrText xml:space="preserve"> PAGEREF _Toc15819 \h </w:instrText>
        </w:r>
        <w:r>
          <w:fldChar w:fldCharType="separate"/>
        </w:r>
        <w:r>
          <w:t>53</w:t>
        </w:r>
        <w:r>
          <w:fldChar w:fldCharType="end"/>
        </w:r>
      </w:hyperlink>
    </w:p>
    <w:p>
      <w:pPr>
        <w:pStyle w:val="TOC2"/>
        <w:tabs>
          <w:tab w:val="right" w:leader="dot" w:pos="8306"/>
        </w:tabs>
      </w:pPr>
      <w:hyperlink w:anchor="_Toc4488" w:history="1">
        <w:r>
          <w:rPr>
            <w:rFonts w:ascii="仿宋" w:eastAsia="仿宋" w:hAnsi="仿宋" w:cs="仿宋" w:hint="eastAsia"/>
            <w:lang w:eastAsia="zh-CN"/>
          </w:rPr>
          <w:t>(一)、风险识别</w:t>
        </w:r>
        <w:r>
          <w:tab/>
        </w:r>
        <w:r>
          <w:fldChar w:fldCharType="begin"/>
        </w:r>
        <w:r>
          <w:instrText xml:space="preserve"> PAGEREF _Toc4488 \h </w:instrText>
        </w:r>
        <w:r>
          <w:fldChar w:fldCharType="separate"/>
        </w:r>
        <w:r>
          <w:t>53</w:t>
        </w:r>
        <w:r>
          <w:fldChar w:fldCharType="end"/>
        </w:r>
      </w:hyperlink>
    </w:p>
    <w:p>
      <w:pPr>
        <w:pStyle w:val="TOC2"/>
        <w:tabs>
          <w:tab w:val="right" w:leader="dot" w:pos="8306"/>
        </w:tabs>
      </w:pPr>
      <w:hyperlink w:anchor="_Toc21287" w:history="1">
        <w:r>
          <w:rPr>
            <w:rFonts w:ascii="仿宋" w:eastAsia="仿宋" w:hAnsi="仿宋" w:cs="仿宋" w:hint="eastAsia"/>
            <w:lang w:eastAsia="zh-CN"/>
          </w:rPr>
          <w:t>(二)、风险分类</w:t>
        </w:r>
        <w:r>
          <w:tab/>
        </w:r>
        <w:r>
          <w:fldChar w:fldCharType="begin"/>
        </w:r>
        <w:r>
          <w:instrText xml:space="preserve"> PAGEREF _Toc21287 \h </w:instrText>
        </w:r>
        <w:r>
          <w:fldChar w:fldCharType="separate"/>
        </w:r>
        <w:r>
          <w:t>54</w:t>
        </w:r>
        <w:r>
          <w:fldChar w:fldCharType="end"/>
        </w:r>
      </w:hyperlink>
    </w:p>
    <w:p>
      <w:pPr>
        <w:pStyle w:val="TOC1"/>
        <w:tabs>
          <w:tab w:val="right" w:leader="dot" w:pos="8306"/>
        </w:tabs>
      </w:pPr>
      <w:hyperlink w:anchor="_Toc23607" w:history="1">
        <w:r>
          <w:rPr>
            <w:rFonts w:ascii="仿宋" w:eastAsia="仿宋" w:hAnsi="仿宋" w:cs="仿宋" w:hint="eastAsia"/>
            <w:lang w:eastAsia="zh-CN"/>
          </w:rPr>
          <w:t>十四、供应链管理</w:t>
        </w:r>
        <w:r>
          <w:tab/>
        </w:r>
        <w:r>
          <w:fldChar w:fldCharType="begin"/>
        </w:r>
        <w:r>
          <w:instrText xml:space="preserve"> PAGEREF _Toc23607 \h </w:instrText>
        </w:r>
        <w:r>
          <w:fldChar w:fldCharType="separate"/>
        </w:r>
        <w:r>
          <w:t>56</w:t>
        </w:r>
        <w:r>
          <w:fldChar w:fldCharType="end"/>
        </w:r>
      </w:hyperlink>
    </w:p>
    <w:p>
      <w:pPr>
        <w:pStyle w:val="TOC2"/>
        <w:tabs>
          <w:tab w:val="right" w:leader="dot" w:pos="8306"/>
        </w:tabs>
      </w:pPr>
      <w:hyperlink w:anchor="_Toc2543" w:history="1">
        <w:r>
          <w:rPr>
            <w:rFonts w:ascii="仿宋" w:eastAsia="仿宋" w:hAnsi="仿宋" w:cs="仿宋" w:hint="eastAsia"/>
            <w:lang w:eastAsia="zh-CN"/>
          </w:rPr>
          <w:t>(一)、供应链战略规划</w:t>
        </w:r>
        <w:r>
          <w:tab/>
        </w:r>
        <w:r>
          <w:fldChar w:fldCharType="begin"/>
        </w:r>
        <w:r>
          <w:instrText xml:space="preserve"> PAGEREF _Toc2543 \h </w:instrText>
        </w:r>
        <w:r>
          <w:fldChar w:fldCharType="separate"/>
        </w:r>
        <w:r>
          <w:t>56</w:t>
        </w:r>
        <w:r>
          <w:fldChar w:fldCharType="end"/>
        </w:r>
      </w:hyperlink>
    </w:p>
    <w:p>
      <w:pPr>
        <w:pStyle w:val="TOC2"/>
        <w:tabs>
          <w:tab w:val="right" w:leader="dot" w:pos="8306"/>
        </w:tabs>
      </w:pPr>
      <w:hyperlink w:anchor="_Toc19963" w:history="1">
        <w:r>
          <w:rPr>
            <w:rFonts w:ascii="仿宋" w:eastAsia="仿宋" w:hAnsi="仿宋" w:cs="仿宋" w:hint="eastAsia"/>
            <w:lang w:eastAsia="zh-CN"/>
          </w:rPr>
          <w:t>(二)、供应商选择与合作</w:t>
        </w:r>
        <w:r>
          <w:tab/>
        </w:r>
        <w:r>
          <w:fldChar w:fldCharType="begin"/>
        </w:r>
        <w:r>
          <w:instrText xml:space="preserve"> PAGEREF _Toc19963 \h </w:instrText>
        </w:r>
        <w:r>
          <w:fldChar w:fldCharType="separate"/>
        </w:r>
        <w:r>
          <w:t>58</w:t>
        </w:r>
        <w:r>
          <w:fldChar w:fldCharType="end"/>
        </w:r>
      </w:hyperlink>
    </w:p>
    <w:p>
      <w:pPr>
        <w:pStyle w:val="TOC2"/>
        <w:tabs>
          <w:tab w:val="right" w:leader="dot" w:pos="8306"/>
        </w:tabs>
      </w:pPr>
      <w:hyperlink w:anchor="_Toc25196" w:history="1">
        <w:r>
          <w:rPr>
            <w:rFonts w:ascii="仿宋" w:eastAsia="仿宋" w:hAnsi="仿宋" w:cs="仿宋" w:hint="eastAsia"/>
            <w:lang w:eastAsia="zh-CN"/>
          </w:rPr>
          <w:t>(三)、物流与库存管理</w:t>
        </w:r>
        <w:r>
          <w:tab/>
        </w:r>
        <w:r>
          <w:fldChar w:fldCharType="begin"/>
        </w:r>
        <w:r>
          <w:instrText xml:space="preserve"> PAGEREF _Toc25196 \h </w:instrText>
        </w:r>
        <w:r>
          <w:fldChar w:fldCharType="separate"/>
        </w:r>
        <w:r>
          <w:t>59</w:t>
        </w:r>
        <w:r>
          <w:fldChar w:fldCharType="end"/>
        </w:r>
      </w:hyperlink>
    </w:p>
    <w:p>
      <w:pPr>
        <w:pStyle w:val="TOC1"/>
        <w:tabs>
          <w:tab w:val="right" w:leader="dot" w:pos="8306"/>
        </w:tabs>
      </w:pPr>
      <w:hyperlink w:anchor="_Toc27344" w:history="1">
        <w:r>
          <w:rPr>
            <w:rFonts w:ascii="仿宋" w:eastAsia="仿宋" w:hAnsi="仿宋" w:cs="仿宋" w:hint="eastAsia"/>
            <w:lang w:eastAsia="zh-CN"/>
          </w:rPr>
          <w:t>十五、利益相关者分析与沟通计划</w:t>
        </w:r>
        <w:r>
          <w:tab/>
        </w:r>
        <w:r>
          <w:fldChar w:fldCharType="begin"/>
        </w:r>
        <w:r>
          <w:instrText xml:space="preserve"> PAGEREF _Toc27344 \h </w:instrText>
        </w:r>
        <w:r>
          <w:fldChar w:fldCharType="separate"/>
        </w:r>
        <w:r>
          <w:t>60</w:t>
        </w:r>
        <w:r>
          <w:fldChar w:fldCharType="end"/>
        </w:r>
      </w:hyperlink>
    </w:p>
    <w:p>
      <w:pPr>
        <w:pStyle w:val="TOC2"/>
        <w:tabs>
          <w:tab w:val="right" w:leader="dot" w:pos="8306"/>
        </w:tabs>
      </w:pPr>
      <w:hyperlink w:anchor="_Toc2607" w:history="1">
        <w:r>
          <w:rPr>
            <w:rFonts w:ascii="仿宋" w:eastAsia="仿宋" w:hAnsi="仿宋" w:cs="仿宋" w:hint="eastAsia"/>
            <w:lang w:eastAsia="zh-CN"/>
          </w:rPr>
          <w:t>(一)、利益相关者分析</w:t>
        </w:r>
        <w:r>
          <w:tab/>
        </w:r>
        <w:r>
          <w:fldChar w:fldCharType="begin"/>
        </w:r>
        <w:r>
          <w:instrText xml:space="preserve"> PAGEREF _Toc2607 \h </w:instrText>
        </w:r>
        <w:r>
          <w:fldChar w:fldCharType="separate"/>
        </w:r>
        <w:r>
          <w:t>60</w:t>
        </w:r>
        <w:r>
          <w:fldChar w:fldCharType="end"/>
        </w:r>
      </w:hyperlink>
    </w:p>
    <w:p>
      <w:pPr>
        <w:pStyle w:val="TOC2"/>
        <w:tabs>
          <w:tab w:val="right" w:leader="dot" w:pos="8306"/>
        </w:tabs>
      </w:pPr>
      <w:hyperlink w:anchor="_Toc9566" w:history="1">
        <w:r>
          <w:rPr>
            <w:rFonts w:ascii="仿宋" w:eastAsia="仿宋" w:hAnsi="仿宋" w:cs="仿宋" w:hint="eastAsia"/>
            <w:lang w:eastAsia="zh-CN"/>
          </w:rPr>
          <w:t>(二)、沟通计划</w:t>
        </w:r>
        <w:r>
          <w:tab/>
        </w:r>
        <w:r>
          <w:fldChar w:fldCharType="begin"/>
        </w:r>
        <w:r>
          <w:instrText xml:space="preserve"> PAGEREF _Toc9566 \h </w:instrText>
        </w:r>
        <w:r>
          <w:fldChar w:fldCharType="separate"/>
        </w:r>
        <w:r>
          <w:t>61</w:t>
        </w:r>
        <w:r>
          <w:fldChar w:fldCharType="end"/>
        </w:r>
      </w:hyperlink>
    </w:p>
    <w:p>
      <w:pPr>
        <w:pStyle w:val="TOC1"/>
        <w:tabs>
          <w:tab w:val="right" w:leader="dot" w:pos="8306"/>
        </w:tabs>
      </w:pPr>
      <w:hyperlink w:anchor="_Toc16156" w:history="1">
        <w:r>
          <w:rPr>
            <w:rFonts w:ascii="仿宋" w:eastAsia="仿宋" w:hAnsi="仿宋" w:cs="仿宋" w:hint="eastAsia"/>
            <w:lang w:eastAsia="zh-CN"/>
          </w:rPr>
          <w:t>十六、数字压力检测仪器项目变更管理</w:t>
        </w:r>
        <w:r>
          <w:tab/>
        </w:r>
        <w:r>
          <w:fldChar w:fldCharType="begin"/>
        </w:r>
        <w:r>
          <w:instrText xml:space="preserve"> PAGEREF _Toc16156 \h </w:instrText>
        </w:r>
        <w:r>
          <w:fldChar w:fldCharType="separate"/>
        </w:r>
        <w:r>
          <w:t>63</w:t>
        </w:r>
        <w:r>
          <w:fldChar w:fldCharType="end"/>
        </w:r>
      </w:hyperlink>
    </w:p>
    <w:p>
      <w:pPr>
        <w:pStyle w:val="TOC2"/>
        <w:tabs>
          <w:tab w:val="right" w:leader="dot" w:pos="8306"/>
        </w:tabs>
      </w:pPr>
      <w:hyperlink w:anchor="_Toc27247" w:history="1">
        <w:r>
          <w:rPr>
            <w:rFonts w:ascii="仿宋" w:eastAsia="仿宋" w:hAnsi="仿宋" w:cs="仿宋" w:hint="eastAsia"/>
            <w:lang w:eastAsia="zh-CN"/>
          </w:rPr>
          <w:t>(一)、变更申请与评估</w:t>
        </w:r>
        <w:r>
          <w:tab/>
        </w:r>
        <w:r>
          <w:fldChar w:fldCharType="begin"/>
        </w:r>
        <w:r>
          <w:instrText xml:space="preserve"> PAGEREF _Toc27247 \h </w:instrText>
        </w:r>
        <w:r>
          <w:fldChar w:fldCharType="separate"/>
        </w:r>
        <w:r>
          <w:t>63</w:t>
        </w:r>
        <w:r>
          <w:fldChar w:fldCharType="end"/>
        </w:r>
      </w:hyperlink>
    </w:p>
    <w:p>
      <w:pPr>
        <w:pStyle w:val="TOC2"/>
        <w:tabs>
          <w:tab w:val="right" w:leader="dot" w:pos="8306"/>
        </w:tabs>
      </w:pPr>
      <w:hyperlink w:anchor="_Toc3970" w:history="1">
        <w:r>
          <w:rPr>
            <w:rFonts w:ascii="仿宋" w:eastAsia="仿宋" w:hAnsi="仿宋" w:cs="仿宋" w:hint="eastAsia"/>
            <w:lang w:eastAsia="zh-CN"/>
          </w:rPr>
          <w:t>(二)、变更实施与控制</w:t>
        </w:r>
        <w:r>
          <w:tab/>
        </w:r>
        <w:r>
          <w:fldChar w:fldCharType="begin"/>
        </w:r>
        <w:r>
          <w:instrText xml:space="preserve"> PAGEREF _Toc3970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497"/>
      <w:r>
        <w:rPr>
          <w:rFonts w:ascii="仿宋" w:eastAsia="仿宋" w:hAnsi="仿宋" w:cs="仿宋" w:hint="eastAsia"/>
          <w:sz w:val="28"/>
          <w:lang w:eastAsia="zh-CN"/>
        </w:rPr>
        <w:t>一、数字压力检测仪器项目土建工程</w:t>
      </w:r>
      <w:bookmarkEnd w:id="2"/>
    </w:p>
    <w:p>
      <w:pPr>
        <w:pStyle w:val="Heading2"/>
        <w:rPr>
          <w:rFonts w:ascii="仿宋" w:eastAsia="仿宋" w:hAnsi="仿宋" w:cs="仿宋" w:hint="eastAsia"/>
          <w:lang w:eastAsia="zh-CN"/>
        </w:rPr>
      </w:pPr>
      <w:bookmarkStart w:id="3" w:name="_Toc198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在数字压力检测仪器项目的建筑工程设计中，我们将秉承一系列重要的设计原则，以确保数字压力检测仪器项目建筑在功能、美观、可持续性等方面达到最佳效果。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首要原则是确保建筑的功能性得到最大化的发挥。我们将充分理解数字压力检测仪器项目的实际需求，合理布局各个功能区域，保证建筑在满足业务需求的同时，提供高效的工作环境。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在建筑设计中，我们将综合考虑建设和运营成本。通过精细的经济效益分析，确保设计方案在高效利用资源的同时，对数字压力检测仪器项目的长期盈利能力有积极的贡献。</w:t>
      </w:r>
    </w:p>
    <w:p>
      <w:pPr>
        <w:pStyle w:val="Heading2"/>
        <w:ind w:firstLine="560" w:firstLineChars="200"/>
        <w:rPr>
          <w:rFonts w:ascii="仿宋" w:eastAsia="仿宋" w:hAnsi="仿宋" w:cs="仿宋" w:hint="eastAsia"/>
          <w:sz w:val="28"/>
          <w:lang w:eastAsia="zh-CN"/>
        </w:rPr>
      </w:pPr>
      <w:bookmarkStart w:id="4" w:name="_Toc3208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压力检测仪器项目的土建工程设计中，我们将精准设定设计年限，结合数字压力检测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压力检测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15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压力检测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压力检测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压力检测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6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本期工程数字压力检测仪器项目预计总建筑面积XXX平方米，其中：计容建筑面积XXX平方米，计划建筑工程投资XX万元，占数字压力检测仪器项目总投资的XX%。</w:t>
      </w:r>
    </w:p>
    <w:p>
      <w:pPr>
        <w:pStyle w:val="Heading1"/>
        <w:ind w:firstLine="560" w:firstLineChars="200"/>
        <w:rPr>
          <w:rFonts w:ascii="仿宋" w:eastAsia="仿宋" w:hAnsi="仿宋" w:cs="仿宋" w:hint="eastAsia"/>
          <w:sz w:val="28"/>
          <w:lang w:eastAsia="zh-CN"/>
        </w:rPr>
      </w:pPr>
      <w:bookmarkStart w:id="7" w:name="_Toc5584"/>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7345"/>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技术管理特点体现在其创新导向。通过引入最先进的技术趋势和解决方案，数字压力检测仪器项目致力于提升科技含量、提高质量和效率水平。这意味着我们将采用最新的工具和方法，确保数字压力检测仪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压力检测仪器项目技术管理的显著特征。通过整合不同领域的技术资源，我们实现了跨学科的协同工作。这有助于优化技术架构，提高整体效能。此外，整合性策略还促进了不同技术团队之间的紧密沟通和高效合作，确保数字压力检测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压力检测仪器项目所采用的技术。通过不断优化技术方案，数字压力检测仪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字压力检测仪器项目团队将在数字压力检测仪器项目初期识别可能的技术风险，并采取相应的预防和应对措施。通过建立健全的风险评估机制，数字压力检测仪器项目能够在实施过程中及时发现并解决潜在的技术问题，保障数字压力检测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压力检测仪器项目中，技术将成为数字压力检测仪器项目成功的有力支持。这一深度剖析揭示了技术管理在数字压力检测仪器项目实施中的关键作用，为数字压力检测仪器项目的技术基础奠定了坚实的基础。</w:t>
      </w:r>
    </w:p>
    <w:p>
      <w:pPr>
        <w:pStyle w:val="Heading2"/>
        <w:ind w:firstLine="560" w:firstLineChars="200"/>
        <w:rPr>
          <w:rFonts w:ascii="仿宋" w:eastAsia="仿宋" w:hAnsi="仿宋" w:cs="仿宋" w:hint="eastAsia"/>
          <w:sz w:val="28"/>
          <w:lang w:eastAsia="zh-CN"/>
        </w:rPr>
      </w:pPr>
      <w:bookmarkStart w:id="9" w:name="_Toc28430"/>
      <w:r>
        <w:rPr>
          <w:rFonts w:ascii="仿宋" w:eastAsia="仿宋" w:hAnsi="仿宋" w:cs="仿宋" w:hint="eastAsia"/>
          <w:sz w:val="28"/>
          <w:lang w:eastAsia="zh-CN"/>
        </w:rPr>
        <w:t>(二)、数字压力检测仪器项目工艺技术设计方案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压力检测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压力检测仪器项目将严格按照相关行业规范要求进行组织。通过有效控制产品质量，数字压力检测仪器项目将致力于为顾客提供优质的数字压力检测仪器项目产品和良好的服务。这体现了数字压力检测仪器项目对于生产活动合规性和质量标准的高度重视，为数字压力检测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数字压力检测仪器项目注重生态效益和清洁生产原则。数字压力检测仪器项目建设将紧密结合地方特色经济发展，与社会经济发展规划和区域环境保护规划方案相协调一致。通过与当地区域自然生态系统的结合，数字压力检测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压力检测仪器项目产品具有多样化的客户需求和个性化的特点。因此，数字压力检测仪器项目产品规格品种多样，且单批生产数量较小。为满足这一特点，数字压力检测仪器项目承办单位将建设先进的柔性制造生产线。通过广泛应用柔性制造技术，数字压力检测仪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压力检测仪器项目采用的技术具有较高的技术含量和自动化水平，处于国内先进水平。这一技术选用不仅体现了对生产效率、质量和环境友好性的高标准要求，同时为数字压力检测仪器项目的可持续发展奠定了坚实的基础。</w:t>
      </w:r>
    </w:p>
    <w:p>
      <w:pPr>
        <w:pStyle w:val="Heading2"/>
        <w:ind w:firstLine="560" w:firstLineChars="200"/>
        <w:rPr>
          <w:rFonts w:ascii="仿宋" w:eastAsia="仿宋" w:hAnsi="仿宋" w:cs="仿宋" w:hint="eastAsia"/>
          <w:sz w:val="28"/>
          <w:lang w:eastAsia="zh-CN"/>
        </w:rPr>
      </w:pPr>
      <w:bookmarkStart w:id="10" w:name="_Toc3192"/>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为确保数字压力检测仪器项目的高效生产和技术实施，我们制定了一套精心设计的设备选型方案，以满足数字压力检测仪器项目生产、质量和环保的要求。该方案的主要特点如下：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压力检测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针对数字压力检测仪器项目产品的多样性和小批量生产的特点，我们将建设柔性制造生产线。通过在设备选型中考虑柔性制造技术，可以灵活应对不同产品规格和生产需求，实现生产线的高度灵活性和适应性。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309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3095"/>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数字压力检测仪器项目的主要产品是XXXX，预计年产值为XXX万元。这一产品在市场中占据着重要的地位，其广泛的应用范围使得该数字压力检测仪器项目的市场前景非常广阔。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压力检测仪器项目的xxx产品作为重要的原材料之一，将在多个领域发挥关键作用。其在建筑、交通、能源等方面的广泛应用将为整个产业链提供强大的支持，形成产业协同效应。数字压力检测仪器项目的年产值XXX万XXX万XXX万万元不仅反映了其在市场上的巨大潜力，更预示着它对国民经济的积极贡献。这种关联度高、涉及面广的产业关系，使得该数字压力检测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33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总征地面积为XXXX平方米，相当于约XX.XX亩，其中净用地面积为XXXX平方米，红线范围内相当于约XX.XX亩。这一用地规模充分考虑了数字压力检测仪器项目的建设需求，保障了数字压力检测仪器项目在合适的空间内得以充分发展。数字压力检测仪器项目规划的总建筑面积为XXXX平方米，其中主体工程建设占XXXX平方米，计容建筑面积达XXXX平方米。预计建筑工程的投资将达到XXXX万元，为数字压力检测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计划购置的设备共计XXXX台（套），设备购置费用为XXXX万元。这一设备购置计划充分考虑到数字压力检测仪器项目的生产需求和技术要求，确保了数字压力检测仪器项目在生产运营中具备先进的技术装备和高效的生产能力。设备的合理配置将为数字压力检测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压力检测仪器项目计划总投资为XXXX万元，预计年实现营业收入为XXXX万元。这一产能规模的设定旨在确保数字压力检测仪器项目能够在投资与回报之间取得平衡，实现长期可持续的发展。数字压力检测仪器项目的总投资充分考虑到各个方面的需求，包括用地建设、设备购置等多个环节，以确保数字压力检测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012"/>
      <w:r>
        <w:rPr>
          <w:rFonts w:ascii="仿宋" w:eastAsia="仿宋" w:hAnsi="仿宋" w:cs="仿宋" w:hint="eastAsia"/>
          <w:sz w:val="28"/>
          <w:lang w:eastAsia="zh-CN"/>
        </w:rPr>
        <w:t>四、数字压力检测仪器项目选址可行性分析</w:t>
      </w:r>
      <w:bookmarkEnd w:id="14"/>
    </w:p>
    <w:p>
      <w:pPr>
        <w:pStyle w:val="Heading2"/>
        <w:rPr>
          <w:rFonts w:ascii="仿宋" w:eastAsia="仿宋" w:hAnsi="仿宋" w:cs="仿宋" w:hint="eastAsia"/>
          <w:lang w:eastAsia="zh-CN"/>
        </w:rPr>
      </w:pPr>
      <w:bookmarkStart w:id="15" w:name="_Toc29906"/>
      <w:r>
        <w:rPr>
          <w:rFonts w:ascii="仿宋" w:eastAsia="仿宋" w:hAnsi="仿宋" w:cs="仿宋" w:hint="eastAsia"/>
          <w:lang w:eastAsia="zh-CN"/>
        </w:rPr>
        <w:t>(一)、数字压力检测仪器项目选址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该数字压力检测仪器项目选址位于XX省XX市XX区XXX街道</w:t>
      </w:r>
    </w:p>
    <w:p>
      <w:pPr>
        <w:pStyle w:val="Heading2"/>
        <w:ind w:firstLine="560" w:firstLineChars="200"/>
        <w:rPr>
          <w:rFonts w:ascii="仿宋" w:eastAsia="仿宋" w:hAnsi="仿宋" w:cs="仿宋" w:hint="eastAsia"/>
          <w:sz w:val="28"/>
          <w:lang w:eastAsia="zh-CN"/>
        </w:rPr>
      </w:pPr>
      <w:bookmarkStart w:id="16" w:name="_Toc3263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字压力检测仪器项目的征地面积将根据数字压力检测仪器项目的实际规模和需求进行精确规划。具体面积XXX平方米，旨在确保数字压力检测仪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净用地面积是在征地面积基础上去除不可利用面积后的实际可开发用地。具体面积XXX平方米，考虑到环保、交通、安全等多方面因素，以确保数字压力检测仪器项目在整体利用效率上达到最优。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数字压力检测仪器项目计划建设的建筑总规模具体面积XXX平方米。这一规模的确定综合考虑了数字压力检测仪器项目的性质、规模，以及城市规划的相关要求，确保建筑布局与周边环境协调一致。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绿地率是数字压力检测仪器项目用地中被规划为绿地的比例。具体面积XXX平方米，旨在通过合理规划绿地，改善数字压力检测仪器项目周边环境，提升居民生活质量，并符合城市整体绿化规划。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容积率是用地上可以建设的建筑总体积与用地面积之比。具体面积XXX，通过合理的容积率规划，确保数字压力检测仪器项目建筑规模与周边环境和谐共生。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数字压力检测仪器项目选址与当地城市规划相一致，具体面积XXX平方米。通过与城市规划部门深入沟通，确保数字压力检测仪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字压力检测仪器项目选址符合当地产业政策，具体面积XXX平方米。这包括数字压力检测仪器项目对当地经济的促进作用，以及对相关产业的带动效应，确保数字压力检测仪器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用地总体要求必须符合环保和可持续发展的原则，具体面积XXX平方米。通过采用绿色建筑设计、节能减排等措施，确保数字压力检测仪器项目在建设和运营过程中对环境的影响最小化，达到可持续发展的要求。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确保数字压力检测仪器项目选址具备必要的公共设施配套，具体面积XXX平方米。这包括交通便利性、教育、医疗等基础设施，以提高居民生活品质，使得数字压力检测仪器项目选址更具吸引力。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考虑用地总体要求对当地社会稳定性的影响，具体面积XXX平方米。通过深入了解当地社区反馈，确保数字压力检测仪器项目的选址和建设过程对当地社会和谐稳定产生积极作用。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字压力检测仪器项目选址不仅符合法规和规划，还在实际操作中具有可行性。这一全面规划将为数字压力检测仪器项目的成功实施提供坚实的基础，确保数字压力检测仪器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6687"/>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压力检测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字压力检测仪器项目的设备规划和空间设计中，我们将采取灵活设备布局的措施。设备布局将根据实际需求进行灵活设计，避免不必要的浪费。通过合理规划设备摆放位置，我们将提高设备的利用率，减少设备间距，以确保数字压力检测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数字压力检测仪器项目内部引入共享设施的概念，例如共享会议室、办公区等。通过这种方式，我们可以减少对资源的重复建设，提高资源共享效率，从而减小数字压力检测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408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数字压力检测仪器项目的总图布置中，我们将不同功能区域进行明确的规划，以最大程度满足数字压力检测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969"/>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https://d.book118.com/856054153232010035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数字压力检测仪器项目规划设计蓝图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A70A57"/>
    <w:rsid w:val="76A70A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54153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2024-01-19T07:02:00Z</dcterms:created>
  <dcterms:modified xsi:type="dcterms:W3CDTF">2024-01-19T07:02:54Z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7CC6C744CFAE4A9CB6AA0784560182D6_11</vt:lpwstr>
  </property>
  <property fmtid="{D5CDD505-2E9C-101B-9397-08002B2CF9AE}" pid="3" name="KSOProductBuildVer">
    <vt:lpwstr>2052-12.1.0.16120</vt:lpwstr>
  </property>
</Properties>
</file>