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工程灯具项目规划设计方案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49" w:history="1">
        <w:r>
          <w:rPr>
            <w:rFonts w:ascii="仿宋" w:eastAsia="仿宋" w:hAnsi="仿宋" w:cs="仿宋" w:hint="eastAsia"/>
            <w:lang w:eastAsia="zh-CN"/>
          </w:rPr>
          <w:t>概论</w:t>
        </w:r>
        <w:r>
          <w:tab/>
        </w:r>
        <w:r>
          <w:fldChar w:fldCharType="begin"/>
        </w:r>
        <w:r>
          <w:instrText xml:space="preserve"> PAGEREF _Toc15849 \h </w:instrText>
        </w:r>
        <w:r>
          <w:fldChar w:fldCharType="separate"/>
        </w:r>
        <w:r>
          <w:t>3</w:t>
        </w:r>
        <w:r>
          <w:fldChar w:fldCharType="end"/>
        </w:r>
      </w:hyperlink>
    </w:p>
    <w:p>
      <w:pPr>
        <w:pStyle w:val="TOC1"/>
        <w:tabs>
          <w:tab w:val="right" w:leader="dot" w:pos="8306"/>
        </w:tabs>
      </w:pPr>
      <w:hyperlink w:anchor="_Toc2972" w:history="1">
        <w:r>
          <w:rPr>
            <w:rFonts w:ascii="仿宋" w:eastAsia="仿宋" w:hAnsi="仿宋" w:cs="仿宋" w:hint="eastAsia"/>
            <w:lang w:eastAsia="zh-CN"/>
          </w:rPr>
          <w:t>一、工程灯具项目概论</w:t>
        </w:r>
        <w:r>
          <w:tab/>
        </w:r>
        <w:r>
          <w:fldChar w:fldCharType="begin"/>
        </w:r>
        <w:r>
          <w:instrText xml:space="preserve"> PAGEREF _Toc2972 \h </w:instrText>
        </w:r>
        <w:r>
          <w:fldChar w:fldCharType="separate"/>
        </w:r>
        <w:r>
          <w:t>3</w:t>
        </w:r>
        <w:r>
          <w:fldChar w:fldCharType="end"/>
        </w:r>
      </w:hyperlink>
    </w:p>
    <w:p>
      <w:pPr>
        <w:pStyle w:val="TOC2"/>
        <w:tabs>
          <w:tab w:val="right" w:leader="dot" w:pos="8306"/>
        </w:tabs>
      </w:pPr>
      <w:hyperlink w:anchor="_Toc32428" w:history="1">
        <w:r>
          <w:rPr>
            <w:rFonts w:ascii="仿宋" w:eastAsia="仿宋" w:hAnsi="仿宋" w:cs="仿宋" w:hint="eastAsia"/>
            <w:lang w:eastAsia="zh-CN"/>
          </w:rPr>
          <w:t>(一)、工程灯具项目概况</w:t>
        </w:r>
        <w:r>
          <w:tab/>
        </w:r>
        <w:r>
          <w:fldChar w:fldCharType="begin"/>
        </w:r>
        <w:r>
          <w:instrText xml:space="preserve"> PAGEREF _Toc32428 \h </w:instrText>
        </w:r>
        <w:r>
          <w:fldChar w:fldCharType="separate"/>
        </w:r>
        <w:r>
          <w:t>3</w:t>
        </w:r>
        <w:r>
          <w:fldChar w:fldCharType="end"/>
        </w:r>
      </w:hyperlink>
    </w:p>
    <w:p>
      <w:pPr>
        <w:pStyle w:val="TOC2"/>
        <w:tabs>
          <w:tab w:val="right" w:leader="dot" w:pos="8306"/>
        </w:tabs>
      </w:pPr>
      <w:hyperlink w:anchor="_Toc12590" w:history="1">
        <w:r>
          <w:rPr>
            <w:rFonts w:ascii="仿宋" w:eastAsia="仿宋" w:hAnsi="仿宋" w:cs="仿宋" w:hint="eastAsia"/>
            <w:lang w:eastAsia="zh-CN"/>
          </w:rPr>
          <w:t>(二)、工程灯具项目目标</w:t>
        </w:r>
        <w:r>
          <w:tab/>
        </w:r>
        <w:r>
          <w:fldChar w:fldCharType="begin"/>
        </w:r>
        <w:r>
          <w:instrText xml:space="preserve"> PAGEREF _Toc12590 \h </w:instrText>
        </w:r>
        <w:r>
          <w:fldChar w:fldCharType="separate"/>
        </w:r>
        <w:r>
          <w:t>5</w:t>
        </w:r>
        <w:r>
          <w:fldChar w:fldCharType="end"/>
        </w:r>
      </w:hyperlink>
    </w:p>
    <w:p>
      <w:pPr>
        <w:pStyle w:val="TOC2"/>
        <w:tabs>
          <w:tab w:val="right" w:leader="dot" w:pos="8306"/>
        </w:tabs>
      </w:pPr>
      <w:hyperlink w:anchor="_Toc22020" w:history="1">
        <w:r>
          <w:rPr>
            <w:rFonts w:ascii="仿宋" w:eastAsia="仿宋" w:hAnsi="仿宋" w:cs="仿宋" w:hint="eastAsia"/>
            <w:lang w:eastAsia="zh-CN"/>
          </w:rPr>
          <w:t>(三)、工程灯具项目提出的理由</w:t>
        </w:r>
        <w:r>
          <w:tab/>
        </w:r>
        <w:r>
          <w:fldChar w:fldCharType="begin"/>
        </w:r>
        <w:r>
          <w:instrText xml:space="preserve"> PAGEREF _Toc22020 \h </w:instrText>
        </w:r>
        <w:r>
          <w:fldChar w:fldCharType="separate"/>
        </w:r>
        <w:r>
          <w:t>6</w:t>
        </w:r>
        <w:r>
          <w:fldChar w:fldCharType="end"/>
        </w:r>
      </w:hyperlink>
    </w:p>
    <w:p>
      <w:pPr>
        <w:pStyle w:val="TOC2"/>
        <w:tabs>
          <w:tab w:val="right" w:leader="dot" w:pos="8306"/>
        </w:tabs>
      </w:pPr>
      <w:hyperlink w:anchor="_Toc21532" w:history="1">
        <w:r>
          <w:rPr>
            <w:rFonts w:ascii="仿宋" w:eastAsia="仿宋" w:hAnsi="仿宋" w:cs="仿宋" w:hint="eastAsia"/>
            <w:lang w:eastAsia="zh-CN"/>
          </w:rPr>
          <w:t>(四)、工程灯具项目意义</w:t>
        </w:r>
        <w:r>
          <w:tab/>
        </w:r>
        <w:r>
          <w:fldChar w:fldCharType="begin"/>
        </w:r>
        <w:r>
          <w:instrText xml:space="preserve"> PAGEREF _Toc21532 \h </w:instrText>
        </w:r>
        <w:r>
          <w:fldChar w:fldCharType="separate"/>
        </w:r>
        <w:r>
          <w:t>8</w:t>
        </w:r>
        <w:r>
          <w:fldChar w:fldCharType="end"/>
        </w:r>
      </w:hyperlink>
    </w:p>
    <w:p>
      <w:pPr>
        <w:pStyle w:val="TOC2"/>
        <w:tabs>
          <w:tab w:val="right" w:leader="dot" w:pos="8306"/>
        </w:tabs>
      </w:pPr>
      <w:hyperlink w:anchor="_Toc28407" w:history="1">
        <w:r>
          <w:rPr>
            <w:rFonts w:ascii="仿宋" w:eastAsia="仿宋" w:hAnsi="仿宋" w:cs="仿宋" w:hint="eastAsia"/>
            <w:lang w:eastAsia="zh-CN"/>
          </w:rPr>
          <w:t>(五)、工程灯具项目背景</w:t>
        </w:r>
        <w:r>
          <w:tab/>
        </w:r>
        <w:r>
          <w:fldChar w:fldCharType="begin"/>
        </w:r>
        <w:r>
          <w:instrText xml:space="preserve"> PAGEREF _Toc28407 \h </w:instrText>
        </w:r>
        <w:r>
          <w:fldChar w:fldCharType="separate"/>
        </w:r>
        <w:r>
          <w:t>9</w:t>
        </w:r>
        <w:r>
          <w:fldChar w:fldCharType="end"/>
        </w:r>
      </w:hyperlink>
    </w:p>
    <w:p>
      <w:pPr>
        <w:pStyle w:val="TOC1"/>
        <w:tabs>
          <w:tab w:val="right" w:leader="dot" w:pos="8306"/>
        </w:tabs>
      </w:pPr>
      <w:hyperlink w:anchor="_Toc3633" w:history="1">
        <w:r>
          <w:rPr>
            <w:rFonts w:ascii="仿宋" w:eastAsia="仿宋" w:hAnsi="仿宋" w:cs="仿宋" w:hint="eastAsia"/>
            <w:lang w:eastAsia="zh-CN"/>
          </w:rPr>
          <w:t>二、工程灯具项目绩效评估</w:t>
        </w:r>
        <w:r>
          <w:tab/>
        </w:r>
        <w:r>
          <w:fldChar w:fldCharType="begin"/>
        </w:r>
        <w:r>
          <w:instrText xml:space="preserve"> PAGEREF _Toc3633 \h </w:instrText>
        </w:r>
        <w:r>
          <w:fldChar w:fldCharType="separate"/>
        </w:r>
        <w:r>
          <w:t>9</w:t>
        </w:r>
        <w:r>
          <w:fldChar w:fldCharType="end"/>
        </w:r>
      </w:hyperlink>
    </w:p>
    <w:p>
      <w:pPr>
        <w:pStyle w:val="TOC2"/>
        <w:tabs>
          <w:tab w:val="right" w:leader="dot" w:pos="8306"/>
        </w:tabs>
      </w:pPr>
      <w:hyperlink w:anchor="_Toc5011" w:history="1">
        <w:r>
          <w:rPr>
            <w:rFonts w:ascii="仿宋" w:eastAsia="仿宋" w:hAnsi="仿宋" w:cs="仿宋" w:hint="eastAsia"/>
            <w:lang w:eastAsia="zh-CN"/>
          </w:rPr>
          <w:t>(一)、绩效评估指标</w:t>
        </w:r>
        <w:r>
          <w:tab/>
        </w:r>
        <w:r>
          <w:fldChar w:fldCharType="begin"/>
        </w:r>
        <w:r>
          <w:instrText xml:space="preserve"> PAGEREF _Toc5011 \h </w:instrText>
        </w:r>
        <w:r>
          <w:fldChar w:fldCharType="separate"/>
        </w:r>
        <w:r>
          <w:t>9</w:t>
        </w:r>
        <w:r>
          <w:fldChar w:fldCharType="end"/>
        </w:r>
      </w:hyperlink>
    </w:p>
    <w:p>
      <w:pPr>
        <w:pStyle w:val="TOC2"/>
        <w:tabs>
          <w:tab w:val="right" w:leader="dot" w:pos="8306"/>
        </w:tabs>
      </w:pPr>
      <w:hyperlink w:anchor="_Toc743" w:history="1">
        <w:r>
          <w:rPr>
            <w:rFonts w:ascii="仿宋" w:eastAsia="仿宋" w:hAnsi="仿宋" w:cs="仿宋" w:hint="eastAsia"/>
            <w:lang w:eastAsia="zh-CN"/>
          </w:rPr>
          <w:t>(二)、绩效评估方法</w:t>
        </w:r>
        <w:r>
          <w:tab/>
        </w:r>
        <w:r>
          <w:fldChar w:fldCharType="begin"/>
        </w:r>
        <w:r>
          <w:instrText xml:space="preserve"> PAGEREF _Toc743 \h </w:instrText>
        </w:r>
        <w:r>
          <w:fldChar w:fldCharType="separate"/>
        </w:r>
        <w:r>
          <w:t>11</w:t>
        </w:r>
        <w:r>
          <w:fldChar w:fldCharType="end"/>
        </w:r>
      </w:hyperlink>
    </w:p>
    <w:p>
      <w:pPr>
        <w:pStyle w:val="TOC2"/>
        <w:tabs>
          <w:tab w:val="right" w:leader="dot" w:pos="8306"/>
        </w:tabs>
      </w:pPr>
      <w:hyperlink w:anchor="_Toc31858" w:history="1">
        <w:r>
          <w:rPr>
            <w:rFonts w:ascii="仿宋" w:eastAsia="仿宋" w:hAnsi="仿宋" w:cs="仿宋" w:hint="eastAsia"/>
            <w:lang w:eastAsia="zh-CN"/>
          </w:rPr>
          <w:t>(三)、绩效评估周期</w:t>
        </w:r>
        <w:r>
          <w:tab/>
        </w:r>
        <w:r>
          <w:fldChar w:fldCharType="begin"/>
        </w:r>
        <w:r>
          <w:instrText xml:space="preserve"> PAGEREF _Toc31858 \h </w:instrText>
        </w:r>
        <w:r>
          <w:fldChar w:fldCharType="separate"/>
        </w:r>
        <w:r>
          <w:t>12</w:t>
        </w:r>
        <w:r>
          <w:fldChar w:fldCharType="end"/>
        </w:r>
      </w:hyperlink>
    </w:p>
    <w:p>
      <w:pPr>
        <w:pStyle w:val="TOC1"/>
        <w:tabs>
          <w:tab w:val="right" w:leader="dot" w:pos="8306"/>
        </w:tabs>
      </w:pPr>
      <w:hyperlink w:anchor="_Toc10096" w:history="1">
        <w:r>
          <w:rPr>
            <w:rFonts w:ascii="仿宋" w:eastAsia="仿宋" w:hAnsi="仿宋" w:cs="仿宋" w:hint="eastAsia"/>
            <w:lang w:eastAsia="zh-CN"/>
          </w:rPr>
          <w:t>三、工艺说明</w:t>
        </w:r>
        <w:r>
          <w:tab/>
        </w:r>
        <w:r>
          <w:fldChar w:fldCharType="begin"/>
        </w:r>
        <w:r>
          <w:instrText xml:space="preserve"> PAGEREF _Toc10096 \h </w:instrText>
        </w:r>
        <w:r>
          <w:fldChar w:fldCharType="separate"/>
        </w:r>
        <w:r>
          <w:t>13</w:t>
        </w:r>
        <w:r>
          <w:fldChar w:fldCharType="end"/>
        </w:r>
      </w:hyperlink>
    </w:p>
    <w:p>
      <w:pPr>
        <w:pStyle w:val="TOC2"/>
        <w:tabs>
          <w:tab w:val="right" w:leader="dot" w:pos="8306"/>
        </w:tabs>
      </w:pPr>
      <w:hyperlink w:anchor="_Toc21769" w:history="1">
        <w:r>
          <w:rPr>
            <w:rFonts w:ascii="仿宋" w:eastAsia="仿宋" w:hAnsi="仿宋" w:cs="仿宋" w:hint="eastAsia"/>
            <w:lang w:eastAsia="zh-CN"/>
          </w:rPr>
          <w:t>(一)、技术管理特点</w:t>
        </w:r>
        <w:r>
          <w:tab/>
        </w:r>
        <w:r>
          <w:fldChar w:fldCharType="begin"/>
        </w:r>
        <w:r>
          <w:instrText xml:space="preserve"> PAGEREF _Toc21769 \h </w:instrText>
        </w:r>
        <w:r>
          <w:fldChar w:fldCharType="separate"/>
        </w:r>
        <w:r>
          <w:t>13</w:t>
        </w:r>
        <w:r>
          <w:fldChar w:fldCharType="end"/>
        </w:r>
      </w:hyperlink>
    </w:p>
    <w:p>
      <w:pPr>
        <w:pStyle w:val="TOC2"/>
        <w:tabs>
          <w:tab w:val="right" w:leader="dot" w:pos="8306"/>
        </w:tabs>
      </w:pPr>
      <w:hyperlink w:anchor="_Toc8241" w:history="1">
        <w:r>
          <w:rPr>
            <w:rFonts w:ascii="仿宋" w:eastAsia="仿宋" w:hAnsi="仿宋" w:cs="仿宋" w:hint="eastAsia"/>
            <w:lang w:eastAsia="zh-CN"/>
          </w:rPr>
          <w:t>(二)、工程灯具项目工艺技术设计方案</w:t>
        </w:r>
        <w:r>
          <w:tab/>
        </w:r>
        <w:r>
          <w:fldChar w:fldCharType="begin"/>
        </w:r>
        <w:r>
          <w:instrText xml:space="preserve"> PAGEREF _Toc8241 \h </w:instrText>
        </w:r>
        <w:r>
          <w:fldChar w:fldCharType="separate"/>
        </w:r>
        <w:r>
          <w:t>14</w:t>
        </w:r>
        <w:r>
          <w:fldChar w:fldCharType="end"/>
        </w:r>
      </w:hyperlink>
    </w:p>
    <w:p>
      <w:pPr>
        <w:pStyle w:val="TOC2"/>
        <w:tabs>
          <w:tab w:val="right" w:leader="dot" w:pos="8306"/>
        </w:tabs>
      </w:pPr>
      <w:hyperlink w:anchor="_Toc25550" w:history="1">
        <w:r>
          <w:rPr>
            <w:rFonts w:ascii="仿宋" w:eastAsia="仿宋" w:hAnsi="仿宋" w:cs="仿宋" w:hint="eastAsia"/>
            <w:lang w:eastAsia="zh-CN"/>
          </w:rPr>
          <w:t>(三)、设备选型方案</w:t>
        </w:r>
        <w:r>
          <w:tab/>
        </w:r>
        <w:r>
          <w:fldChar w:fldCharType="begin"/>
        </w:r>
        <w:r>
          <w:instrText xml:space="preserve"> PAGEREF _Toc25550 \h </w:instrText>
        </w:r>
        <w:r>
          <w:fldChar w:fldCharType="separate"/>
        </w:r>
        <w:r>
          <w:t>15</w:t>
        </w:r>
        <w:r>
          <w:fldChar w:fldCharType="end"/>
        </w:r>
      </w:hyperlink>
    </w:p>
    <w:p>
      <w:pPr>
        <w:pStyle w:val="TOC1"/>
        <w:tabs>
          <w:tab w:val="right" w:leader="dot" w:pos="8306"/>
        </w:tabs>
      </w:pPr>
      <w:hyperlink w:anchor="_Toc1767" w:history="1">
        <w:r>
          <w:rPr>
            <w:rFonts w:ascii="仿宋" w:eastAsia="仿宋" w:hAnsi="仿宋" w:cs="仿宋" w:hint="eastAsia"/>
            <w:lang w:eastAsia="zh-CN"/>
          </w:rPr>
          <w:t>四、工程灯具项目土建工程</w:t>
        </w:r>
        <w:r>
          <w:tab/>
        </w:r>
        <w:r>
          <w:fldChar w:fldCharType="begin"/>
        </w:r>
        <w:r>
          <w:instrText xml:space="preserve"> PAGEREF _Toc1767 \h </w:instrText>
        </w:r>
        <w:r>
          <w:fldChar w:fldCharType="separate"/>
        </w:r>
        <w:r>
          <w:t>16</w:t>
        </w:r>
        <w:r>
          <w:fldChar w:fldCharType="end"/>
        </w:r>
      </w:hyperlink>
    </w:p>
    <w:p>
      <w:pPr>
        <w:pStyle w:val="TOC2"/>
        <w:tabs>
          <w:tab w:val="right" w:leader="dot" w:pos="8306"/>
        </w:tabs>
      </w:pPr>
      <w:hyperlink w:anchor="_Toc31805" w:history="1">
        <w:r>
          <w:rPr>
            <w:rFonts w:ascii="仿宋" w:eastAsia="仿宋" w:hAnsi="仿宋" w:cs="仿宋" w:hint="eastAsia"/>
            <w:lang w:eastAsia="zh-CN"/>
          </w:rPr>
          <w:t>(一)、建筑工程设计原则</w:t>
        </w:r>
        <w:r>
          <w:tab/>
        </w:r>
        <w:r>
          <w:fldChar w:fldCharType="begin"/>
        </w:r>
        <w:r>
          <w:instrText xml:space="preserve"> PAGEREF _Toc31805 \h </w:instrText>
        </w:r>
        <w:r>
          <w:fldChar w:fldCharType="separate"/>
        </w:r>
        <w:r>
          <w:t>16</w:t>
        </w:r>
        <w:r>
          <w:fldChar w:fldCharType="end"/>
        </w:r>
      </w:hyperlink>
    </w:p>
    <w:p>
      <w:pPr>
        <w:pStyle w:val="TOC2"/>
        <w:tabs>
          <w:tab w:val="right" w:leader="dot" w:pos="8306"/>
        </w:tabs>
      </w:pPr>
      <w:hyperlink w:anchor="_Toc18183" w:history="1">
        <w:r>
          <w:rPr>
            <w:rFonts w:ascii="仿宋" w:eastAsia="仿宋" w:hAnsi="仿宋" w:cs="仿宋" w:hint="eastAsia"/>
            <w:lang w:eastAsia="zh-CN"/>
          </w:rPr>
          <w:t>(二)、土建工程设计年限及安全等级</w:t>
        </w:r>
        <w:r>
          <w:tab/>
        </w:r>
        <w:r>
          <w:fldChar w:fldCharType="begin"/>
        </w:r>
        <w:r>
          <w:instrText xml:space="preserve"> PAGEREF _Toc18183 \h </w:instrText>
        </w:r>
        <w:r>
          <w:fldChar w:fldCharType="separate"/>
        </w:r>
        <w:r>
          <w:t>18</w:t>
        </w:r>
        <w:r>
          <w:fldChar w:fldCharType="end"/>
        </w:r>
      </w:hyperlink>
    </w:p>
    <w:p>
      <w:pPr>
        <w:pStyle w:val="TOC2"/>
        <w:tabs>
          <w:tab w:val="right" w:leader="dot" w:pos="8306"/>
        </w:tabs>
      </w:pPr>
      <w:hyperlink w:anchor="_Toc21050" w:history="1">
        <w:r>
          <w:rPr>
            <w:rFonts w:ascii="仿宋" w:eastAsia="仿宋" w:hAnsi="仿宋" w:cs="仿宋" w:hint="eastAsia"/>
            <w:lang w:eastAsia="zh-CN"/>
          </w:rPr>
          <w:t>(三)、建筑工程设计总体要求</w:t>
        </w:r>
        <w:r>
          <w:tab/>
        </w:r>
        <w:r>
          <w:fldChar w:fldCharType="begin"/>
        </w:r>
        <w:r>
          <w:instrText xml:space="preserve"> PAGEREF _Toc21050 \h </w:instrText>
        </w:r>
        <w:r>
          <w:fldChar w:fldCharType="separate"/>
        </w:r>
        <w:r>
          <w:t>19</w:t>
        </w:r>
        <w:r>
          <w:fldChar w:fldCharType="end"/>
        </w:r>
      </w:hyperlink>
    </w:p>
    <w:p>
      <w:pPr>
        <w:pStyle w:val="TOC2"/>
        <w:tabs>
          <w:tab w:val="right" w:leader="dot" w:pos="8306"/>
        </w:tabs>
      </w:pPr>
      <w:hyperlink w:anchor="_Toc27166" w:history="1">
        <w:r>
          <w:rPr>
            <w:rFonts w:ascii="仿宋" w:eastAsia="仿宋" w:hAnsi="仿宋" w:cs="仿宋" w:hint="eastAsia"/>
            <w:lang w:eastAsia="zh-CN"/>
          </w:rPr>
          <w:t>(四)、土建工程建设指标</w:t>
        </w:r>
        <w:r>
          <w:tab/>
        </w:r>
        <w:r>
          <w:fldChar w:fldCharType="begin"/>
        </w:r>
        <w:r>
          <w:instrText xml:space="preserve"> PAGEREF _Toc27166 \h </w:instrText>
        </w:r>
        <w:r>
          <w:fldChar w:fldCharType="separate"/>
        </w:r>
        <w:r>
          <w:t>19</w:t>
        </w:r>
        <w:r>
          <w:fldChar w:fldCharType="end"/>
        </w:r>
      </w:hyperlink>
    </w:p>
    <w:p>
      <w:pPr>
        <w:pStyle w:val="TOC1"/>
        <w:tabs>
          <w:tab w:val="right" w:leader="dot" w:pos="8306"/>
        </w:tabs>
      </w:pPr>
      <w:hyperlink w:anchor="_Toc16749" w:history="1">
        <w:r>
          <w:rPr>
            <w:rFonts w:ascii="仿宋" w:eastAsia="仿宋" w:hAnsi="仿宋" w:cs="仿宋" w:hint="eastAsia"/>
            <w:lang w:eastAsia="zh-CN"/>
          </w:rPr>
          <w:t>五、工程灯具项目建设背景及必要性分析</w:t>
        </w:r>
        <w:r>
          <w:tab/>
        </w:r>
        <w:r>
          <w:fldChar w:fldCharType="begin"/>
        </w:r>
        <w:r>
          <w:instrText xml:space="preserve"> PAGEREF _Toc16749 \h </w:instrText>
        </w:r>
        <w:r>
          <w:fldChar w:fldCharType="separate"/>
        </w:r>
        <w:r>
          <w:t>20</w:t>
        </w:r>
        <w:r>
          <w:fldChar w:fldCharType="end"/>
        </w:r>
      </w:hyperlink>
    </w:p>
    <w:p>
      <w:pPr>
        <w:pStyle w:val="TOC2"/>
        <w:tabs>
          <w:tab w:val="right" w:leader="dot" w:pos="8306"/>
        </w:tabs>
      </w:pPr>
      <w:hyperlink w:anchor="_Toc15422" w:history="1">
        <w:r>
          <w:rPr>
            <w:rFonts w:ascii="仿宋" w:eastAsia="仿宋" w:hAnsi="仿宋" w:cs="仿宋" w:hint="eastAsia"/>
            <w:lang w:eastAsia="zh-CN"/>
          </w:rPr>
          <w:t>(一)、工程灯具项目背景分析</w:t>
        </w:r>
        <w:r>
          <w:tab/>
        </w:r>
        <w:r>
          <w:fldChar w:fldCharType="begin"/>
        </w:r>
        <w:r>
          <w:instrText xml:space="preserve"> PAGEREF _Toc15422 \h </w:instrText>
        </w:r>
        <w:r>
          <w:fldChar w:fldCharType="separate"/>
        </w:r>
        <w:r>
          <w:t>20</w:t>
        </w:r>
        <w:r>
          <w:fldChar w:fldCharType="end"/>
        </w:r>
      </w:hyperlink>
    </w:p>
    <w:p>
      <w:pPr>
        <w:pStyle w:val="TOC2"/>
        <w:tabs>
          <w:tab w:val="right" w:leader="dot" w:pos="8306"/>
        </w:tabs>
      </w:pPr>
      <w:hyperlink w:anchor="_Toc28804" w:history="1">
        <w:r>
          <w:rPr>
            <w:rFonts w:ascii="仿宋" w:eastAsia="仿宋" w:hAnsi="仿宋" w:cs="仿宋" w:hint="eastAsia"/>
            <w:lang w:eastAsia="zh-CN"/>
          </w:rPr>
          <w:t>(二)、工程灯具项目建设必要性分析</w:t>
        </w:r>
        <w:r>
          <w:tab/>
        </w:r>
        <w:r>
          <w:fldChar w:fldCharType="begin"/>
        </w:r>
        <w:r>
          <w:instrText xml:space="preserve"> PAGEREF _Toc28804 \h </w:instrText>
        </w:r>
        <w:r>
          <w:fldChar w:fldCharType="separate"/>
        </w:r>
        <w:r>
          <w:t>21</w:t>
        </w:r>
        <w:r>
          <w:fldChar w:fldCharType="end"/>
        </w:r>
      </w:hyperlink>
    </w:p>
    <w:p>
      <w:pPr>
        <w:pStyle w:val="TOC1"/>
        <w:tabs>
          <w:tab w:val="right" w:leader="dot" w:pos="8306"/>
        </w:tabs>
      </w:pPr>
      <w:hyperlink w:anchor="_Toc12470" w:history="1">
        <w:r>
          <w:rPr>
            <w:rFonts w:ascii="仿宋" w:eastAsia="仿宋" w:hAnsi="仿宋" w:cs="仿宋" w:hint="eastAsia"/>
            <w:lang w:eastAsia="zh-CN"/>
          </w:rPr>
          <w:t>六、市场分析、调研</w:t>
        </w:r>
        <w:r>
          <w:tab/>
        </w:r>
        <w:r>
          <w:fldChar w:fldCharType="begin"/>
        </w:r>
        <w:r>
          <w:instrText xml:space="preserve"> PAGEREF _Toc12470 \h </w:instrText>
        </w:r>
        <w:r>
          <w:fldChar w:fldCharType="separate"/>
        </w:r>
        <w:r>
          <w:t>23</w:t>
        </w:r>
        <w:r>
          <w:fldChar w:fldCharType="end"/>
        </w:r>
      </w:hyperlink>
    </w:p>
    <w:p>
      <w:pPr>
        <w:pStyle w:val="TOC2"/>
        <w:tabs>
          <w:tab w:val="right" w:leader="dot" w:pos="8306"/>
        </w:tabs>
      </w:pPr>
      <w:hyperlink w:anchor="_Toc14210" w:history="1">
        <w:r>
          <w:rPr>
            <w:rFonts w:ascii="仿宋" w:eastAsia="仿宋" w:hAnsi="仿宋" w:cs="仿宋" w:hint="eastAsia"/>
            <w:lang w:eastAsia="zh-CN"/>
          </w:rPr>
          <w:t>(一)、工程灯具行业分析</w:t>
        </w:r>
        <w:r>
          <w:tab/>
        </w:r>
        <w:r>
          <w:fldChar w:fldCharType="begin"/>
        </w:r>
        <w:r>
          <w:instrText xml:space="preserve"> PAGEREF _Toc14210 \h </w:instrText>
        </w:r>
        <w:r>
          <w:fldChar w:fldCharType="separate"/>
        </w:r>
        <w:r>
          <w:t>23</w:t>
        </w:r>
        <w:r>
          <w:fldChar w:fldCharType="end"/>
        </w:r>
      </w:hyperlink>
    </w:p>
    <w:p>
      <w:pPr>
        <w:pStyle w:val="TOC2"/>
        <w:tabs>
          <w:tab w:val="right" w:leader="dot" w:pos="8306"/>
        </w:tabs>
      </w:pPr>
      <w:hyperlink w:anchor="_Toc29097" w:history="1">
        <w:r>
          <w:rPr>
            <w:rFonts w:ascii="仿宋" w:eastAsia="仿宋" w:hAnsi="仿宋" w:cs="仿宋" w:hint="eastAsia"/>
            <w:lang w:eastAsia="zh-CN"/>
          </w:rPr>
          <w:t>(二)、工程灯具市场分析预测</w:t>
        </w:r>
        <w:r>
          <w:tab/>
        </w:r>
        <w:r>
          <w:fldChar w:fldCharType="begin"/>
        </w:r>
        <w:r>
          <w:instrText xml:space="preserve"> PAGEREF _Toc29097 \h </w:instrText>
        </w:r>
        <w:r>
          <w:fldChar w:fldCharType="separate"/>
        </w:r>
        <w:r>
          <w:t>23</w:t>
        </w:r>
        <w:r>
          <w:fldChar w:fldCharType="end"/>
        </w:r>
      </w:hyperlink>
    </w:p>
    <w:p>
      <w:pPr>
        <w:pStyle w:val="TOC1"/>
        <w:tabs>
          <w:tab w:val="right" w:leader="dot" w:pos="8306"/>
        </w:tabs>
      </w:pPr>
      <w:hyperlink w:anchor="_Toc10625" w:history="1">
        <w:r>
          <w:rPr>
            <w:rFonts w:ascii="仿宋" w:eastAsia="仿宋" w:hAnsi="仿宋" w:cs="仿宋" w:hint="eastAsia"/>
            <w:lang w:eastAsia="zh-CN"/>
          </w:rPr>
          <w:t>七、工程灯具项目人力资源培养与发展</w:t>
        </w:r>
        <w:r>
          <w:tab/>
        </w:r>
        <w:r>
          <w:fldChar w:fldCharType="begin"/>
        </w:r>
        <w:r>
          <w:instrText xml:space="preserve"> PAGEREF _Toc10625 \h </w:instrText>
        </w:r>
        <w:r>
          <w:fldChar w:fldCharType="separate"/>
        </w:r>
        <w:r>
          <w:t>24</w:t>
        </w:r>
        <w:r>
          <w:fldChar w:fldCharType="end"/>
        </w:r>
      </w:hyperlink>
    </w:p>
    <w:p>
      <w:pPr>
        <w:pStyle w:val="TOC2"/>
        <w:tabs>
          <w:tab w:val="right" w:leader="dot" w:pos="8306"/>
        </w:tabs>
      </w:pPr>
      <w:hyperlink w:anchor="_Toc6465" w:history="1">
        <w:r>
          <w:rPr>
            <w:rFonts w:ascii="仿宋" w:eastAsia="仿宋" w:hAnsi="仿宋" w:cs="仿宋" w:hint="eastAsia"/>
            <w:lang w:eastAsia="zh-CN"/>
          </w:rPr>
          <w:t>(一)、人才需求与规划</w:t>
        </w:r>
        <w:r>
          <w:tab/>
        </w:r>
        <w:r>
          <w:fldChar w:fldCharType="begin"/>
        </w:r>
        <w:r>
          <w:instrText xml:space="preserve"> PAGEREF _Toc6465 \h </w:instrText>
        </w:r>
        <w:r>
          <w:fldChar w:fldCharType="separate"/>
        </w:r>
        <w:r>
          <w:t>24</w:t>
        </w:r>
        <w:r>
          <w:fldChar w:fldCharType="end"/>
        </w:r>
      </w:hyperlink>
    </w:p>
    <w:p>
      <w:pPr>
        <w:pStyle w:val="TOC2"/>
        <w:tabs>
          <w:tab w:val="right" w:leader="dot" w:pos="8306"/>
        </w:tabs>
      </w:pPr>
      <w:hyperlink w:anchor="_Toc26005" w:history="1">
        <w:r>
          <w:rPr>
            <w:rFonts w:ascii="仿宋" w:eastAsia="仿宋" w:hAnsi="仿宋" w:cs="仿宋" w:hint="eastAsia"/>
            <w:lang w:eastAsia="zh-CN"/>
          </w:rPr>
          <w:t>(二)、培训与发展计划</w:t>
        </w:r>
        <w:r>
          <w:tab/>
        </w:r>
        <w:r>
          <w:fldChar w:fldCharType="begin"/>
        </w:r>
        <w:r>
          <w:instrText xml:space="preserve"> PAGEREF _Toc26005 \h </w:instrText>
        </w:r>
        <w:r>
          <w:fldChar w:fldCharType="separate"/>
        </w:r>
        <w:r>
          <w:t>25</w:t>
        </w:r>
        <w:r>
          <w:fldChar w:fldCharType="end"/>
        </w:r>
      </w:hyperlink>
    </w:p>
    <w:p>
      <w:pPr>
        <w:pStyle w:val="TOC1"/>
        <w:tabs>
          <w:tab w:val="right" w:leader="dot" w:pos="8306"/>
        </w:tabs>
      </w:pPr>
      <w:hyperlink w:anchor="_Toc18831" w:history="1">
        <w:r>
          <w:rPr>
            <w:rFonts w:ascii="仿宋" w:eastAsia="仿宋" w:hAnsi="仿宋" w:cs="仿宋" w:hint="eastAsia"/>
            <w:lang w:eastAsia="zh-CN"/>
          </w:rPr>
          <w:t>八、工程灯具项目经营效益</w:t>
        </w:r>
        <w:r>
          <w:tab/>
        </w:r>
        <w:r>
          <w:fldChar w:fldCharType="begin"/>
        </w:r>
        <w:r>
          <w:instrText xml:space="preserve"> PAGEREF _Toc18831 \h </w:instrText>
        </w:r>
        <w:r>
          <w:fldChar w:fldCharType="separate"/>
        </w:r>
        <w:r>
          <w:t>25</w:t>
        </w:r>
        <w:r>
          <w:fldChar w:fldCharType="end"/>
        </w:r>
      </w:hyperlink>
    </w:p>
    <w:p>
      <w:pPr>
        <w:pStyle w:val="TOC2"/>
        <w:tabs>
          <w:tab w:val="right" w:leader="dot" w:pos="8306"/>
        </w:tabs>
      </w:pPr>
      <w:hyperlink w:anchor="_Toc12208" w:history="1">
        <w:r>
          <w:rPr>
            <w:rFonts w:ascii="仿宋" w:eastAsia="仿宋" w:hAnsi="仿宋" w:cs="仿宋" w:hint="eastAsia"/>
            <w:lang w:eastAsia="zh-CN"/>
          </w:rPr>
          <w:t>(一)、经济评价财务测算</w:t>
        </w:r>
        <w:r>
          <w:tab/>
        </w:r>
        <w:r>
          <w:fldChar w:fldCharType="begin"/>
        </w:r>
        <w:r>
          <w:instrText xml:space="preserve"> PAGEREF _Toc12208 \h </w:instrText>
        </w:r>
        <w:r>
          <w:fldChar w:fldCharType="separate"/>
        </w:r>
        <w:r>
          <w:t>25</w:t>
        </w:r>
        <w:r>
          <w:fldChar w:fldCharType="end"/>
        </w:r>
      </w:hyperlink>
    </w:p>
    <w:p>
      <w:pPr>
        <w:pStyle w:val="TOC2"/>
        <w:tabs>
          <w:tab w:val="right" w:leader="dot" w:pos="8306"/>
        </w:tabs>
      </w:pPr>
      <w:hyperlink w:anchor="_Toc16471" w:history="1">
        <w:r>
          <w:rPr>
            <w:rFonts w:ascii="仿宋" w:eastAsia="仿宋" w:hAnsi="仿宋" w:cs="仿宋" w:hint="eastAsia"/>
            <w:lang w:eastAsia="zh-CN"/>
          </w:rPr>
          <w:t>(二)、工程灯具项目盈利能力分析</w:t>
        </w:r>
        <w:r>
          <w:tab/>
        </w:r>
        <w:r>
          <w:fldChar w:fldCharType="begin"/>
        </w:r>
        <w:r>
          <w:instrText xml:space="preserve"> PAGEREF _Toc16471 \h </w:instrText>
        </w:r>
        <w:r>
          <w:fldChar w:fldCharType="separate"/>
        </w:r>
        <w:r>
          <w:t>27</w:t>
        </w:r>
        <w:r>
          <w:fldChar w:fldCharType="end"/>
        </w:r>
      </w:hyperlink>
    </w:p>
    <w:p>
      <w:pPr>
        <w:pStyle w:val="TOC1"/>
        <w:tabs>
          <w:tab w:val="right" w:leader="dot" w:pos="8306"/>
        </w:tabs>
      </w:pPr>
      <w:hyperlink w:anchor="_Toc6579" w:history="1">
        <w:r>
          <w:rPr>
            <w:rFonts w:ascii="仿宋" w:eastAsia="仿宋" w:hAnsi="仿宋" w:cs="仿宋" w:hint="eastAsia"/>
            <w:lang w:eastAsia="zh-CN"/>
          </w:rPr>
          <w:t>九、工程灯具项目风险管理</w:t>
        </w:r>
        <w:r>
          <w:tab/>
        </w:r>
        <w:r>
          <w:fldChar w:fldCharType="begin"/>
        </w:r>
        <w:r>
          <w:instrText xml:space="preserve"> PAGEREF _Toc6579 \h </w:instrText>
        </w:r>
        <w:r>
          <w:fldChar w:fldCharType="separate"/>
        </w:r>
        <w:r>
          <w:t>27</w:t>
        </w:r>
        <w:r>
          <w:fldChar w:fldCharType="end"/>
        </w:r>
      </w:hyperlink>
    </w:p>
    <w:p>
      <w:pPr>
        <w:pStyle w:val="TOC2"/>
        <w:tabs>
          <w:tab w:val="right" w:leader="dot" w:pos="8306"/>
        </w:tabs>
      </w:pPr>
      <w:hyperlink w:anchor="_Toc11867" w:history="1">
        <w:r>
          <w:rPr>
            <w:rFonts w:ascii="仿宋" w:eastAsia="仿宋" w:hAnsi="仿宋" w:cs="仿宋" w:hint="eastAsia"/>
            <w:lang w:eastAsia="zh-CN"/>
          </w:rPr>
          <w:t>(一)、风险识别与评估</w:t>
        </w:r>
        <w:r>
          <w:tab/>
        </w:r>
        <w:r>
          <w:fldChar w:fldCharType="begin"/>
        </w:r>
        <w:r>
          <w:instrText xml:space="preserve"> PAGEREF _Toc11867 \h </w:instrText>
        </w:r>
        <w:r>
          <w:fldChar w:fldCharType="separate"/>
        </w:r>
        <w:r>
          <w:t>27</w:t>
        </w:r>
        <w:r>
          <w:fldChar w:fldCharType="end"/>
        </w:r>
      </w:hyperlink>
    </w:p>
    <w:p>
      <w:pPr>
        <w:pStyle w:val="TOC2"/>
        <w:tabs>
          <w:tab w:val="right" w:leader="dot" w:pos="8306"/>
        </w:tabs>
      </w:pPr>
      <w:hyperlink w:anchor="_Toc1562" w:history="1">
        <w:r>
          <w:rPr>
            <w:rFonts w:ascii="仿宋" w:eastAsia="仿宋" w:hAnsi="仿宋" w:cs="仿宋" w:hint="eastAsia"/>
            <w:lang w:eastAsia="zh-CN"/>
          </w:rPr>
          <w:t>(二)、风险应对策略</w:t>
        </w:r>
        <w:r>
          <w:tab/>
        </w:r>
        <w:r>
          <w:fldChar w:fldCharType="begin"/>
        </w:r>
        <w:r>
          <w:instrText xml:space="preserve"> PAGEREF _Toc1562 \h </w:instrText>
        </w:r>
        <w:r>
          <w:fldChar w:fldCharType="separate"/>
        </w:r>
        <w:r>
          <w:t>28</w:t>
        </w:r>
        <w:r>
          <w:fldChar w:fldCharType="end"/>
        </w:r>
      </w:hyperlink>
    </w:p>
    <w:p>
      <w:pPr>
        <w:pStyle w:val="TOC2"/>
        <w:tabs>
          <w:tab w:val="right" w:leader="dot" w:pos="8306"/>
        </w:tabs>
      </w:pPr>
      <w:hyperlink w:anchor="_Toc5606" w:history="1">
        <w:r>
          <w:rPr>
            <w:rFonts w:ascii="仿宋" w:eastAsia="仿宋" w:hAnsi="仿宋" w:cs="仿宋" w:hint="eastAsia"/>
            <w:lang w:eastAsia="zh-CN"/>
          </w:rPr>
          <w:t>(三)、风险监控与控制</w:t>
        </w:r>
        <w:r>
          <w:tab/>
        </w:r>
        <w:r>
          <w:fldChar w:fldCharType="begin"/>
        </w:r>
        <w:r>
          <w:instrText xml:space="preserve"> PAGEREF _Toc5606 \h </w:instrText>
        </w:r>
        <w:r>
          <w:fldChar w:fldCharType="separate"/>
        </w:r>
        <w:r>
          <w:t>30</w:t>
        </w:r>
        <w:r>
          <w:fldChar w:fldCharType="end"/>
        </w:r>
      </w:hyperlink>
    </w:p>
    <w:p>
      <w:pPr>
        <w:pStyle w:val="TOC1"/>
        <w:tabs>
          <w:tab w:val="right" w:leader="dot" w:pos="8306"/>
        </w:tabs>
      </w:pPr>
      <w:hyperlink w:anchor="_Toc22749" w:history="1">
        <w:r>
          <w:rPr>
            <w:rFonts w:ascii="仿宋" w:eastAsia="仿宋" w:hAnsi="仿宋" w:cs="仿宋" w:hint="eastAsia"/>
            <w:lang w:eastAsia="zh-CN"/>
          </w:rPr>
          <w:t>十、工程灯具项目环境影响分析</w:t>
        </w:r>
        <w:r>
          <w:tab/>
        </w:r>
        <w:r>
          <w:fldChar w:fldCharType="begin"/>
        </w:r>
        <w:r>
          <w:instrText xml:space="preserve"> PAGEREF _Toc22749 \h </w:instrText>
        </w:r>
        <w:r>
          <w:fldChar w:fldCharType="separate"/>
        </w:r>
        <w:r>
          <w:t>31</w:t>
        </w:r>
        <w:r>
          <w:fldChar w:fldCharType="end"/>
        </w:r>
      </w:hyperlink>
    </w:p>
    <w:p>
      <w:pPr>
        <w:pStyle w:val="TOC2"/>
        <w:tabs>
          <w:tab w:val="right" w:leader="dot" w:pos="8306"/>
        </w:tabs>
      </w:pPr>
      <w:hyperlink w:anchor="_Toc21142" w:history="1">
        <w:r>
          <w:rPr>
            <w:rFonts w:ascii="仿宋" w:eastAsia="仿宋" w:hAnsi="仿宋" w:cs="仿宋" w:hint="eastAsia"/>
            <w:lang w:eastAsia="zh-CN"/>
          </w:rPr>
          <w:t>(一)、建设区域环境质量现状</w:t>
        </w:r>
        <w:r>
          <w:tab/>
        </w:r>
        <w:r>
          <w:fldChar w:fldCharType="begin"/>
        </w:r>
        <w:r>
          <w:instrText xml:space="preserve"> PAGEREF _Toc21142 \h </w:instrText>
        </w:r>
        <w:r>
          <w:fldChar w:fldCharType="separate"/>
        </w:r>
        <w:r>
          <w:t>31</w:t>
        </w:r>
        <w:r>
          <w:fldChar w:fldCharType="end"/>
        </w:r>
      </w:hyperlink>
    </w:p>
    <w:p>
      <w:pPr>
        <w:pStyle w:val="TOC2"/>
        <w:tabs>
          <w:tab w:val="right" w:leader="dot" w:pos="8306"/>
        </w:tabs>
      </w:pPr>
      <w:hyperlink w:anchor="_Toc4220" w:history="1">
        <w:r>
          <w:rPr>
            <w:rFonts w:ascii="仿宋" w:eastAsia="仿宋" w:hAnsi="仿宋" w:cs="仿宋" w:hint="eastAsia"/>
            <w:lang w:eastAsia="zh-CN"/>
          </w:rPr>
          <w:t>(二)、建设期环境保护</w:t>
        </w:r>
        <w:r>
          <w:tab/>
        </w:r>
        <w:r>
          <w:fldChar w:fldCharType="begin"/>
        </w:r>
        <w:r>
          <w:instrText xml:space="preserve"> PAGEREF _Toc4220 \h </w:instrText>
        </w:r>
        <w:r>
          <w:fldChar w:fldCharType="separate"/>
        </w:r>
        <w:r>
          <w:t>33</w:t>
        </w:r>
        <w:r>
          <w:fldChar w:fldCharType="end"/>
        </w:r>
      </w:hyperlink>
    </w:p>
    <w:p>
      <w:pPr>
        <w:pStyle w:val="TOC2"/>
        <w:tabs>
          <w:tab w:val="right" w:leader="dot" w:pos="8306"/>
        </w:tabs>
      </w:pPr>
      <w:hyperlink w:anchor="_Toc15561" w:history="1">
        <w:r>
          <w:rPr>
            <w:rFonts w:ascii="仿宋" w:eastAsia="仿宋" w:hAnsi="仿宋" w:cs="仿宋" w:hint="eastAsia"/>
            <w:lang w:eastAsia="zh-CN"/>
          </w:rPr>
          <w:t>(三)、运营期环境保护</w:t>
        </w:r>
        <w:r>
          <w:tab/>
        </w:r>
        <w:r>
          <w:fldChar w:fldCharType="begin"/>
        </w:r>
        <w:r>
          <w:instrText xml:space="preserve"> PAGEREF _Toc15561 \h </w:instrText>
        </w:r>
        <w:r>
          <w:fldChar w:fldCharType="separate"/>
        </w:r>
        <w:r>
          <w:t>34</w:t>
        </w:r>
        <w:r>
          <w:fldChar w:fldCharType="end"/>
        </w:r>
      </w:hyperlink>
    </w:p>
    <w:p>
      <w:pPr>
        <w:pStyle w:val="TOC2"/>
        <w:tabs>
          <w:tab w:val="right" w:leader="dot" w:pos="8306"/>
        </w:tabs>
      </w:pPr>
      <w:hyperlink w:anchor="_Toc4179" w:history="1">
        <w:r>
          <w:rPr>
            <w:rFonts w:ascii="仿宋" w:eastAsia="仿宋" w:hAnsi="仿宋" w:cs="仿宋" w:hint="eastAsia"/>
            <w:lang w:eastAsia="zh-CN"/>
          </w:rPr>
          <w:t>(四)、工程灯具项目建设对区域经济的影响</w:t>
        </w:r>
        <w:r>
          <w:tab/>
        </w:r>
        <w:r>
          <w:fldChar w:fldCharType="begin"/>
        </w:r>
        <w:r>
          <w:instrText xml:space="preserve"> PAGEREF _Toc4179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39" w:history="1">
        <w:r>
          <w:rPr>
            <w:rFonts w:ascii="仿宋" w:eastAsia="仿宋" w:hAnsi="仿宋" w:cs="仿宋" w:hint="eastAsia"/>
            <w:lang w:eastAsia="zh-CN"/>
          </w:rPr>
          <w:t>(五)、废弃物处理</w:t>
        </w:r>
        <w:r>
          <w:tab/>
        </w:r>
        <w:r>
          <w:fldChar w:fldCharType="begin"/>
        </w:r>
        <w:r>
          <w:instrText xml:space="preserve"> PAGEREF _Toc11539 \h </w:instrText>
        </w:r>
        <w:r>
          <w:fldChar w:fldCharType="separate"/>
        </w:r>
        <w:r>
          <w:t>37</w:t>
        </w:r>
        <w:r>
          <w:fldChar w:fldCharType="end"/>
        </w:r>
      </w:hyperlink>
    </w:p>
    <w:p>
      <w:pPr>
        <w:pStyle w:val="TOC2"/>
        <w:tabs>
          <w:tab w:val="right" w:leader="dot" w:pos="8306"/>
        </w:tabs>
      </w:pPr>
      <w:hyperlink w:anchor="_Toc28328" w:history="1">
        <w:r>
          <w:rPr>
            <w:rFonts w:ascii="仿宋" w:eastAsia="仿宋" w:hAnsi="仿宋" w:cs="仿宋" w:hint="eastAsia"/>
            <w:lang w:eastAsia="zh-CN"/>
          </w:rPr>
          <w:t>(六)、特殊环境影响分析</w:t>
        </w:r>
        <w:r>
          <w:tab/>
        </w:r>
        <w:r>
          <w:fldChar w:fldCharType="begin"/>
        </w:r>
        <w:r>
          <w:instrText xml:space="preserve"> PAGEREF _Toc28328 \h </w:instrText>
        </w:r>
        <w:r>
          <w:fldChar w:fldCharType="separate"/>
        </w:r>
        <w:r>
          <w:t>38</w:t>
        </w:r>
        <w:r>
          <w:fldChar w:fldCharType="end"/>
        </w:r>
      </w:hyperlink>
    </w:p>
    <w:p>
      <w:pPr>
        <w:pStyle w:val="TOC2"/>
        <w:tabs>
          <w:tab w:val="right" w:leader="dot" w:pos="8306"/>
        </w:tabs>
      </w:pPr>
      <w:hyperlink w:anchor="_Toc2204" w:history="1">
        <w:r>
          <w:rPr>
            <w:rFonts w:ascii="仿宋" w:eastAsia="仿宋" w:hAnsi="仿宋" w:cs="仿宋" w:hint="eastAsia"/>
            <w:lang w:eastAsia="zh-CN"/>
          </w:rPr>
          <w:t>(七)、清洁生产</w:t>
        </w:r>
        <w:r>
          <w:tab/>
        </w:r>
        <w:r>
          <w:fldChar w:fldCharType="begin"/>
        </w:r>
        <w:r>
          <w:instrText xml:space="preserve"> PAGEREF _Toc2204 \h </w:instrText>
        </w:r>
        <w:r>
          <w:fldChar w:fldCharType="separate"/>
        </w:r>
        <w:r>
          <w:t>39</w:t>
        </w:r>
        <w:r>
          <w:fldChar w:fldCharType="end"/>
        </w:r>
      </w:hyperlink>
    </w:p>
    <w:p>
      <w:pPr>
        <w:pStyle w:val="TOC2"/>
        <w:tabs>
          <w:tab w:val="right" w:leader="dot" w:pos="8306"/>
        </w:tabs>
      </w:pPr>
      <w:hyperlink w:anchor="_Toc27667" w:history="1">
        <w:r>
          <w:rPr>
            <w:rFonts w:ascii="仿宋" w:eastAsia="仿宋" w:hAnsi="仿宋" w:cs="仿宋" w:hint="eastAsia"/>
            <w:lang w:eastAsia="zh-CN"/>
          </w:rPr>
          <w:t>(八)、环境保护综合评价</w:t>
        </w:r>
        <w:r>
          <w:tab/>
        </w:r>
        <w:r>
          <w:fldChar w:fldCharType="begin"/>
        </w:r>
        <w:r>
          <w:instrText xml:space="preserve"> PAGEREF _Toc27667 \h </w:instrText>
        </w:r>
        <w:r>
          <w:fldChar w:fldCharType="separate"/>
        </w:r>
        <w:r>
          <w:t>41</w:t>
        </w:r>
        <w:r>
          <w:fldChar w:fldCharType="end"/>
        </w:r>
      </w:hyperlink>
    </w:p>
    <w:p>
      <w:pPr>
        <w:pStyle w:val="TOC1"/>
        <w:tabs>
          <w:tab w:val="right" w:leader="dot" w:pos="8306"/>
        </w:tabs>
      </w:pPr>
      <w:hyperlink w:anchor="_Toc1385" w:history="1">
        <w:r>
          <w:rPr>
            <w:rFonts w:ascii="仿宋" w:eastAsia="仿宋" w:hAnsi="仿宋" w:cs="仿宋" w:hint="eastAsia"/>
            <w:lang w:eastAsia="zh-CN"/>
          </w:rPr>
          <w:t>十一、工程灯具项目财务管理</w:t>
        </w:r>
        <w:r>
          <w:tab/>
        </w:r>
        <w:r>
          <w:fldChar w:fldCharType="begin"/>
        </w:r>
        <w:r>
          <w:instrText xml:space="preserve"> PAGEREF _Toc1385 \h </w:instrText>
        </w:r>
        <w:r>
          <w:fldChar w:fldCharType="separate"/>
        </w:r>
        <w:r>
          <w:t>42</w:t>
        </w:r>
        <w:r>
          <w:fldChar w:fldCharType="end"/>
        </w:r>
      </w:hyperlink>
    </w:p>
    <w:p>
      <w:pPr>
        <w:pStyle w:val="TOC2"/>
        <w:tabs>
          <w:tab w:val="right" w:leader="dot" w:pos="8306"/>
        </w:tabs>
      </w:pPr>
      <w:hyperlink w:anchor="_Toc10025" w:history="1">
        <w:r>
          <w:rPr>
            <w:rFonts w:ascii="仿宋" w:eastAsia="仿宋" w:hAnsi="仿宋" w:cs="仿宋" w:hint="eastAsia"/>
            <w:lang w:eastAsia="zh-CN"/>
          </w:rPr>
          <w:t>(一)、资金需求大</w:t>
        </w:r>
        <w:r>
          <w:tab/>
        </w:r>
        <w:r>
          <w:fldChar w:fldCharType="begin"/>
        </w:r>
        <w:r>
          <w:instrText xml:space="preserve"> PAGEREF _Toc10025 \h </w:instrText>
        </w:r>
        <w:r>
          <w:fldChar w:fldCharType="separate"/>
        </w:r>
        <w:r>
          <w:t>42</w:t>
        </w:r>
        <w:r>
          <w:fldChar w:fldCharType="end"/>
        </w:r>
      </w:hyperlink>
    </w:p>
    <w:p>
      <w:pPr>
        <w:pStyle w:val="TOC2"/>
        <w:tabs>
          <w:tab w:val="right" w:leader="dot" w:pos="8306"/>
        </w:tabs>
      </w:pPr>
      <w:hyperlink w:anchor="_Toc3535" w:history="1">
        <w:r>
          <w:rPr>
            <w:rFonts w:ascii="仿宋" w:eastAsia="仿宋" w:hAnsi="仿宋" w:cs="仿宋" w:hint="eastAsia"/>
            <w:lang w:eastAsia="zh-CN"/>
          </w:rPr>
          <w:t>(二)、研发周期长</w:t>
        </w:r>
        <w:r>
          <w:tab/>
        </w:r>
        <w:r>
          <w:fldChar w:fldCharType="begin"/>
        </w:r>
        <w:r>
          <w:instrText xml:space="preserve"> PAGEREF _Toc3535 \h </w:instrText>
        </w:r>
        <w:r>
          <w:fldChar w:fldCharType="separate"/>
        </w:r>
        <w:r>
          <w:t>43</w:t>
        </w:r>
        <w:r>
          <w:fldChar w:fldCharType="end"/>
        </w:r>
      </w:hyperlink>
    </w:p>
    <w:p>
      <w:pPr>
        <w:pStyle w:val="TOC2"/>
        <w:tabs>
          <w:tab w:val="right" w:leader="dot" w:pos="8306"/>
        </w:tabs>
      </w:pPr>
      <w:hyperlink w:anchor="_Toc30364" w:history="1">
        <w:r>
          <w:rPr>
            <w:rFonts w:ascii="仿宋" w:eastAsia="仿宋" w:hAnsi="仿宋" w:cs="仿宋" w:hint="eastAsia"/>
            <w:lang w:eastAsia="zh-CN"/>
          </w:rPr>
          <w:t>(三)、市场风险大</w:t>
        </w:r>
        <w:r>
          <w:tab/>
        </w:r>
        <w:r>
          <w:fldChar w:fldCharType="begin"/>
        </w:r>
        <w:r>
          <w:instrText xml:space="preserve"> PAGEREF _Toc30364 \h </w:instrText>
        </w:r>
        <w:r>
          <w:fldChar w:fldCharType="separate"/>
        </w:r>
        <w:r>
          <w:t>44</w:t>
        </w:r>
        <w:r>
          <w:fldChar w:fldCharType="end"/>
        </w:r>
      </w:hyperlink>
    </w:p>
    <w:p>
      <w:pPr>
        <w:pStyle w:val="TOC2"/>
        <w:tabs>
          <w:tab w:val="right" w:leader="dot" w:pos="8306"/>
        </w:tabs>
      </w:pPr>
      <w:hyperlink w:anchor="_Toc9382" w:history="1">
        <w:r>
          <w:rPr>
            <w:rFonts w:ascii="仿宋" w:eastAsia="仿宋" w:hAnsi="仿宋" w:cs="仿宋" w:hint="eastAsia"/>
            <w:lang w:eastAsia="zh-CN"/>
          </w:rPr>
          <w:t>(四)、利润率高</w:t>
        </w:r>
        <w:r>
          <w:tab/>
        </w:r>
        <w:r>
          <w:fldChar w:fldCharType="begin"/>
        </w:r>
        <w:r>
          <w:instrText xml:space="preserve"> PAGEREF _Toc9382 \h </w:instrText>
        </w:r>
        <w:r>
          <w:fldChar w:fldCharType="separate"/>
        </w:r>
        <w:r>
          <w:t>47</w:t>
        </w:r>
        <w:r>
          <w:fldChar w:fldCharType="end"/>
        </w:r>
      </w:hyperlink>
    </w:p>
    <w:p>
      <w:pPr>
        <w:pStyle w:val="TOC1"/>
        <w:tabs>
          <w:tab w:val="right" w:leader="dot" w:pos="8306"/>
        </w:tabs>
      </w:pPr>
      <w:hyperlink w:anchor="_Toc25894" w:history="1">
        <w:r>
          <w:rPr>
            <w:rFonts w:ascii="仿宋" w:eastAsia="仿宋" w:hAnsi="仿宋" w:cs="仿宋" w:hint="eastAsia"/>
            <w:lang w:eastAsia="zh-CN"/>
          </w:rPr>
          <w:t>十二、工程灯具项目社会影响</w:t>
        </w:r>
        <w:r>
          <w:tab/>
        </w:r>
        <w:r>
          <w:fldChar w:fldCharType="begin"/>
        </w:r>
        <w:r>
          <w:instrText xml:space="preserve"> PAGEREF _Toc25894 \h </w:instrText>
        </w:r>
        <w:r>
          <w:fldChar w:fldCharType="separate"/>
        </w:r>
        <w:r>
          <w:t>49</w:t>
        </w:r>
        <w:r>
          <w:fldChar w:fldCharType="end"/>
        </w:r>
      </w:hyperlink>
    </w:p>
    <w:p>
      <w:pPr>
        <w:pStyle w:val="TOC2"/>
        <w:tabs>
          <w:tab w:val="right" w:leader="dot" w:pos="8306"/>
        </w:tabs>
      </w:pPr>
      <w:hyperlink w:anchor="_Toc30714" w:history="1">
        <w:r>
          <w:rPr>
            <w:rFonts w:ascii="仿宋" w:eastAsia="仿宋" w:hAnsi="仿宋" w:cs="仿宋" w:hint="eastAsia"/>
            <w:lang w:eastAsia="zh-CN"/>
          </w:rPr>
          <w:t>(一)、社会责任与义务</w:t>
        </w:r>
        <w:r>
          <w:tab/>
        </w:r>
        <w:r>
          <w:fldChar w:fldCharType="begin"/>
        </w:r>
        <w:r>
          <w:instrText xml:space="preserve"> PAGEREF _Toc30714 \h </w:instrText>
        </w:r>
        <w:r>
          <w:fldChar w:fldCharType="separate"/>
        </w:r>
        <w:r>
          <w:t>49</w:t>
        </w:r>
        <w:r>
          <w:fldChar w:fldCharType="end"/>
        </w:r>
      </w:hyperlink>
    </w:p>
    <w:p>
      <w:pPr>
        <w:pStyle w:val="TOC2"/>
        <w:tabs>
          <w:tab w:val="right" w:leader="dot" w:pos="8306"/>
        </w:tabs>
      </w:pPr>
      <w:hyperlink w:anchor="_Toc26103" w:history="1">
        <w:r>
          <w:rPr>
            <w:rFonts w:ascii="仿宋" w:eastAsia="仿宋" w:hAnsi="仿宋" w:cs="仿宋" w:hint="eastAsia"/>
            <w:lang w:eastAsia="zh-CN"/>
          </w:rPr>
          <w:t>(二)、社会参与与沟通</w:t>
        </w:r>
        <w:r>
          <w:tab/>
        </w:r>
        <w:r>
          <w:fldChar w:fldCharType="begin"/>
        </w:r>
        <w:r>
          <w:instrText xml:space="preserve"> PAGEREF _Toc26103 \h </w:instrText>
        </w:r>
        <w:r>
          <w:fldChar w:fldCharType="separate"/>
        </w:r>
        <w:r>
          <w:t>50</w:t>
        </w:r>
        <w:r>
          <w:fldChar w:fldCharType="end"/>
        </w:r>
      </w:hyperlink>
    </w:p>
    <w:p>
      <w:pPr>
        <w:pStyle w:val="TOC1"/>
        <w:tabs>
          <w:tab w:val="right" w:leader="dot" w:pos="8306"/>
        </w:tabs>
      </w:pPr>
      <w:hyperlink w:anchor="_Toc32322" w:history="1">
        <w:r>
          <w:rPr>
            <w:rFonts w:ascii="仿宋" w:eastAsia="仿宋" w:hAnsi="仿宋" w:cs="仿宋" w:hint="eastAsia"/>
            <w:lang w:eastAsia="zh-CN"/>
          </w:rPr>
          <w:t>十三、工程灯具项目治理与监督</w:t>
        </w:r>
        <w:r>
          <w:tab/>
        </w:r>
        <w:r>
          <w:fldChar w:fldCharType="begin"/>
        </w:r>
        <w:r>
          <w:instrText xml:space="preserve"> PAGEREF _Toc32322 \h </w:instrText>
        </w:r>
        <w:r>
          <w:fldChar w:fldCharType="separate"/>
        </w:r>
        <w:r>
          <w:t>50</w:t>
        </w:r>
        <w:r>
          <w:fldChar w:fldCharType="end"/>
        </w:r>
      </w:hyperlink>
    </w:p>
    <w:p>
      <w:pPr>
        <w:pStyle w:val="TOC2"/>
        <w:tabs>
          <w:tab w:val="right" w:leader="dot" w:pos="8306"/>
        </w:tabs>
      </w:pPr>
      <w:hyperlink w:anchor="_Toc19849" w:history="1">
        <w:r>
          <w:rPr>
            <w:rFonts w:ascii="仿宋" w:eastAsia="仿宋" w:hAnsi="仿宋" w:cs="仿宋" w:hint="eastAsia"/>
            <w:lang w:eastAsia="zh-CN"/>
          </w:rPr>
          <w:t>(一)、工程灯具项目治理结构</w:t>
        </w:r>
        <w:r>
          <w:tab/>
        </w:r>
        <w:r>
          <w:fldChar w:fldCharType="begin"/>
        </w:r>
        <w:r>
          <w:instrText xml:space="preserve"> PAGEREF _Toc19849 \h </w:instrText>
        </w:r>
        <w:r>
          <w:fldChar w:fldCharType="separate"/>
        </w:r>
        <w:r>
          <w:t>50</w:t>
        </w:r>
        <w:r>
          <w:fldChar w:fldCharType="end"/>
        </w:r>
      </w:hyperlink>
    </w:p>
    <w:p>
      <w:pPr>
        <w:pStyle w:val="TOC2"/>
        <w:tabs>
          <w:tab w:val="right" w:leader="dot" w:pos="8306"/>
        </w:tabs>
      </w:pPr>
      <w:hyperlink w:anchor="_Toc6768" w:history="1">
        <w:r>
          <w:rPr>
            <w:rFonts w:ascii="仿宋" w:eastAsia="仿宋" w:hAnsi="仿宋" w:cs="仿宋" w:hint="eastAsia"/>
            <w:lang w:eastAsia="zh-CN"/>
          </w:rPr>
          <w:t>(二)、监督与审计</w:t>
        </w:r>
        <w:r>
          <w:tab/>
        </w:r>
        <w:r>
          <w:fldChar w:fldCharType="begin"/>
        </w:r>
        <w:r>
          <w:instrText xml:space="preserve"> PAGEREF _Toc6768 \h </w:instrText>
        </w:r>
        <w:r>
          <w:fldChar w:fldCharType="separate"/>
        </w:r>
        <w:r>
          <w:t>52</w:t>
        </w:r>
        <w:r>
          <w:fldChar w:fldCharType="end"/>
        </w:r>
      </w:hyperlink>
    </w:p>
    <w:p>
      <w:pPr>
        <w:pStyle w:val="TOC1"/>
        <w:tabs>
          <w:tab w:val="right" w:leader="dot" w:pos="8306"/>
        </w:tabs>
      </w:pPr>
      <w:hyperlink w:anchor="_Toc14840" w:history="1">
        <w:r>
          <w:rPr>
            <w:rFonts w:ascii="仿宋" w:eastAsia="仿宋" w:hAnsi="仿宋" w:cs="仿宋" w:hint="eastAsia"/>
            <w:lang w:eastAsia="zh-CN"/>
          </w:rPr>
          <w:t>十四、工程灯具项目变更管理</w:t>
        </w:r>
        <w:r>
          <w:tab/>
        </w:r>
        <w:r>
          <w:fldChar w:fldCharType="begin"/>
        </w:r>
        <w:r>
          <w:instrText xml:space="preserve"> PAGEREF _Toc14840 \h </w:instrText>
        </w:r>
        <w:r>
          <w:fldChar w:fldCharType="separate"/>
        </w:r>
        <w:r>
          <w:t>53</w:t>
        </w:r>
        <w:r>
          <w:fldChar w:fldCharType="end"/>
        </w:r>
      </w:hyperlink>
    </w:p>
    <w:p>
      <w:pPr>
        <w:pStyle w:val="TOC2"/>
        <w:tabs>
          <w:tab w:val="right" w:leader="dot" w:pos="8306"/>
        </w:tabs>
      </w:pPr>
      <w:hyperlink w:anchor="_Toc25938" w:history="1">
        <w:r>
          <w:rPr>
            <w:rFonts w:ascii="仿宋" w:eastAsia="仿宋" w:hAnsi="仿宋" w:cs="仿宋" w:hint="eastAsia"/>
            <w:lang w:eastAsia="zh-CN"/>
          </w:rPr>
          <w:t>(一)、变更申请与评估</w:t>
        </w:r>
        <w:r>
          <w:tab/>
        </w:r>
        <w:r>
          <w:fldChar w:fldCharType="begin"/>
        </w:r>
        <w:r>
          <w:instrText xml:space="preserve"> PAGEREF _Toc25938 \h </w:instrText>
        </w:r>
        <w:r>
          <w:fldChar w:fldCharType="separate"/>
        </w:r>
        <w:r>
          <w:t>53</w:t>
        </w:r>
        <w:r>
          <w:fldChar w:fldCharType="end"/>
        </w:r>
      </w:hyperlink>
    </w:p>
    <w:p>
      <w:pPr>
        <w:pStyle w:val="TOC2"/>
        <w:tabs>
          <w:tab w:val="right" w:leader="dot" w:pos="8306"/>
        </w:tabs>
      </w:pPr>
      <w:hyperlink w:anchor="_Toc12127" w:history="1">
        <w:r>
          <w:rPr>
            <w:rFonts w:ascii="仿宋" w:eastAsia="仿宋" w:hAnsi="仿宋" w:cs="仿宋" w:hint="eastAsia"/>
            <w:lang w:eastAsia="zh-CN"/>
          </w:rPr>
          <w:t>(二)、变更实施与控制</w:t>
        </w:r>
        <w:r>
          <w:tab/>
        </w:r>
        <w:r>
          <w:fldChar w:fldCharType="begin"/>
        </w:r>
        <w:r>
          <w:instrText xml:space="preserve"> PAGEREF _Toc12127 \h </w:instrText>
        </w:r>
        <w:r>
          <w:fldChar w:fldCharType="separate"/>
        </w:r>
        <w:r>
          <w:t>54</w:t>
        </w:r>
        <w:r>
          <w:fldChar w:fldCharType="end"/>
        </w:r>
      </w:hyperlink>
    </w:p>
    <w:p>
      <w:pPr>
        <w:pStyle w:val="TOC1"/>
        <w:tabs>
          <w:tab w:val="right" w:leader="dot" w:pos="8306"/>
        </w:tabs>
      </w:pPr>
      <w:hyperlink w:anchor="_Toc28439" w:history="1">
        <w:r>
          <w:rPr>
            <w:rFonts w:ascii="仿宋" w:eastAsia="仿宋" w:hAnsi="仿宋" w:cs="仿宋" w:hint="eastAsia"/>
            <w:lang w:eastAsia="zh-CN"/>
          </w:rPr>
          <w:t>十五、工程灯具项目实施保障措施</w:t>
        </w:r>
        <w:r>
          <w:tab/>
        </w:r>
        <w:r>
          <w:fldChar w:fldCharType="begin"/>
        </w:r>
        <w:r>
          <w:instrText xml:space="preserve"> PAGEREF _Toc28439 \h </w:instrText>
        </w:r>
        <w:r>
          <w:fldChar w:fldCharType="separate"/>
        </w:r>
        <w:r>
          <w:t>54</w:t>
        </w:r>
        <w:r>
          <w:fldChar w:fldCharType="end"/>
        </w:r>
      </w:hyperlink>
    </w:p>
    <w:p>
      <w:pPr>
        <w:pStyle w:val="TOC2"/>
        <w:tabs>
          <w:tab w:val="right" w:leader="dot" w:pos="8306"/>
        </w:tabs>
      </w:pPr>
      <w:hyperlink w:anchor="_Toc4034" w:history="1">
        <w:r>
          <w:rPr>
            <w:rFonts w:ascii="仿宋" w:eastAsia="仿宋" w:hAnsi="仿宋" w:cs="仿宋" w:hint="eastAsia"/>
            <w:lang w:eastAsia="zh-CN"/>
          </w:rPr>
          <w:t>(一)、工程灯具项目实施保障机制</w:t>
        </w:r>
        <w:r>
          <w:tab/>
        </w:r>
        <w:r>
          <w:fldChar w:fldCharType="begin"/>
        </w:r>
        <w:r>
          <w:instrText xml:space="preserve"> PAGEREF _Toc4034 \h </w:instrText>
        </w:r>
        <w:r>
          <w:fldChar w:fldCharType="separate"/>
        </w:r>
        <w:r>
          <w:t>54</w:t>
        </w:r>
        <w:r>
          <w:fldChar w:fldCharType="end"/>
        </w:r>
      </w:hyperlink>
    </w:p>
    <w:p>
      <w:pPr>
        <w:pStyle w:val="TOC2"/>
        <w:tabs>
          <w:tab w:val="right" w:leader="dot" w:pos="8306"/>
        </w:tabs>
      </w:pPr>
      <w:hyperlink w:anchor="_Toc8702" w:history="1">
        <w:r>
          <w:rPr>
            <w:rFonts w:ascii="仿宋" w:eastAsia="仿宋" w:hAnsi="仿宋" w:cs="仿宋" w:hint="eastAsia"/>
            <w:lang w:eastAsia="zh-CN"/>
          </w:rPr>
          <w:t>(二)、工程灯具项目法律合规要求</w:t>
        </w:r>
        <w:r>
          <w:tab/>
        </w:r>
        <w:r>
          <w:fldChar w:fldCharType="begin"/>
        </w:r>
        <w:r>
          <w:instrText xml:space="preserve"> PAGEREF _Toc8702 \h </w:instrText>
        </w:r>
        <w:r>
          <w:fldChar w:fldCharType="separate"/>
        </w:r>
        <w:r>
          <w:t>58</w:t>
        </w:r>
        <w:r>
          <w:fldChar w:fldCharType="end"/>
        </w:r>
      </w:hyperlink>
    </w:p>
    <w:p>
      <w:pPr>
        <w:pStyle w:val="TOC2"/>
        <w:tabs>
          <w:tab w:val="right" w:leader="dot" w:pos="8306"/>
        </w:tabs>
      </w:pPr>
      <w:hyperlink w:anchor="_Toc4994" w:history="1">
        <w:r>
          <w:rPr>
            <w:rFonts w:ascii="仿宋" w:eastAsia="仿宋" w:hAnsi="仿宋" w:cs="仿宋" w:hint="eastAsia"/>
            <w:lang w:eastAsia="zh-CN"/>
          </w:rPr>
          <w:t>(三)、工程灯具项目合同管理与法律事务</w:t>
        </w:r>
        <w:r>
          <w:tab/>
        </w:r>
        <w:r>
          <w:fldChar w:fldCharType="begin"/>
        </w:r>
        <w:r>
          <w:instrText xml:space="preserve"> PAGEREF _Toc4994 \h </w:instrText>
        </w:r>
        <w:r>
          <w:fldChar w:fldCharType="separate"/>
        </w:r>
        <w:r>
          <w:t>62</w:t>
        </w:r>
        <w:r>
          <w:fldChar w:fldCharType="end"/>
        </w:r>
      </w:hyperlink>
    </w:p>
    <w:p>
      <w:pPr>
        <w:pStyle w:val="TOC2"/>
        <w:tabs>
          <w:tab w:val="right" w:leader="dot" w:pos="8306"/>
        </w:tabs>
      </w:pPr>
      <w:hyperlink w:anchor="_Toc30583" w:history="1">
        <w:r>
          <w:rPr>
            <w:rFonts w:ascii="仿宋" w:eastAsia="仿宋" w:hAnsi="仿宋" w:cs="仿宋" w:hint="eastAsia"/>
            <w:lang w:eastAsia="zh-CN"/>
          </w:rPr>
          <w:t>(四)、工程灯具项目知识产权保护策略</w:t>
        </w:r>
        <w:r>
          <w:tab/>
        </w:r>
        <w:r>
          <w:fldChar w:fldCharType="begin"/>
        </w:r>
        <w:r>
          <w:instrText xml:space="preserve"> PAGEREF _Toc30583 \h </w:instrText>
        </w:r>
        <w:r>
          <w:fldChar w:fldCharType="separate"/>
        </w:r>
        <w:r>
          <w:t>68</w:t>
        </w:r>
        <w:r>
          <w:fldChar w:fldCharType="end"/>
        </w:r>
      </w:hyperlink>
    </w:p>
    <w:p>
      <w:pPr>
        <w:pStyle w:val="TOC1"/>
        <w:tabs>
          <w:tab w:val="right" w:leader="dot" w:pos="8306"/>
        </w:tabs>
      </w:pPr>
      <w:hyperlink w:anchor="_Toc20105" w:history="1">
        <w:r>
          <w:rPr>
            <w:rFonts w:ascii="仿宋" w:eastAsia="仿宋" w:hAnsi="仿宋" w:cs="仿宋" w:hint="eastAsia"/>
            <w:lang w:eastAsia="zh-CN"/>
          </w:rPr>
          <w:t>十六、供应链管理</w:t>
        </w:r>
        <w:r>
          <w:tab/>
        </w:r>
        <w:r>
          <w:fldChar w:fldCharType="begin"/>
        </w:r>
        <w:r>
          <w:instrText xml:space="preserve"> PAGEREF _Toc20105 \h </w:instrText>
        </w:r>
        <w:r>
          <w:fldChar w:fldCharType="separate"/>
        </w:r>
        <w:r>
          <w:t>71</w:t>
        </w:r>
        <w:r>
          <w:fldChar w:fldCharType="end"/>
        </w:r>
      </w:hyperlink>
    </w:p>
    <w:p>
      <w:pPr>
        <w:pStyle w:val="TOC2"/>
        <w:tabs>
          <w:tab w:val="right" w:leader="dot" w:pos="8306"/>
        </w:tabs>
      </w:pPr>
      <w:hyperlink w:anchor="_Toc31541" w:history="1">
        <w:r>
          <w:rPr>
            <w:rFonts w:ascii="仿宋" w:eastAsia="仿宋" w:hAnsi="仿宋" w:cs="仿宋" w:hint="eastAsia"/>
            <w:lang w:eastAsia="zh-CN"/>
          </w:rPr>
          <w:t>(一)、供应链战略规划</w:t>
        </w:r>
        <w:r>
          <w:tab/>
        </w:r>
        <w:r>
          <w:fldChar w:fldCharType="begin"/>
        </w:r>
        <w:r>
          <w:instrText xml:space="preserve"> PAGEREF _Toc31541 \h </w:instrText>
        </w:r>
        <w:r>
          <w:fldChar w:fldCharType="separate"/>
        </w:r>
        <w:r>
          <w:t>71</w:t>
        </w:r>
        <w:r>
          <w:fldChar w:fldCharType="end"/>
        </w:r>
      </w:hyperlink>
    </w:p>
    <w:p>
      <w:pPr>
        <w:pStyle w:val="TOC2"/>
        <w:tabs>
          <w:tab w:val="right" w:leader="dot" w:pos="8306"/>
        </w:tabs>
      </w:pPr>
      <w:hyperlink w:anchor="_Toc28534" w:history="1">
        <w:r>
          <w:rPr>
            <w:rFonts w:ascii="仿宋" w:eastAsia="仿宋" w:hAnsi="仿宋" w:cs="仿宋" w:hint="eastAsia"/>
            <w:lang w:eastAsia="zh-CN"/>
          </w:rPr>
          <w:t>(二)、供应商选择与合作</w:t>
        </w:r>
        <w:r>
          <w:tab/>
        </w:r>
        <w:r>
          <w:fldChar w:fldCharType="begin"/>
        </w:r>
        <w:r>
          <w:instrText xml:space="preserve"> PAGEREF _Toc28534 \h </w:instrText>
        </w:r>
        <w:r>
          <w:fldChar w:fldCharType="separate"/>
        </w:r>
        <w:r>
          <w:t>72</w:t>
        </w:r>
        <w:r>
          <w:fldChar w:fldCharType="end"/>
        </w:r>
      </w:hyperlink>
    </w:p>
    <w:p>
      <w:pPr>
        <w:pStyle w:val="TOC2"/>
        <w:tabs>
          <w:tab w:val="right" w:leader="dot" w:pos="8306"/>
        </w:tabs>
      </w:pPr>
      <w:hyperlink w:anchor="_Toc13328" w:history="1">
        <w:r>
          <w:rPr>
            <w:rFonts w:ascii="仿宋" w:eastAsia="仿宋" w:hAnsi="仿宋" w:cs="仿宋" w:hint="eastAsia"/>
            <w:lang w:eastAsia="zh-CN"/>
          </w:rPr>
          <w:t>(三)、物流与库存管理</w:t>
        </w:r>
        <w:r>
          <w:tab/>
        </w:r>
        <w:r>
          <w:fldChar w:fldCharType="begin"/>
        </w:r>
        <w:r>
          <w:instrText xml:space="preserve"> PAGEREF _Toc13328 \h </w:instrText>
        </w:r>
        <w:r>
          <w:fldChar w:fldCharType="separate"/>
        </w:r>
        <w:r>
          <w:t>73</w:t>
        </w:r>
        <w:r>
          <w:fldChar w:fldCharType="end"/>
        </w:r>
      </w:hyperlink>
    </w:p>
    <w:p>
      <w:pPr>
        <w:pStyle w:val="TOC1"/>
        <w:tabs>
          <w:tab w:val="right" w:leader="dot" w:pos="8306"/>
        </w:tabs>
      </w:pPr>
      <w:hyperlink w:anchor="_Toc4508" w:history="1">
        <w:r>
          <w:rPr>
            <w:rFonts w:ascii="仿宋" w:eastAsia="仿宋" w:hAnsi="仿宋" w:cs="仿宋" w:hint="eastAsia"/>
            <w:lang w:eastAsia="zh-CN"/>
          </w:rPr>
          <w:t>十七、利益相关者分析与沟通计划</w:t>
        </w:r>
        <w:r>
          <w:tab/>
        </w:r>
        <w:r>
          <w:fldChar w:fldCharType="begin"/>
        </w:r>
        <w:r>
          <w:instrText xml:space="preserve"> PAGEREF _Toc4508 \h </w:instrText>
        </w:r>
        <w:r>
          <w:fldChar w:fldCharType="separate"/>
        </w:r>
        <w:r>
          <w:t>75</w:t>
        </w:r>
        <w:r>
          <w:fldChar w:fldCharType="end"/>
        </w:r>
      </w:hyperlink>
    </w:p>
    <w:p>
      <w:pPr>
        <w:pStyle w:val="TOC2"/>
        <w:tabs>
          <w:tab w:val="right" w:leader="dot" w:pos="8306"/>
        </w:tabs>
      </w:pPr>
      <w:hyperlink w:anchor="_Toc2208" w:history="1">
        <w:r>
          <w:rPr>
            <w:rFonts w:ascii="仿宋" w:eastAsia="仿宋" w:hAnsi="仿宋" w:cs="仿宋" w:hint="eastAsia"/>
            <w:lang w:eastAsia="zh-CN"/>
          </w:rPr>
          <w:t>(一)、利益相关者分析</w:t>
        </w:r>
        <w:r>
          <w:tab/>
        </w:r>
        <w:r>
          <w:fldChar w:fldCharType="begin"/>
        </w:r>
        <w:r>
          <w:instrText xml:space="preserve"> PAGEREF _Toc2208 \h </w:instrText>
        </w:r>
        <w:r>
          <w:fldChar w:fldCharType="separate"/>
        </w:r>
        <w:r>
          <w:t>75</w:t>
        </w:r>
        <w:r>
          <w:fldChar w:fldCharType="end"/>
        </w:r>
      </w:hyperlink>
    </w:p>
    <w:p>
      <w:pPr>
        <w:pStyle w:val="TOC2"/>
        <w:tabs>
          <w:tab w:val="right" w:leader="dot" w:pos="8306"/>
        </w:tabs>
      </w:pPr>
      <w:hyperlink w:anchor="_Toc32658" w:history="1">
        <w:r>
          <w:rPr>
            <w:rFonts w:ascii="仿宋" w:eastAsia="仿宋" w:hAnsi="仿宋" w:cs="仿宋" w:hint="eastAsia"/>
            <w:lang w:eastAsia="zh-CN"/>
          </w:rPr>
          <w:t>(二)、沟通计划</w:t>
        </w:r>
        <w:r>
          <w:tab/>
        </w:r>
        <w:r>
          <w:fldChar w:fldCharType="begin"/>
        </w:r>
        <w:r>
          <w:instrText xml:space="preserve"> PAGEREF _Toc32658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72"/>
      <w:r>
        <w:rPr>
          <w:rFonts w:ascii="仿宋" w:eastAsia="仿宋" w:hAnsi="仿宋" w:cs="仿宋" w:hint="eastAsia"/>
          <w:sz w:val="28"/>
          <w:lang w:eastAsia="zh-CN"/>
        </w:rPr>
        <w:t>一、工程灯具项目概论</w:t>
      </w:r>
      <w:bookmarkEnd w:id="2"/>
    </w:p>
    <w:p>
      <w:pPr>
        <w:pStyle w:val="Heading2"/>
        <w:rPr>
          <w:rFonts w:ascii="仿宋" w:eastAsia="仿宋" w:hAnsi="仿宋" w:cs="仿宋" w:hint="eastAsia"/>
          <w:lang w:eastAsia="zh-CN"/>
        </w:rPr>
      </w:pPr>
      <w:bookmarkStart w:id="3" w:name="_Toc32428"/>
      <w:r>
        <w:rPr>
          <w:rFonts w:ascii="仿宋" w:eastAsia="仿宋" w:hAnsi="仿宋" w:cs="仿宋" w:hint="eastAsia"/>
          <w:lang w:eastAsia="zh-CN"/>
        </w:rPr>
        <w:t>(一)、工程灯具项目概况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的起源追溯至对市场的深入洞察。市场的不断演变与变革为工程灯具项目提供了难得的机遇。当前市场存在的需求缺口和变革的大环境共同构成了工程灯具项目的背景。这个工程灯具项目旨在充分利用市场机遇，填补行业中尚未满足的需求，为客户提供全新的解决方案。市场的变革和需求的增长使得这个工程灯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工程灯具项目名称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工程灯具项目正式命名为工程灯具。这个名称不仅仅是一个标识，更代表了工程灯具项目的核心理念和愿景。它蕴含着工程灯具项目所要解决问题的关键字，具有强烈的表达和辨识度，为工程灯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工程灯具项目目标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的核心目标是提供一种全新、高效的解决方案，满足客户日益增长的需求。工程灯具项目追求的不仅仅是满足市场需求，更是在市场中获得卓越的竞争优势。通过不断提升产品或服务的质量和创新水平，工程灯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工程灯具项目范围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全面涵盖了产品研发、制造、市场推广和售后服务，确保从产品设计到最终用户体验的全方位关注。这一全面的工程灯具项目范围是为了确保工程灯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工程灯具项目时间表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工程灯具项目计划在未来18个月内完成，包括研发、测试、市场试点和正式推出等不同阶段。这个时间表的合理设计是为了确保工程灯具项目各个阶段的顺利推进，以便按时交付高质量的成果。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工程灯具项目预算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工程灯具项目总预算估算为XX百万美元，主要分配在研发、市场推广、人员培训和运营等方面。这一充足的预算为工程灯具项目提供了充足的资源，确保工程灯具项目在各个方面都能取得优异的表现。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工程灯具项目风险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工程灯具项目可能面临的风险包括市场接受度低、技术难题、竞争激烈等。工程灯具项目团队已经制定了相应的风险应对计划，通过前瞻性的风险管理，确保工程灯具项目在面对不确定性时能够迅速做出应对。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工程灯具项目团队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工程灯具项目汇聚了一支经验丰富、多领域专业素养的核心团队，确保工程灯具项目在各个方面都能拥有高水平的执行力。团队的协同作战是工程灯具项目成功的关键因素之一。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工程灯具项目背景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工程灯具项目的背景根植于市场对更高效、创新产品的渴望，同时也受到科技发展对行业格局的深刻改变的影响。这为工程灯具项目提供了广阔的发展空间和市场需求。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工程灯具项目现状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截至目前，工程灯具项目已完成市场调研和技术验证，取得了初步的成功。这为工程灯具项目在未来的发展奠定了坚实的基础，为更远大的目标打下了坚实的基石。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590"/>
      <w:r>
        <w:rPr>
          <w:rFonts w:ascii="仿宋" w:eastAsia="仿宋" w:hAnsi="仿宋" w:cs="仿宋" w:hint="eastAsia"/>
          <w:sz w:val="28"/>
          <w:lang w:eastAsia="zh-CN"/>
        </w:rPr>
        <w:t>(二)、工程灯具项目目标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keyword》工程灯具项目首要业务目标是在市场中占据有利地位，实现产品/服务的成功推广和销售。通过不断提升产品质量、创新性，工程灯具项目追求成为行业中的领导者，赢得更多客户的青睐。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在科技迅速发展的时代，工程灯具项目着眼于技术创新。通过持续的研发和技术升级，工程灯具项目旨在推出更具创新性的产品或服务，以满足市场对新鲜、先进解决方案的需求。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为了建立可持续的客户关系，工程灯具项目设定了客户满意度目标。通过提供卓越的产品质量和优质的客户服务，工程灯具项目追求赢得客户的信任和忠诚度，确保他们的满意度达到行业领先水平。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工程灯具项目注重社会责任和可持续发展。通过实施环保、社会责任工程灯具项目，工程灯具项目致力于在经济发展的同时保护环境，促进社会公平，实现可持续经营。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工程灯具项目的团队是实现目标的核心驱动力。因此，工程灯具项目设定了团队发展目标，包括提升团队成员的专业技能、培养领导力，以及搭建协同高效的团队工作氛围。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020"/>
      <w:r>
        <w:rPr>
          <w:rFonts w:ascii="仿宋" w:eastAsia="仿宋" w:hAnsi="仿宋" w:cs="仿宋" w:hint="eastAsia"/>
          <w:sz w:val="28"/>
          <w:lang w:eastAsia="zh-CN"/>
        </w:rPr>
        <w:t>(三)、工程灯具项目提出的理由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工程灯具项目提出的理由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的提出源于对市场机遇的深刻洞察。当前市场中存在的需求缺口和行业发展趋势表明，有巨大的商业机会等待被开发。通过准确捕捉市场机遇，工程灯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的理念基于对技术创新的信仰。通过持续的研发和技术投入，工程灯具项目有望推出更具创新性的产品或服务。在科技飞速发展的当下，工程灯具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的提出是为了增强企业的行业竞争力。通过提升产品或服务的质量和独特性，工程灯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响应了消费者需求的变化。随着社会和科技的不断发展，消费者对产品和服务的需求也在发生变化。通过深入了解并及时回应消费者的新需求，工程灯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工程灯具项目的提出是企业战略发展规划的一部分。在面对日益激烈的市场竞争和不断变化的商业环境中，工程灯具项目作为企业战略的一环，旨在为企业开辟新的增长领域，巩固企业在行业中的地位。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的提出不仅仅是基于商业考量，还注重社会责任。通过推出环保、社会责任等方面的工程灯具项目，工程灯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工程灯具项目的提出反映了对利益相关者期望的关注。包括客户、员工、投资者等利益相关者在企业发展中都有着各自的期望，工程灯具项目力求在满足这些期望的同时，取得更大的共赢。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1532"/>
      <w:r>
        <w:rPr>
          <w:rFonts w:ascii="仿宋" w:eastAsia="仿宋" w:hAnsi="仿宋" w:cs="仿宋" w:hint="eastAsia"/>
          <w:sz w:val="28"/>
          <w:lang w:eastAsia="zh-CN"/>
        </w:rPr>
        <w:t>(四)、工程灯具项目意义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在实施工程灯具项目的过程中，我们不仅仅是在追逐商业成功，更是为企业和社会的多个层面创造了深远的意义。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的首要意义在于提升企业的市场竞争力。通过持续的创新和对产品质量的高标准要求，工程灯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灯具项目的推进将促使行业技术水平的提升。通过引入先进技术和创新性解决方案，工程灯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程灯具项目不仅创造了大量就业机会，提高了就业水平，还注重社会责任和环保。通过参与社会公益事业和推动环保工程灯具项目，工程灯具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综合而言，工程灯具项目意义重大，不仅推动了企业的发展，也为行业和社会的进步贡献了积极力量。这是一个全面而深刻的影响，将在未来产生可持续的正面效应。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407"/>
      <w:r>
        <w:rPr>
          <w:rFonts w:ascii="仿宋" w:eastAsia="仿宋" w:hAnsi="仿宋" w:cs="仿宋" w:hint="eastAsia"/>
          <w:sz w:val="28"/>
          <w:lang w:eastAsia="zh-CN"/>
        </w:rPr>
        <w:t>(五)、工程灯具项目背景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在当今迅猛发展的商业环境中，工程灯具项目的动因根植于对多方面因素的审慎考量。这个工程灯具项目的提出并非孤立的决策，而是对企业所处背景深入思考的产物。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市场的不断演变是工程灯具项目背后的首要原因。科技的迅速发展和全球市场的快速变化使得企业必须灵活应对。工程灯具项目应运而生，旨在通过创新性的解决方案迎合市场的多变需求，赢得竞争中的先机。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竞争的激烈程度也是工程灯具项目背景中不可忽视的一环。企业需要在激烈竞争中脱颖而出，为此，工程灯具项目致力于打破常规，提供独特的价值主张，以吸引客户并确保市场份额的增长。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技术的迅速发展为企业带来了机遇与挑战。作为工程灯具项目启动的背景之一，对新兴技术的应用将有助于提升企业的技术水平，使其在不断演进的商业环境中保持竞争优势。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此外，社会对企业责任的期望也在逐渐升高。工程灯具项目充分融入了社会责任的理念，通过可持续经营和社会公益工程灯具项目，企图为社会贡献一份力量，在商业成功的同时关注社会价值。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633"/>
      <w:r>
        <w:rPr>
          <w:rFonts w:ascii="仿宋" w:eastAsia="仿宋" w:hAnsi="仿宋" w:cs="仿宋" w:hint="eastAsia"/>
          <w:sz w:val="28"/>
          <w:lang w:eastAsia="zh-CN"/>
        </w:rPr>
        <w:t>二、工程灯具项目绩效评估</w:t>
      </w:r>
      <w:bookmarkEnd w:id="8"/>
    </w:p>
    <w:p>
      <w:pPr>
        <w:pStyle w:val="Heading2"/>
        <w:rPr>
          <w:rFonts w:ascii="仿宋" w:eastAsia="仿宋" w:hAnsi="仿宋" w:cs="仿宋" w:hint="eastAsia"/>
          <w:lang w:eastAsia="zh-CN"/>
        </w:rPr>
      </w:pPr>
      <w:bookmarkStart w:id="9" w:name="_Toc501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灯具项目中，我们设计了一套全面的绩效评估指标，以确保工程灯具项目的可控和成功交付。这些指标跨足工程灯具项目目标、成本、进度和质量等多个维度，为我们提供了全面洞察工程灯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目标达成率是我们关注的首要指标。我们设定了明确的目标，并通过定期监测和评估，迅速发现并应对潜在的目标偏差。这为工程灯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成本绩效是另一个核心关注点。通过实际成本与预算成本的对比分析，我们深入了解成本差异的原因，及时调整资源分配，保持工程灯具项目在经济效益方面的合理水平。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进度作为关键的绩效指标之一，得到了精心的关注。我们制定了详细的工程灯具项目进度计划，并设立了进度符合度指标，确保实际进度与计划进度保持一致。这使我们能够快速发现和解决潜在的进度问题，保持工程灯具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工程灯具项目绩效的不可或缺的一环。我们引入了一系列的质量标准和客户满意度指标，以确保工程灯具项目交付的成果在质量上达到或超越预期水平。通过持续监测这些指标，我们努力提升工程灯具项目整体质量水平，为工程灯具项目的成功交付提供有力保障。通过这些科学且全面的绩效评估，我们能够更好地引导工程灯具项目的持续改进，确保工程灯具项目目标的顺利达成。</w:t>
      </w:r>
    </w:p>
    <w:p>
      <w:pPr>
        <w:pStyle w:val="Heading2"/>
        <w:ind w:firstLine="560" w:firstLineChars="200"/>
        <w:rPr>
          <w:rFonts w:ascii="仿宋" w:eastAsia="仿宋" w:hAnsi="仿宋" w:cs="仿宋" w:hint="eastAsia"/>
          <w:sz w:val="28"/>
          <w:lang w:eastAsia="zh-CN"/>
        </w:rPr>
      </w:pPr>
      <w:bookmarkStart w:id="10" w:name="_Toc74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绩效评估是工程灯具项目中的关键环节，为确保工程灯具项目达到预期目标，我们采用了多层次、多维度的绩效评估方法。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程灯具项目的战略目标对齐，确保每个决策和行动都与工程灯具项目整体目标保持一致。团队会定期召开战略对齐会议，审视当前工作与工程灯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程灯具项目进度、质量、成本和风险等方面。这些指标通过数据收集和分析，为工程灯具项目管理团队提供了客观的评估依据。例如，我们通过工程灯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绩效评估不仅仅停留在工程灯具项目内部，还考虑了工程灯具项目对外部环境的影响。我们定期进行干系人满意度调查，以了解各利益相关方对工程灯具项目的期望和满意度，并及时做出调整。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这种多层次、多角度的绩效评估方法，使得我们能够全面了解工程灯具项目的运行状态，及时做出调整，确保工程灯具项目在不断变化的环境中保持稳健前行。</w:t>
      </w:r>
    </w:p>
    <w:p>
      <w:pPr>
        <w:pStyle w:val="Heading2"/>
        <w:ind w:firstLine="560" w:firstLineChars="200"/>
        <w:rPr>
          <w:rFonts w:ascii="仿宋" w:eastAsia="仿宋" w:hAnsi="仿宋" w:cs="仿宋" w:hint="eastAsia"/>
          <w:sz w:val="28"/>
          <w:lang w:eastAsia="zh-CN"/>
        </w:rPr>
      </w:pPr>
      <w:bookmarkStart w:id="11" w:name="_Toc3185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为了确保工程灯具项目的有效管理和不断优化，我们采用了精心设计的绩效评估周期。这个周期旨在实现灵活、实时和全面的评估，以适应工程灯具项目执行中的各种挑战。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程灯具项目的不同需求，分为短期、中期和长期。短期评估关注每个迭代或工作周期，以及时发现和解决当前任务中的问题。中期评估涵盖几个迭代，深入了解整体工程灯具项目的趋势和性能。长期评估则着眼于整个工程灯具项目阶段，确保工程灯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程灯具项目管理工具和协作平台，团队成员能够随时更新和分享工程灯具项目数据。这种实时性的反馈机制使我们能够及时察觉潜在问题，快速调整，保持工程灯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工程灯具项目的决策制定密不可分。每个周期的工程灯具项目回顾会议成为集体总结经验、识别问题深层次原因并找到创新解决方案的平台。这种定期的反思与调整机制使工程灯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0096"/>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176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的技术管理特点体现在其创新导向。通过引入最先进的技术趋势和解决方案，工程灯具项目致力于提升科技含量、提高质量和效率水平。这意味着我们将采用最新的工具和方法，确保工程灯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程灯具项目技术管理的显著特征。通过整合不同领域的技术资源，我们实现了跨学科的协同工作。这有助于优化技术架构，提高整体效能。此外，整合性策略还促进了不同技术团队之间的紧密沟通和高效合作，确保工程灯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程灯具项目所采用的技术。通过不断优化技术方案，工程灯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工程灯具项目团队将在工程灯具项目初期识别可能的技术风险，并采取相应的预防和应对措施。通过建立健全的风险评估机制，工程灯具项目能够在实施过程中及时发现并解决潜在的技术问题，保障工程灯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程灯具项目中，技术将成为工程灯具项目成功的有力支持。这一深度剖析揭示了技术管理在工程灯具项目实施中的关键作用，为工程灯具项目的技术基础奠定了坚实的基础。</w:t>
      </w:r>
    </w:p>
    <w:p>
      <w:pPr>
        <w:pStyle w:val="Heading2"/>
        <w:ind w:firstLine="560" w:firstLineChars="200"/>
        <w:rPr>
          <w:rFonts w:ascii="仿宋" w:eastAsia="仿宋" w:hAnsi="仿宋" w:cs="仿宋" w:hint="eastAsia"/>
          <w:sz w:val="28"/>
          <w:lang w:eastAsia="zh-CN"/>
        </w:rPr>
      </w:pPr>
      <w:bookmarkStart w:id="14" w:name="_Toc8241"/>
      <w:r>
        <w:rPr>
          <w:rFonts w:ascii="仿宋" w:eastAsia="仿宋" w:hAnsi="仿宋" w:cs="仿宋" w:hint="eastAsia"/>
          <w:sz w:val="28"/>
          <w:lang w:eastAsia="zh-CN"/>
        </w:rPr>
        <w:t>(二)、工程灯具项目工艺技术设计方案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程灯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程灯具项目将严格按照相关行业规范要求进行组织。通过有效控制产品质量，工程灯具项目将致力于为顾客提供优质的工程灯具项目产品和良好的服务。这体现了工程灯具项目对于生产活动合规性和质量标准的高度重视，为工程灯具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工程灯具项目注重生态效益和清洁生产原则。工程灯具项目建设将紧密结合地方特色经济发展，与社会经济发展规划和区域环境保护规划方案相协调一致。通过与当地区域自然生态系统的结合，工程灯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程灯具项目产品具有多样化的客户需求和个性化的特点。因此，工程灯具项目产品规格品种多样，且单批生产数量较小。为满足这一特点，工程灯具项目承办单位将建设先进的柔性制造生产线。通过广泛应用柔性制造技术，工程灯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程灯具项目采用的技术具有较高的技术含量和自动化水平，处于国内先进水平。这一技术选用不仅体现了对生产效率、质量和环境友好性的高标准要求，同时为工程灯具项目的可持续发展奠定了坚实的基础。</w:t>
      </w:r>
    </w:p>
    <w:p>
      <w:pPr>
        <w:pStyle w:val="Heading2"/>
        <w:ind w:firstLine="560" w:firstLineChars="200"/>
        <w:rPr>
          <w:rFonts w:ascii="仿宋" w:eastAsia="仿宋" w:hAnsi="仿宋" w:cs="仿宋" w:hint="eastAsia"/>
          <w:sz w:val="28"/>
          <w:lang w:eastAsia="zh-CN"/>
        </w:rPr>
      </w:pPr>
      <w:bookmarkStart w:id="15" w:name="_Toc2555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为确保工程灯具项目的高效生产和技术实施，我们制定了一套精心设计的设备选型方案，以满足工程灯具项目生产、质量和环保的要求。该方案的主要特点如下：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程灯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针对工程灯具项目产品的多样性和小批量生产的特点，我们将建设柔性制造生产线。通过在设备选型中考虑柔性制造技术，可以灵活应对不同产品规格和生产需求，实现生产线的高度灵活性和适应性。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767"/>
      <w:r>
        <w:rPr>
          <w:rFonts w:ascii="仿宋" w:eastAsia="仿宋" w:hAnsi="仿宋" w:cs="仿宋" w:hint="eastAsia"/>
          <w:sz w:val="28"/>
          <w:lang w:eastAsia="zh-CN"/>
        </w:rPr>
        <w:t>四、工程灯具项目土建工程</w:t>
      </w:r>
      <w:bookmarkEnd w:id="16"/>
    </w:p>
    <w:p>
      <w:pPr>
        <w:pStyle w:val="Heading2"/>
        <w:rPr>
          <w:rFonts w:ascii="仿宋" w:eastAsia="仿宋" w:hAnsi="仿宋" w:cs="仿宋" w:hint="eastAsia"/>
          <w:lang w:eastAsia="zh-CN"/>
        </w:rPr>
      </w:pPr>
      <w:bookmarkStart w:id="17" w:name="_Toc31805"/>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在工程灯具项目的建筑工程设计中，我们将秉承一系列重要的设计原则，以确保工程灯具项目建筑在功能、美观、可持续性等方面达到最佳效果。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https://d.book118.com/856103003104010033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917D8B"/>
    <w:rsid w:val="1D917D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10300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2024-01-09T17:51:00Z</dcterms:created>
  <dcterms:modified xsi:type="dcterms:W3CDTF">2024-01-09T17:51:23Z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BFD6E6D1012341348F7BFDF1E608C677_11</vt:lpwstr>
  </property>
  <property fmtid="{D5CDD505-2E9C-101B-9397-08002B2CF9AE}" pid="3" name="KSOProductBuildVer">
    <vt:lpwstr>2052-12.1.0.16120</vt:lpwstr>
  </property>
</Properties>
</file>