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0" w:line="207" w:lineRule="auto"/>
        <w:rPr>
          <w:rFonts w:ascii="SimSun" w:eastAsia="SimSun" w:hAnsi="SimSun" w:cs="SimSun"/>
          <w:sz w:val="28"/>
          <w:szCs w:val="28"/>
        </w:rPr>
      </w:pPr>
      <w:r>
        <w:drawing>
          <wp:anchor distT="0" distB="0" distL="0" distR="0" simplePos="0" relativeHeight="251659264" behindDoc="0" locked="0" layoutInCell="0" allowOverlap="1">
            <wp:simplePos x="0" y="0"/>
            <wp:positionH relativeFrom="page">
              <wp:posOffset>857248</wp:posOffset>
            </wp:positionH>
            <wp:positionV relativeFrom="page">
              <wp:posOffset>2667040</wp:posOffset>
            </wp:positionV>
            <wp:extent cx="6115016" cy="12617"/>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15016" cy="12617"/>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889012</wp:posOffset>
            </wp:positionH>
            <wp:positionV relativeFrom="page">
              <wp:posOffset>9226587</wp:posOffset>
            </wp:positionV>
            <wp:extent cx="6115017" cy="12618"/>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15017" cy="12618"/>
                    </a:xfrm>
                    <a:prstGeom prst="rect">
                      <a:avLst/>
                    </a:prstGeom>
                  </pic:spPr>
                </pic:pic>
              </a:graphicData>
            </a:graphic>
          </wp:anchor>
        </w:drawing>
      </w:r>
      <w:r>
        <w:rPr>
          <w:rFonts w:ascii="Times New Roman" w:eastAsia="Times New Roman" w:hAnsi="Times New Roman" w:cs="Times New Roman"/>
          <w:spacing w:val="-27"/>
          <w:w w:val="96"/>
          <w:sz w:val="28"/>
          <w:szCs w:val="28"/>
        </w:rPr>
        <w:t>ICS</w:t>
      </w:r>
      <w:r>
        <w:rPr>
          <w:rFonts w:ascii="Times New Roman" w:eastAsia="Times New Roman" w:hAnsi="Times New Roman" w:cs="Times New Roman"/>
          <w:spacing w:val="29"/>
          <w:sz w:val="28"/>
          <w:szCs w:val="28"/>
        </w:rPr>
        <w:t xml:space="preserve">  </w:t>
      </w:r>
      <w:r>
        <w:rPr>
          <w:rFonts w:ascii="SimSun" w:eastAsia="SimSun" w:hAnsi="SimSun" w:cs="SimSun"/>
          <w:spacing w:val="-27"/>
          <w:w w:val="96"/>
          <w:sz w:val="28"/>
          <w:szCs w:val="28"/>
        </w:rPr>
        <w:t>65.020.30</w:t>
      </w:r>
    </w:p>
    <w:p>
      <w:pPr>
        <w:spacing w:line="188" w:lineRule="auto"/>
        <w:rPr>
          <w:rFonts w:ascii="Times New Roman" w:eastAsia="Times New Roman" w:hAnsi="Times New Roman" w:cs="Times New Roman"/>
          <w:sz w:val="28"/>
          <w:szCs w:val="28"/>
        </w:rPr>
      </w:pPr>
      <w:r>
        <w:rPr>
          <w:rFonts w:ascii="Times New Roman" w:eastAsia="Times New Roman" w:hAnsi="Times New Roman" w:cs="Times New Roman"/>
          <w:spacing w:val="-19"/>
          <w:w w:val="92"/>
          <w:sz w:val="28"/>
          <w:szCs w:val="28"/>
        </w:rPr>
        <w:t>CCS</w:t>
      </w:r>
      <w:r>
        <w:rPr>
          <w:rFonts w:ascii="Times New Roman" w:eastAsia="Times New Roman" w:hAnsi="Times New Roman" w:cs="Times New Roman"/>
          <w:spacing w:val="-5"/>
          <w:sz w:val="28"/>
          <w:szCs w:val="28"/>
        </w:rPr>
        <w:t xml:space="preserve"> </w:t>
      </w:r>
      <w:r>
        <w:rPr>
          <w:rFonts w:ascii="Times New Roman" w:eastAsia="Times New Roman" w:hAnsi="Times New Roman" w:cs="Times New Roman"/>
          <w:spacing w:val="-19"/>
          <w:w w:val="92"/>
          <w:sz w:val="28"/>
          <w:szCs w:val="28"/>
        </w:rPr>
        <w:t>B43</w:t>
      </w:r>
    </w:p>
    <w:p>
      <w:pPr>
        <w:spacing w:before="189" w:line="188" w:lineRule="auto"/>
        <w:ind w:left="6189"/>
        <w:rPr>
          <w:rFonts w:ascii="Times New Roman" w:eastAsia="Times New Roman" w:hAnsi="Times New Roman" w:cs="Times New Roman"/>
          <w:sz w:val="65"/>
          <w:szCs w:val="65"/>
        </w:rPr>
      </w:pPr>
      <w:r>
        <w:rPr>
          <w:rFonts w:ascii="Times New Roman" w:eastAsia="Times New Roman" w:hAnsi="Times New Roman" w:cs="Times New Roman"/>
          <w:b/>
          <w:bCs/>
          <w:spacing w:val="-6"/>
          <w:sz w:val="65"/>
          <w:szCs w:val="65"/>
        </w:rPr>
        <w:t>DB</w:t>
      </w:r>
      <w:r>
        <w:rPr>
          <w:rFonts w:ascii="Times New Roman" w:eastAsia="Times New Roman" w:hAnsi="Times New Roman" w:cs="Times New Roman"/>
          <w:spacing w:val="17"/>
          <w:sz w:val="65"/>
          <w:szCs w:val="65"/>
        </w:rPr>
        <w:t xml:space="preserve">      </w:t>
      </w:r>
      <w:r>
        <w:rPr>
          <w:rFonts w:ascii="Times New Roman" w:eastAsia="Times New Roman" w:hAnsi="Times New Roman" w:cs="Times New Roman"/>
          <w:b/>
          <w:bCs/>
          <w:spacing w:val="-6"/>
          <w:sz w:val="65"/>
          <w:szCs w:val="65"/>
        </w:rPr>
        <w:t>64</w:t>
      </w:r>
    </w:p>
    <w:p>
      <w:pPr>
        <w:spacing w:line="298" w:lineRule="auto"/>
        <w:rPr>
          <w:rFonts w:ascii="Arial"/>
          <w:sz w:val="21"/>
        </w:rPr>
      </w:pPr>
    </w:p>
    <w:p>
      <w:pPr>
        <w:spacing w:line="299" w:lineRule="auto"/>
        <w:rPr>
          <w:rFonts w:ascii="Arial"/>
          <w:sz w:val="21"/>
        </w:rPr>
      </w:pPr>
    </w:p>
    <w:p>
      <w:pPr>
        <w:spacing w:before="156" w:line="221" w:lineRule="auto"/>
        <w:ind w:left="6"/>
        <w:rPr>
          <w:rFonts w:ascii="SimHei" w:eastAsia="SimHei" w:hAnsi="SimHei" w:cs="SimHei"/>
          <w:sz w:val="48"/>
          <w:szCs w:val="48"/>
        </w:rPr>
      </w:pPr>
      <w:r>
        <w:rPr>
          <w:rFonts w:ascii="SimHei" w:eastAsia="SimHei" w:hAnsi="SimHei" w:cs="SimHei"/>
          <w:b/>
          <w:bCs/>
          <w:spacing w:val="-36"/>
          <w:sz w:val="48"/>
          <w:szCs w:val="48"/>
        </w:rPr>
        <w:t>宁</w:t>
      </w:r>
      <w:r>
        <w:rPr>
          <w:rFonts w:ascii="SimHei" w:eastAsia="SimHei" w:hAnsi="SimHei" w:cs="SimHei"/>
          <w:spacing w:val="200"/>
          <w:sz w:val="48"/>
          <w:szCs w:val="48"/>
        </w:rPr>
        <w:t xml:space="preserve"> </w:t>
      </w:r>
      <w:r>
        <w:rPr>
          <w:rFonts w:ascii="SimHei" w:eastAsia="SimHei" w:hAnsi="SimHei" w:cs="SimHei"/>
          <w:b/>
          <w:bCs/>
          <w:spacing w:val="-36"/>
          <w:sz w:val="48"/>
          <w:szCs w:val="48"/>
        </w:rPr>
        <w:t>夏</w:t>
      </w:r>
      <w:r>
        <w:rPr>
          <w:rFonts w:ascii="SimHei" w:eastAsia="SimHei" w:hAnsi="SimHei" w:cs="SimHei"/>
          <w:spacing w:val="4"/>
          <w:sz w:val="48"/>
          <w:szCs w:val="48"/>
        </w:rPr>
        <w:t xml:space="preserve">  </w:t>
      </w:r>
      <w:r>
        <w:rPr>
          <w:rFonts w:ascii="SimHei" w:eastAsia="SimHei" w:hAnsi="SimHei" w:cs="SimHei"/>
          <w:b/>
          <w:bCs/>
          <w:spacing w:val="-36"/>
          <w:sz w:val="48"/>
          <w:szCs w:val="48"/>
        </w:rPr>
        <w:t>回</w:t>
      </w:r>
      <w:r>
        <w:rPr>
          <w:rFonts w:ascii="SimHei" w:eastAsia="SimHei" w:hAnsi="SimHei" w:cs="SimHei"/>
          <w:spacing w:val="212"/>
          <w:sz w:val="48"/>
          <w:szCs w:val="48"/>
        </w:rPr>
        <w:t xml:space="preserve"> </w:t>
      </w:r>
      <w:r>
        <w:rPr>
          <w:rFonts w:ascii="SimHei" w:eastAsia="SimHei" w:hAnsi="SimHei" w:cs="SimHei"/>
          <w:b/>
          <w:bCs/>
          <w:spacing w:val="-36"/>
          <w:sz w:val="48"/>
          <w:szCs w:val="48"/>
        </w:rPr>
        <w:t>族</w:t>
      </w:r>
      <w:r>
        <w:rPr>
          <w:rFonts w:ascii="SimHei" w:eastAsia="SimHei" w:hAnsi="SimHei" w:cs="SimHei"/>
          <w:spacing w:val="12"/>
          <w:sz w:val="48"/>
          <w:szCs w:val="48"/>
        </w:rPr>
        <w:t xml:space="preserve">  </w:t>
      </w:r>
      <w:r>
        <w:rPr>
          <w:rFonts w:ascii="SimHei" w:eastAsia="SimHei" w:hAnsi="SimHei" w:cs="SimHei"/>
          <w:b/>
          <w:bCs/>
          <w:spacing w:val="-36"/>
          <w:sz w:val="48"/>
          <w:szCs w:val="48"/>
        </w:rPr>
        <w:t>自</w:t>
      </w:r>
      <w:r>
        <w:rPr>
          <w:rFonts w:ascii="SimHei" w:eastAsia="SimHei" w:hAnsi="SimHei" w:cs="SimHei"/>
          <w:spacing w:val="230"/>
          <w:sz w:val="48"/>
          <w:szCs w:val="48"/>
        </w:rPr>
        <w:t xml:space="preserve"> </w:t>
      </w:r>
      <w:r>
        <w:rPr>
          <w:rFonts w:ascii="SimHei" w:eastAsia="SimHei" w:hAnsi="SimHei" w:cs="SimHei"/>
          <w:b/>
          <w:bCs/>
          <w:spacing w:val="-36"/>
          <w:sz w:val="48"/>
          <w:szCs w:val="48"/>
        </w:rPr>
        <w:t>治</w:t>
      </w:r>
      <w:r>
        <w:rPr>
          <w:rFonts w:ascii="SimHei" w:eastAsia="SimHei" w:hAnsi="SimHei" w:cs="SimHei"/>
          <w:spacing w:val="205"/>
          <w:sz w:val="48"/>
          <w:szCs w:val="48"/>
        </w:rPr>
        <w:t xml:space="preserve"> </w:t>
      </w:r>
      <w:r>
        <w:rPr>
          <w:rFonts w:ascii="SimHei" w:eastAsia="SimHei" w:hAnsi="SimHei" w:cs="SimHei"/>
          <w:b/>
          <w:bCs/>
          <w:spacing w:val="-36"/>
          <w:sz w:val="48"/>
          <w:szCs w:val="48"/>
        </w:rPr>
        <w:t>区</w:t>
      </w:r>
      <w:r>
        <w:rPr>
          <w:rFonts w:ascii="SimHei" w:eastAsia="SimHei" w:hAnsi="SimHei" w:cs="SimHei"/>
          <w:spacing w:val="237"/>
          <w:sz w:val="48"/>
          <w:szCs w:val="48"/>
        </w:rPr>
        <w:t xml:space="preserve"> </w:t>
      </w:r>
      <w:r>
        <w:rPr>
          <w:rFonts w:ascii="SimHei" w:eastAsia="SimHei" w:hAnsi="SimHei" w:cs="SimHei"/>
          <w:b/>
          <w:bCs/>
          <w:spacing w:val="-36"/>
          <w:sz w:val="48"/>
          <w:szCs w:val="48"/>
        </w:rPr>
        <w:t>地</w:t>
      </w:r>
      <w:r>
        <w:rPr>
          <w:rFonts w:ascii="SimHei" w:eastAsia="SimHei" w:hAnsi="SimHei" w:cs="SimHei"/>
          <w:spacing w:val="210"/>
          <w:sz w:val="48"/>
          <w:szCs w:val="48"/>
        </w:rPr>
        <w:t xml:space="preserve"> </w:t>
      </w:r>
      <w:r>
        <w:rPr>
          <w:rFonts w:ascii="SimHei" w:eastAsia="SimHei" w:hAnsi="SimHei" w:cs="SimHei"/>
          <w:b/>
          <w:bCs/>
          <w:spacing w:val="-36"/>
          <w:sz w:val="48"/>
          <w:szCs w:val="48"/>
        </w:rPr>
        <w:t>方</w:t>
      </w:r>
      <w:r>
        <w:rPr>
          <w:rFonts w:ascii="SimHei" w:eastAsia="SimHei" w:hAnsi="SimHei" w:cs="SimHei"/>
          <w:spacing w:val="199"/>
          <w:sz w:val="48"/>
          <w:szCs w:val="48"/>
        </w:rPr>
        <w:t xml:space="preserve"> </w:t>
      </w:r>
      <w:r>
        <w:rPr>
          <w:rFonts w:ascii="SimHei" w:eastAsia="SimHei" w:hAnsi="SimHei" w:cs="SimHei"/>
          <w:b/>
          <w:bCs/>
          <w:spacing w:val="-36"/>
          <w:sz w:val="48"/>
          <w:szCs w:val="48"/>
        </w:rPr>
        <w:t>标</w:t>
      </w:r>
      <w:r>
        <w:rPr>
          <w:rFonts w:ascii="SimHei" w:eastAsia="SimHei" w:hAnsi="SimHei" w:cs="SimHei"/>
          <w:spacing w:val="232"/>
          <w:sz w:val="48"/>
          <w:szCs w:val="48"/>
        </w:rPr>
        <w:t xml:space="preserve"> </w:t>
      </w:r>
      <w:r>
        <w:rPr>
          <w:rFonts w:ascii="SimHei" w:eastAsia="SimHei" w:hAnsi="SimHei" w:cs="SimHei"/>
          <w:spacing w:val="-36"/>
          <w:sz w:val="48"/>
          <w:szCs w:val="48"/>
        </w:rPr>
        <w:t>准</w:t>
      </w:r>
    </w:p>
    <w:p>
      <w:pPr>
        <w:spacing w:before="7" w:line="198" w:lineRule="auto"/>
        <w:ind w:right="341"/>
        <w:jc w:val="right"/>
        <w:rPr>
          <w:rFonts w:ascii="Arial" w:eastAsia="Arial" w:hAnsi="Arial" w:cs="Arial"/>
          <w:sz w:val="28"/>
          <w:szCs w:val="28"/>
        </w:rPr>
      </w:pPr>
      <w:r>
        <w:rPr>
          <w:rFonts w:ascii="Arial" w:eastAsia="Arial" w:hAnsi="Arial" w:cs="Arial"/>
          <w:spacing w:val="-14"/>
          <w:sz w:val="28"/>
          <w:szCs w:val="28"/>
        </w:rPr>
        <w:t>DB</w:t>
      </w:r>
      <w:r>
        <w:rPr>
          <w:rFonts w:ascii="Arial" w:eastAsia="Arial" w:hAnsi="Arial" w:cs="Arial"/>
          <w:spacing w:val="12"/>
          <w:sz w:val="28"/>
          <w:szCs w:val="28"/>
        </w:rPr>
        <w:t xml:space="preserve"> </w:t>
      </w:r>
      <w:r>
        <w:rPr>
          <w:rFonts w:ascii="Arial" w:eastAsia="Arial" w:hAnsi="Arial" w:cs="Arial"/>
          <w:spacing w:val="-14"/>
          <w:sz w:val="28"/>
          <w:szCs w:val="28"/>
        </w:rPr>
        <w:t>64/T</w:t>
      </w:r>
      <w:r>
        <w:rPr>
          <w:rFonts w:ascii="Arial" w:eastAsia="Arial" w:hAnsi="Arial" w:cs="Arial"/>
          <w:spacing w:val="24"/>
          <w:sz w:val="28"/>
          <w:szCs w:val="28"/>
        </w:rPr>
        <w:t xml:space="preserve"> </w:t>
      </w:r>
      <w:r>
        <w:rPr>
          <w:rFonts w:ascii="Arial" w:eastAsia="Arial" w:hAnsi="Arial" w:cs="Arial"/>
          <w:spacing w:val="-14"/>
          <w:sz w:val="28"/>
          <w:szCs w:val="28"/>
        </w:rPr>
        <w:t>1787—2021</w:t>
      </w: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56" w:line="221" w:lineRule="auto"/>
        <w:ind w:left="2356"/>
        <w:rPr>
          <w:rFonts w:ascii="SimHei" w:eastAsia="SimHei" w:hAnsi="SimHei" w:cs="SimHei"/>
          <w:sz w:val="48"/>
          <w:szCs w:val="48"/>
        </w:rPr>
      </w:pPr>
      <w:r>
        <w:rPr>
          <w:rFonts w:ascii="SimHei" w:eastAsia="SimHei" w:hAnsi="SimHei" w:cs="SimHei"/>
          <w:b/>
          <w:bCs/>
          <w:spacing w:val="25"/>
          <w:sz w:val="48"/>
          <w:szCs w:val="48"/>
        </w:rPr>
        <w:t>奶牛选种选配技术规程</w:t>
      </w:r>
    </w:p>
    <w:p/>
    <w:p/>
    <w:p/>
    <w:p/>
    <w:p/>
    <w:p/>
    <w:p/>
    <w:p/>
    <w:p/>
    <w:p/>
    <w:p/>
    <w:p/>
    <w:p/>
    <w:p/>
    <w:p/>
    <w:p/>
    <w:p/>
    <w:p>
      <w:pPr>
        <w:sectPr>
          <w:pgSz w:w="11910" w:h="16840"/>
          <w:pgMar w:top="499" w:right="870" w:bottom="0" w:left="1279" w:header="0" w:footer="0" w:gutter="0"/>
          <w:cols w:num="1" w:space="708" w:equalWidth="0">
            <w:col w:w="9760" w:space="0"/>
          </w:cols>
        </w:sectPr>
      </w:pPr>
    </w:p>
    <w:p/>
    <w:p/>
    <w:p/>
    <w:p/>
    <w:p/>
    <w:p/>
    <w:p/>
    <w:p/>
    <w:p/>
    <w:p/>
    <w:p/>
    <w:p>
      <w:pPr>
        <w:spacing w:line="140" w:lineRule="auto"/>
        <w:rPr>
          <w:rFonts w:ascii="Arial"/>
          <w:sz w:val="2"/>
        </w:rPr>
      </w:pPr>
    </w:p>
    <w:p>
      <w:pPr>
        <w:sectPr>
          <w:type w:val="nextPage"/>
          <w:pgSz w:w="11910" w:h="16840"/>
          <w:pgMar w:top="499" w:right="870" w:bottom="0" w:left="1279" w:header="0" w:footer="0" w:gutter="0"/>
          <w:pgNumType w:start="2"/>
          <w:cols w:num="1" w:space="708" w:equalWidth="0">
            <w:col w:w="9760" w:space="0"/>
          </w:cols>
          <w:titlePg w:val="0"/>
        </w:sectPr>
      </w:pPr>
    </w:p>
    <w:p>
      <w:pPr>
        <w:spacing w:before="86" w:line="187" w:lineRule="auto"/>
        <w:ind w:left="134"/>
        <w:rPr>
          <w:rFonts w:ascii="SimHei" w:eastAsia="SimHei" w:hAnsi="SimHei" w:cs="SimHei"/>
          <w:sz w:val="28"/>
          <w:szCs w:val="28"/>
        </w:rPr>
      </w:pPr>
      <w:r>
        <w:rPr>
          <w:rFonts w:ascii="SimHei" w:eastAsia="SimHei" w:hAnsi="SimHei" w:cs="SimHei"/>
          <w:b/>
          <w:bCs/>
          <w:spacing w:val="22"/>
          <w:sz w:val="28"/>
          <w:szCs w:val="28"/>
        </w:rPr>
        <w:t>2021-08-</w:t>
      </w:r>
      <w:r>
        <w:rPr>
          <w:rFonts w:ascii="SimHei" w:eastAsia="SimHei" w:hAnsi="SimHei" w:cs="SimHei"/>
          <w:spacing w:val="-72"/>
          <w:sz w:val="28"/>
          <w:szCs w:val="28"/>
        </w:rPr>
        <w:t xml:space="preserve"> </w:t>
      </w:r>
      <w:r>
        <w:rPr>
          <w:rFonts w:ascii="SimHei" w:eastAsia="SimHei" w:hAnsi="SimHei" w:cs="SimHei"/>
          <w:b/>
          <w:bCs/>
          <w:spacing w:val="22"/>
          <w:sz w:val="28"/>
          <w:szCs w:val="28"/>
        </w:rPr>
        <w:t>13发布</w:t>
      </w:r>
    </w:p>
    <w:p>
      <w:pPr>
        <w:spacing w:line="14" w:lineRule="auto"/>
        <w:rPr>
          <w:rFonts w:ascii="Arial"/>
          <w:sz w:val="2"/>
        </w:rPr>
      </w:pPr>
      <w:r>
        <w:rPr>
          <w:rFonts w:ascii="Arial" w:eastAsia="Arial" w:hAnsi="Arial" w:cs="Arial"/>
          <w:sz w:val="2"/>
          <w:szCs w:val="2"/>
        </w:rPr>
        <w:br w:type="column"/>
      </w:r>
    </w:p>
    <w:p>
      <w:pPr>
        <w:spacing w:before="56" w:line="206" w:lineRule="auto"/>
        <w:rPr>
          <w:rFonts w:ascii="SimHei" w:eastAsia="SimHei" w:hAnsi="SimHei" w:cs="SimHei"/>
          <w:sz w:val="28"/>
          <w:szCs w:val="28"/>
        </w:rPr>
      </w:pPr>
      <w:r>
        <w:rPr>
          <w:rFonts w:ascii="SimHei" w:eastAsia="SimHei" w:hAnsi="SimHei" w:cs="SimHei"/>
          <w:b/>
          <w:bCs/>
          <w:spacing w:val="16"/>
          <w:sz w:val="28"/>
          <w:szCs w:val="28"/>
        </w:rPr>
        <w:t>2021-</w:t>
      </w:r>
      <w:r>
        <w:rPr>
          <w:rFonts w:ascii="SimHei" w:eastAsia="SimHei" w:hAnsi="SimHei" w:cs="SimHei"/>
          <w:spacing w:val="-81"/>
          <w:sz w:val="28"/>
          <w:szCs w:val="28"/>
        </w:rPr>
        <w:t xml:space="preserve"> </w:t>
      </w:r>
      <w:r>
        <w:rPr>
          <w:rFonts w:ascii="SimHei" w:eastAsia="SimHei" w:hAnsi="SimHei" w:cs="SimHei"/>
          <w:b/>
          <w:bCs/>
          <w:spacing w:val="16"/>
          <w:sz w:val="28"/>
          <w:szCs w:val="28"/>
        </w:rPr>
        <w:t>11-</w:t>
      </w:r>
      <w:r>
        <w:rPr>
          <w:rFonts w:ascii="SimHei" w:eastAsia="SimHei" w:hAnsi="SimHei" w:cs="SimHei"/>
          <w:spacing w:val="-83"/>
          <w:sz w:val="28"/>
          <w:szCs w:val="28"/>
        </w:rPr>
        <w:t xml:space="preserve"> </w:t>
      </w:r>
      <w:r>
        <w:rPr>
          <w:rFonts w:ascii="SimHei" w:eastAsia="SimHei" w:hAnsi="SimHei" w:cs="SimHei"/>
          <w:b/>
          <w:bCs/>
          <w:spacing w:val="16"/>
          <w:sz w:val="28"/>
          <w:szCs w:val="28"/>
        </w:rPr>
        <w:t>13实施</w:t>
      </w:r>
    </w:p>
    <w:p>
      <w:pPr>
        <w:sectPr>
          <w:type w:val="continuous"/>
          <w:pgSz w:w="11910" w:h="16840"/>
          <w:pgMar w:top="499" w:right="870" w:bottom="0" w:left="1279" w:header="0" w:footer="0" w:gutter="0"/>
          <w:pgNumType w:start="3"/>
          <w:cols w:num="2" w:space="708" w:equalWidth="0">
            <w:col w:w="7355" w:space="100"/>
            <w:col w:w="2306" w:space="0"/>
          </w:cols>
        </w:sect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91" w:line="187" w:lineRule="auto"/>
        <w:ind w:left="2224"/>
        <w:rPr>
          <w:rFonts w:ascii="SimHei" w:eastAsia="SimHei" w:hAnsi="SimHei" w:cs="SimHei"/>
          <w:sz w:val="28"/>
          <w:szCs w:val="28"/>
        </w:rPr>
      </w:pPr>
      <w:r>
        <w:rPr>
          <w:rFonts w:ascii="SimHei" w:eastAsia="SimHei" w:hAnsi="SimHei" w:cs="SimHei"/>
          <w:b/>
          <w:bCs/>
          <w:spacing w:val="-6"/>
          <w:sz w:val="28"/>
          <w:szCs w:val="28"/>
        </w:rPr>
        <w:t>宁夏回族自治区市场监督管理厅</w:t>
      </w:r>
      <w:r>
        <w:rPr>
          <w:rFonts w:ascii="SimHei" w:eastAsia="SimHei" w:hAnsi="SimHei" w:cs="SimHei"/>
          <w:spacing w:val="44"/>
          <w:sz w:val="28"/>
          <w:szCs w:val="28"/>
        </w:rPr>
        <w:t xml:space="preserve">   </w:t>
      </w:r>
      <w:r>
        <w:rPr>
          <w:rFonts w:ascii="SimHei" w:eastAsia="SimHei" w:hAnsi="SimHei" w:cs="SimHei"/>
          <w:b/>
          <w:bCs/>
          <w:spacing w:val="-6"/>
          <w:sz w:val="28"/>
          <w:szCs w:val="28"/>
        </w:rPr>
        <w:t>发</w:t>
      </w:r>
      <w:r>
        <w:rPr>
          <w:rFonts w:ascii="SimHei" w:eastAsia="SimHei" w:hAnsi="SimHei" w:cs="SimHei"/>
          <w:spacing w:val="53"/>
          <w:sz w:val="28"/>
          <w:szCs w:val="28"/>
        </w:rPr>
        <w:t xml:space="preserve"> </w:t>
      </w:r>
      <w:r>
        <w:rPr>
          <w:rFonts w:ascii="SimHei" w:eastAsia="SimHei" w:hAnsi="SimHei" w:cs="SimHei"/>
          <w:b/>
          <w:bCs/>
          <w:spacing w:val="-6"/>
          <w:sz w:val="28"/>
          <w:szCs w:val="28"/>
        </w:rPr>
        <w:t>布</w:t>
      </w:r>
    </w:p>
    <w:p>
      <w:pPr>
        <w:sectPr>
          <w:type w:val="continuous"/>
          <w:pgSz w:w="11910" w:h="16840"/>
          <w:pgMar w:top="499" w:right="870" w:bottom="0" w:left="1279" w:header="0" w:footer="0" w:gutter="0"/>
          <w:pgNumType w:start="4"/>
          <w:cols w:num="1" w:space="708" w:equalWidth="0">
            <w:col w:w="9760" w:space="0"/>
          </w:cols>
        </w:sectPr>
      </w:pPr>
    </w:p>
    <w:p>
      <w:pPr>
        <w:rPr>
          <w:rFonts w:ascii="Arial"/>
          <w:sz w:val="21"/>
        </w:rPr>
      </w:pPr>
    </w:p>
    <w:p>
      <w:pPr>
        <w:sectPr>
          <w:headerReference w:type="default" r:id="rId6"/>
          <w:footerReference w:type="default" r:id="rId7"/>
          <w:pgSz w:w="11910" w:h="16840"/>
          <w:pgMar w:top="0" w:right="0" w:bottom="0" w:left="0" w:header="0" w:footer="0" w:gutter="0"/>
          <w:pgNumType w:start="5"/>
          <w:cols w:space="708"/>
        </w:sect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3" w:line="192" w:lineRule="auto"/>
        <w:ind w:right="28"/>
        <w:jc w:val="right"/>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DB</w:t>
      </w:r>
      <w:r>
        <w:rPr>
          <w:rFonts w:ascii="Times New Roman" w:eastAsia="Times New Roman" w:hAnsi="Times New Roman" w:cs="Times New Roman"/>
          <w:spacing w:val="19"/>
          <w:w w:val="101"/>
          <w:sz w:val="22"/>
          <w:szCs w:val="22"/>
        </w:rPr>
        <w:t xml:space="preserve"> </w:t>
      </w:r>
      <w:r>
        <w:rPr>
          <w:rFonts w:ascii="Times New Roman" w:eastAsia="Times New Roman" w:hAnsi="Times New Roman" w:cs="Times New Roman"/>
          <w:spacing w:val="-7"/>
          <w:sz w:val="22"/>
          <w:szCs w:val="22"/>
        </w:rPr>
        <w:t>64/T</w:t>
      </w:r>
      <w:r>
        <w:rPr>
          <w:rFonts w:ascii="Times New Roman" w:eastAsia="Times New Roman" w:hAnsi="Times New Roman" w:cs="Times New Roman"/>
          <w:spacing w:val="23"/>
          <w:sz w:val="22"/>
          <w:szCs w:val="22"/>
        </w:rPr>
        <w:t xml:space="preserve"> </w:t>
      </w:r>
      <w:r>
        <w:rPr>
          <w:rFonts w:ascii="Times New Roman" w:eastAsia="Times New Roman" w:hAnsi="Times New Roman" w:cs="Times New Roman"/>
          <w:spacing w:val="-7"/>
          <w:sz w:val="22"/>
          <w:szCs w:val="22"/>
        </w:rPr>
        <w:t>1787—2021</w:t>
      </w:r>
    </w:p>
    <w:p>
      <w:pPr>
        <w:spacing w:before="279" w:line="222" w:lineRule="auto"/>
        <w:ind w:left="4219"/>
        <w:rPr>
          <w:rFonts w:ascii="SimHei" w:eastAsia="SimHei" w:hAnsi="SimHei" w:cs="SimHei"/>
          <w:sz w:val="35"/>
          <w:szCs w:val="35"/>
        </w:rPr>
      </w:pPr>
      <w:r>
        <w:rPr>
          <w:rFonts w:ascii="SimHei" w:eastAsia="SimHei" w:hAnsi="SimHei" w:cs="SimHei"/>
          <w:spacing w:val="-7"/>
          <w:sz w:val="35"/>
          <w:szCs w:val="35"/>
        </w:rPr>
        <w:t>前</w:t>
      </w:r>
      <w:r>
        <w:rPr>
          <w:rFonts w:ascii="SimHei" w:eastAsia="SimHei" w:hAnsi="SimHei" w:cs="SimHei"/>
          <w:spacing w:val="26"/>
          <w:sz w:val="35"/>
          <w:szCs w:val="35"/>
        </w:rPr>
        <w:t xml:space="preserve">   </w:t>
      </w:r>
      <w:r>
        <w:rPr>
          <w:rFonts w:ascii="SimHei" w:eastAsia="SimHei" w:hAnsi="SimHei" w:cs="SimHei"/>
          <w:spacing w:val="-7"/>
          <w:sz w:val="35"/>
          <w:szCs w:val="35"/>
        </w:rPr>
        <w:t>言</w:t>
      </w:r>
    </w:p>
    <w:p>
      <w:pPr>
        <w:spacing w:line="259" w:lineRule="auto"/>
        <w:rPr>
          <w:rFonts w:ascii="Arial"/>
          <w:sz w:val="21"/>
        </w:rPr>
      </w:pPr>
    </w:p>
    <w:p>
      <w:pPr>
        <w:spacing w:line="259" w:lineRule="auto"/>
        <w:rPr>
          <w:rFonts w:ascii="Arial"/>
          <w:sz w:val="21"/>
        </w:rPr>
      </w:pPr>
    </w:p>
    <w:p>
      <w:pPr>
        <w:spacing w:before="71" w:line="244" w:lineRule="auto"/>
        <w:ind w:right="25" w:firstLine="419"/>
        <w:rPr>
          <w:rFonts w:ascii="SimSun" w:eastAsia="SimSun" w:hAnsi="SimSun" w:cs="SimSun"/>
          <w:sz w:val="22"/>
          <w:szCs w:val="22"/>
        </w:rPr>
      </w:pPr>
      <w:r>
        <w:rPr>
          <w:rFonts w:ascii="SimSun" w:eastAsia="SimSun" w:hAnsi="SimSun" w:cs="SimSun"/>
          <w:spacing w:val="-12"/>
          <w:sz w:val="22"/>
          <w:szCs w:val="22"/>
        </w:rPr>
        <w:t>本文件按照GB/T</w:t>
      </w:r>
      <w:r>
        <w:rPr>
          <w:rFonts w:ascii="SimSun" w:eastAsia="SimSun" w:hAnsi="SimSun" w:cs="SimSun"/>
          <w:spacing w:val="21"/>
          <w:sz w:val="22"/>
          <w:szCs w:val="22"/>
        </w:rPr>
        <w:t xml:space="preserve"> </w:t>
      </w:r>
      <w:r>
        <w:rPr>
          <w:rFonts w:ascii="SimSun" w:eastAsia="SimSun" w:hAnsi="SimSun" w:cs="SimSun"/>
          <w:spacing w:val="-12"/>
          <w:sz w:val="22"/>
          <w:szCs w:val="22"/>
        </w:rPr>
        <w:t>1.1—2020</w:t>
      </w:r>
      <w:r>
        <w:rPr>
          <w:rFonts w:ascii="SimSun" w:eastAsia="SimSun" w:hAnsi="SimSun" w:cs="SimSun"/>
          <w:spacing w:val="-41"/>
          <w:sz w:val="22"/>
          <w:szCs w:val="22"/>
        </w:rPr>
        <w:t xml:space="preserve"> </w:t>
      </w:r>
      <w:r>
        <w:rPr>
          <w:rFonts w:ascii="SimSun" w:eastAsia="SimSun" w:hAnsi="SimSun" w:cs="SimSun"/>
          <w:spacing w:val="-12"/>
          <w:sz w:val="22"/>
          <w:szCs w:val="22"/>
        </w:rPr>
        <w:t>《标准化工作导</w:t>
      </w:r>
      <w:r>
        <w:rPr>
          <w:rFonts w:ascii="SimSun" w:eastAsia="SimSun" w:hAnsi="SimSun" w:cs="SimSun"/>
          <w:spacing w:val="-13"/>
          <w:sz w:val="22"/>
          <w:szCs w:val="22"/>
        </w:rPr>
        <w:t>则</w:t>
      </w:r>
      <w:r>
        <w:rPr>
          <w:rFonts w:ascii="SimSun" w:eastAsia="SimSun" w:hAnsi="SimSun" w:cs="SimSun"/>
          <w:spacing w:val="109"/>
          <w:sz w:val="22"/>
          <w:szCs w:val="22"/>
        </w:rPr>
        <w:t xml:space="preserve"> </w:t>
      </w:r>
      <w:r>
        <w:rPr>
          <w:rFonts w:ascii="SimSun" w:eastAsia="SimSun" w:hAnsi="SimSun" w:cs="SimSun"/>
          <w:spacing w:val="-13"/>
          <w:sz w:val="22"/>
          <w:szCs w:val="22"/>
        </w:rPr>
        <w:t>第1部分：标准化文件的结构和起草规则》的规定</w:t>
      </w:r>
      <w:r>
        <w:rPr>
          <w:rFonts w:ascii="SimSun" w:eastAsia="SimSun" w:hAnsi="SimSun" w:cs="SimSun"/>
          <w:sz w:val="22"/>
          <w:szCs w:val="22"/>
        </w:rPr>
        <w:t xml:space="preserve"> </w:t>
      </w:r>
      <w:r>
        <w:rPr>
          <w:rFonts w:ascii="SimSun" w:eastAsia="SimSun" w:hAnsi="SimSun" w:cs="SimSun"/>
          <w:spacing w:val="-10"/>
          <w:sz w:val="22"/>
          <w:szCs w:val="22"/>
        </w:rPr>
        <w:t>起草。</w:t>
      </w:r>
    </w:p>
    <w:p>
      <w:pPr>
        <w:spacing w:before="37" w:line="219" w:lineRule="auto"/>
        <w:ind w:left="419"/>
        <w:rPr>
          <w:rFonts w:ascii="SimSun" w:eastAsia="SimSun" w:hAnsi="SimSun" w:cs="SimSun"/>
          <w:sz w:val="22"/>
          <w:szCs w:val="22"/>
        </w:rPr>
      </w:pPr>
      <w:r>
        <w:rPr>
          <w:rFonts w:ascii="SimSun" w:eastAsia="SimSun" w:hAnsi="SimSun" w:cs="SimSun"/>
          <w:spacing w:val="-12"/>
          <w:sz w:val="22"/>
          <w:szCs w:val="22"/>
        </w:rPr>
        <w:t>请注意本文件的某些内容可能涉及到专利。本文件的发布机构不承担识别专利的责任。</w:t>
      </w:r>
    </w:p>
    <w:p>
      <w:pPr>
        <w:spacing w:before="49" w:line="219" w:lineRule="auto"/>
        <w:ind w:left="419"/>
        <w:rPr>
          <w:rFonts w:ascii="SimSun" w:eastAsia="SimSun" w:hAnsi="SimSun" w:cs="SimSun"/>
          <w:sz w:val="22"/>
          <w:szCs w:val="22"/>
        </w:rPr>
      </w:pPr>
      <w:r>
        <w:rPr>
          <w:rFonts w:ascii="SimSun" w:eastAsia="SimSun" w:hAnsi="SimSun" w:cs="SimSun"/>
          <w:spacing w:val="-12"/>
          <w:sz w:val="22"/>
          <w:szCs w:val="22"/>
        </w:rPr>
        <w:t>本文件由宁夏回族自治区农业农村厅提出、归口并实施。</w:t>
      </w:r>
    </w:p>
    <w:p>
      <w:pPr>
        <w:spacing w:before="59" w:line="219" w:lineRule="auto"/>
        <w:ind w:left="419"/>
        <w:rPr>
          <w:rFonts w:ascii="SimSun" w:eastAsia="SimSun" w:hAnsi="SimSun" w:cs="SimSun"/>
          <w:sz w:val="22"/>
          <w:szCs w:val="22"/>
        </w:rPr>
      </w:pPr>
      <w:r>
        <w:rPr>
          <w:rFonts w:ascii="SimSun" w:eastAsia="SimSun" w:hAnsi="SimSun" w:cs="SimSun"/>
          <w:spacing w:val="-13"/>
          <w:sz w:val="22"/>
          <w:szCs w:val="22"/>
        </w:rPr>
        <w:t>本文件起草单位：宁夏回族自治区畜牧工作站。</w:t>
      </w:r>
    </w:p>
    <w:p>
      <w:pPr>
        <w:spacing w:before="49" w:line="236" w:lineRule="auto"/>
        <w:ind w:firstLine="419"/>
        <w:rPr>
          <w:rFonts w:ascii="SimSun" w:eastAsia="SimSun" w:hAnsi="SimSun" w:cs="SimSun"/>
          <w:sz w:val="22"/>
          <w:szCs w:val="22"/>
        </w:rPr>
      </w:pPr>
      <w:r>
        <w:rPr>
          <w:rFonts w:ascii="SimSun" w:eastAsia="SimSun" w:hAnsi="SimSun" w:cs="SimSun"/>
          <w:spacing w:val="-13"/>
          <w:sz w:val="22"/>
          <w:szCs w:val="22"/>
        </w:rPr>
        <w:t>本文件主要起草人：王瑜、温万、邵怀峰、田</w:t>
      </w:r>
      <w:r>
        <w:rPr>
          <w:rFonts w:ascii="SimSun" w:eastAsia="SimSun" w:hAnsi="SimSun" w:cs="SimSun"/>
          <w:spacing w:val="-14"/>
          <w:sz w:val="22"/>
          <w:szCs w:val="22"/>
        </w:rPr>
        <w:t>佳、巫亮、脱征军、顾亚玲、李红琴、秦春华、田金</w:t>
      </w:r>
      <w:r>
        <w:rPr>
          <w:rFonts w:ascii="SimSun" w:eastAsia="SimSun" w:hAnsi="SimSun" w:cs="SimSun"/>
          <w:sz w:val="22"/>
          <w:szCs w:val="22"/>
        </w:rPr>
        <w:t xml:space="preserve"> </w:t>
      </w:r>
      <w:r>
        <w:rPr>
          <w:rFonts w:ascii="SimSun" w:eastAsia="SimSun" w:hAnsi="SimSun" w:cs="SimSun"/>
          <w:spacing w:val="-12"/>
          <w:sz w:val="22"/>
          <w:szCs w:val="22"/>
        </w:rPr>
        <w:t>柱、张娟、王琨、张伟新、李委奇、王伟华、张志强、拓守珍、高兴、刘建岐。</w:t>
      </w:r>
    </w:p>
    <w:p>
      <w:pPr>
        <w:sectPr>
          <w:headerReference w:type="default" r:id="rId8"/>
          <w:footerReference w:type="default" r:id="rId9"/>
          <w:pgSz w:w="11910" w:h="16840"/>
          <w:pgMar w:top="400" w:right="1221" w:bottom="1367" w:left="1390" w:header="0" w:footer="1172" w:gutter="0"/>
          <w:pgNumType w:start="6"/>
          <w:cols w:space="708"/>
        </w:sectPr>
      </w:pPr>
    </w:p>
    <w:p>
      <w:pPr>
        <w:rPr>
          <w:rFonts w:ascii="Arial"/>
          <w:sz w:val="21"/>
        </w:rPr>
      </w:pPr>
    </w:p>
    <w:p>
      <w:pPr>
        <w:sectPr>
          <w:headerReference w:type="default" r:id="rId10"/>
          <w:footerReference w:type="default" r:id="rId11"/>
          <w:pgSz w:w="11910" w:h="16840"/>
          <w:pgMar w:top="0" w:right="0" w:bottom="0" w:left="0" w:header="0" w:footer="0" w:gutter="0"/>
          <w:pgNumType w:start="7"/>
          <w:cols w:space="708"/>
        </w:sect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60" w:line="188" w:lineRule="auto"/>
        <w:ind w:right="62"/>
        <w:jc w:val="right"/>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DB</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b/>
          <w:bCs/>
          <w:spacing w:val="-2"/>
          <w:sz w:val="21"/>
          <w:szCs w:val="21"/>
        </w:rPr>
        <w:t>64/T</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b/>
          <w:bCs/>
          <w:spacing w:val="-2"/>
          <w:sz w:val="21"/>
          <w:szCs w:val="21"/>
        </w:rPr>
        <w:t>1787—2021</w:t>
      </w:r>
    </w:p>
    <w:p>
      <w:pPr>
        <w:spacing w:line="416" w:lineRule="auto"/>
        <w:rPr>
          <w:rFonts w:ascii="Arial"/>
          <w:sz w:val="21"/>
        </w:rPr>
      </w:pPr>
    </w:p>
    <w:p>
      <w:pPr>
        <w:spacing w:before="104" w:line="221" w:lineRule="auto"/>
        <w:ind w:left="3114"/>
        <w:rPr>
          <w:rFonts w:ascii="SimHei" w:eastAsia="SimHei" w:hAnsi="SimHei" w:cs="SimHei"/>
          <w:sz w:val="32"/>
          <w:szCs w:val="32"/>
        </w:rPr>
      </w:pPr>
      <w:r>
        <w:rPr>
          <w:rFonts w:ascii="SimHei" w:eastAsia="SimHei" w:hAnsi="SimHei" w:cs="SimHei"/>
          <w:b/>
          <w:bCs/>
          <w:spacing w:val="-8"/>
          <w:sz w:val="32"/>
          <w:szCs w:val="32"/>
        </w:rPr>
        <w:t>奶牛选种选配技术规程</w:t>
      </w:r>
    </w:p>
    <w:p>
      <w:pPr>
        <w:spacing w:line="312" w:lineRule="auto"/>
        <w:rPr>
          <w:rFonts w:ascii="Arial"/>
          <w:sz w:val="21"/>
        </w:rPr>
      </w:pPr>
    </w:p>
    <w:p>
      <w:pPr>
        <w:spacing w:line="313" w:lineRule="auto"/>
        <w:rPr>
          <w:rFonts w:ascii="Arial"/>
          <w:sz w:val="21"/>
        </w:rPr>
      </w:pPr>
    </w:p>
    <w:p>
      <w:pPr>
        <w:spacing w:before="68" w:line="223" w:lineRule="auto"/>
        <w:ind w:left="3"/>
        <w:rPr>
          <w:rFonts w:ascii="SimHei" w:eastAsia="SimHei" w:hAnsi="SimHei" w:cs="SimHei"/>
          <w:sz w:val="21"/>
          <w:szCs w:val="21"/>
        </w:rPr>
      </w:pPr>
      <w:r>
        <w:rPr>
          <w:rFonts w:ascii="SimHei" w:eastAsia="SimHei" w:hAnsi="SimHei" w:cs="SimHei"/>
          <w:b/>
          <w:bCs/>
          <w:spacing w:val="-1"/>
          <w:sz w:val="21"/>
          <w:szCs w:val="21"/>
        </w:rPr>
        <w:t>1</w:t>
      </w:r>
      <w:r>
        <w:rPr>
          <w:rFonts w:ascii="SimHei" w:eastAsia="SimHei" w:hAnsi="SimHei" w:cs="SimHei"/>
          <w:spacing w:val="2"/>
          <w:sz w:val="21"/>
          <w:szCs w:val="21"/>
        </w:rPr>
        <w:t xml:space="preserve">  </w:t>
      </w:r>
      <w:r>
        <w:rPr>
          <w:rFonts w:ascii="SimHei" w:eastAsia="SimHei" w:hAnsi="SimHei" w:cs="SimHei"/>
          <w:b/>
          <w:bCs/>
          <w:spacing w:val="-1"/>
          <w:sz w:val="21"/>
          <w:szCs w:val="21"/>
        </w:rPr>
        <w:t>范围</w:t>
      </w:r>
    </w:p>
    <w:p>
      <w:pPr>
        <w:spacing w:line="298" w:lineRule="auto"/>
        <w:rPr>
          <w:rFonts w:ascii="Arial"/>
          <w:sz w:val="21"/>
        </w:rPr>
      </w:pPr>
    </w:p>
    <w:p>
      <w:pPr>
        <w:spacing w:before="69" w:line="254" w:lineRule="auto"/>
        <w:ind w:left="419" w:right="1220"/>
        <w:rPr>
          <w:rFonts w:ascii="SimSun" w:eastAsia="SimSun" w:hAnsi="SimSun" w:cs="SimSun"/>
          <w:sz w:val="21"/>
          <w:szCs w:val="21"/>
        </w:rPr>
      </w:pPr>
      <w:r>
        <w:rPr>
          <w:rFonts w:ascii="SimSun" w:eastAsia="SimSun" w:hAnsi="SimSun" w:cs="SimSun"/>
          <w:spacing w:val="-2"/>
          <w:sz w:val="21"/>
          <w:szCs w:val="21"/>
        </w:rPr>
        <w:t>本文件规定了奶牛选种选配的术语和定义、基础工作、选种选配技术等方面的要求。</w:t>
      </w:r>
      <w:r>
        <w:rPr>
          <w:rFonts w:ascii="SimSun" w:eastAsia="SimSun" w:hAnsi="SimSun" w:cs="SimSun"/>
          <w:spacing w:val="7"/>
          <w:sz w:val="21"/>
          <w:szCs w:val="21"/>
        </w:rPr>
        <w:t xml:space="preserve"> </w:t>
      </w:r>
      <w:r>
        <w:rPr>
          <w:rFonts w:ascii="SimSun" w:eastAsia="SimSun" w:hAnsi="SimSun" w:cs="SimSun"/>
          <w:spacing w:val="-3"/>
          <w:sz w:val="21"/>
          <w:szCs w:val="21"/>
        </w:rPr>
        <w:t>本文件适用于奶牛的选种选配。</w:t>
      </w:r>
    </w:p>
    <w:p>
      <w:pPr>
        <w:spacing w:line="300"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4"/>
          <w:sz w:val="21"/>
          <w:szCs w:val="21"/>
        </w:rPr>
        <w:t>2</w:t>
      </w:r>
      <w:r>
        <w:rPr>
          <w:rFonts w:ascii="SimHei" w:eastAsia="SimHei" w:hAnsi="SimHei" w:cs="SimHei"/>
          <w:sz w:val="21"/>
          <w:szCs w:val="21"/>
        </w:rPr>
        <w:t xml:space="preserve">  </w:t>
      </w:r>
      <w:r>
        <w:rPr>
          <w:rFonts w:ascii="SimHei" w:eastAsia="SimHei" w:hAnsi="SimHei" w:cs="SimHei"/>
          <w:spacing w:val="4"/>
          <w:sz w:val="21"/>
          <w:szCs w:val="21"/>
        </w:rPr>
        <w:t>规范性引用文件</w:t>
      </w:r>
    </w:p>
    <w:p>
      <w:pPr>
        <w:spacing w:line="287" w:lineRule="auto"/>
        <w:rPr>
          <w:rFonts w:ascii="Arial"/>
          <w:sz w:val="21"/>
        </w:rPr>
      </w:pPr>
    </w:p>
    <w:p>
      <w:pPr>
        <w:spacing w:before="69" w:line="255" w:lineRule="auto"/>
        <w:ind w:firstLine="419"/>
        <w:jc w:val="both"/>
        <w:rPr>
          <w:rFonts w:ascii="SimSun" w:eastAsia="SimSun" w:hAnsi="SimSun" w:cs="SimSun"/>
          <w:sz w:val="21"/>
          <w:szCs w:val="21"/>
        </w:rPr>
      </w:pPr>
      <w:r>
        <w:rPr>
          <w:rFonts w:ascii="SimSun" w:eastAsia="SimSun" w:hAnsi="SimSun" w:cs="SimSun"/>
          <w:spacing w:val="-7"/>
          <w:sz w:val="21"/>
          <w:szCs w:val="21"/>
        </w:rPr>
        <w:t>下列文件中的内容通过文中的规范性引用而构成本文件必不可少的条款。其中，注日</w:t>
      </w:r>
      <w:r>
        <w:rPr>
          <w:rFonts w:ascii="SimSun" w:eastAsia="SimSun" w:hAnsi="SimSun" w:cs="SimSun"/>
          <w:spacing w:val="-8"/>
          <w:sz w:val="21"/>
          <w:szCs w:val="21"/>
        </w:rPr>
        <w:t>期的引用文件，</w:t>
      </w:r>
      <w:r>
        <w:rPr>
          <w:rFonts w:ascii="SimSun" w:eastAsia="SimSun" w:hAnsi="SimSun" w:cs="SimSun"/>
          <w:sz w:val="21"/>
          <w:szCs w:val="21"/>
        </w:rPr>
        <w:t xml:space="preserve"> </w:t>
      </w:r>
      <w:r>
        <w:rPr>
          <w:rFonts w:ascii="SimSun" w:eastAsia="SimSun" w:hAnsi="SimSun" w:cs="SimSun"/>
          <w:spacing w:val="1"/>
          <w:sz w:val="21"/>
          <w:szCs w:val="21"/>
        </w:rPr>
        <w:t>仅该日期对应的版本适用于本文件；不注日期的引用文件，其最新版本(包括所有的修改单)适用于本</w:t>
      </w:r>
      <w:r>
        <w:rPr>
          <w:rFonts w:ascii="SimSun" w:eastAsia="SimSun" w:hAnsi="SimSun" w:cs="SimSun"/>
          <w:spacing w:val="13"/>
          <w:sz w:val="21"/>
          <w:szCs w:val="21"/>
        </w:rPr>
        <w:t xml:space="preserve"> </w:t>
      </w:r>
      <w:r>
        <w:rPr>
          <w:rFonts w:ascii="SimSun" w:eastAsia="SimSun" w:hAnsi="SimSun" w:cs="SimSun"/>
          <w:spacing w:val="-4"/>
          <w:sz w:val="21"/>
          <w:szCs w:val="21"/>
        </w:rPr>
        <w:t>文件。</w:t>
      </w:r>
    </w:p>
    <w:p>
      <w:pPr>
        <w:spacing w:before="60" w:line="320" w:lineRule="exact"/>
        <w:ind w:left="419"/>
        <w:rPr>
          <w:rFonts w:ascii="SimSun" w:eastAsia="SimSun" w:hAnsi="SimSun" w:cs="SimSun"/>
          <w:sz w:val="21"/>
          <w:szCs w:val="21"/>
        </w:rPr>
      </w:pPr>
      <w:r>
        <w:rPr>
          <w:rFonts w:ascii="SimSun" w:eastAsia="SimSun" w:hAnsi="SimSun" w:cs="SimSun"/>
          <w:spacing w:val="-2"/>
          <w:position w:val="8"/>
          <w:sz w:val="21"/>
          <w:szCs w:val="21"/>
        </w:rPr>
        <w:t>GB/T</w:t>
      </w:r>
      <w:r>
        <w:rPr>
          <w:rFonts w:ascii="SimSun" w:eastAsia="SimSun" w:hAnsi="SimSun" w:cs="SimSun"/>
          <w:spacing w:val="53"/>
          <w:position w:val="8"/>
          <w:sz w:val="21"/>
          <w:szCs w:val="21"/>
        </w:rPr>
        <w:t xml:space="preserve"> </w:t>
      </w:r>
      <w:r>
        <w:rPr>
          <w:rFonts w:ascii="SimSun" w:eastAsia="SimSun" w:hAnsi="SimSun" w:cs="SimSun"/>
          <w:spacing w:val="-2"/>
          <w:position w:val="8"/>
          <w:sz w:val="21"/>
          <w:szCs w:val="21"/>
        </w:rPr>
        <w:t>3157-2008</w:t>
      </w:r>
      <w:r>
        <w:rPr>
          <w:rFonts w:ascii="SimSun" w:eastAsia="SimSun" w:hAnsi="SimSun" w:cs="SimSun"/>
          <w:spacing w:val="102"/>
          <w:position w:val="8"/>
          <w:sz w:val="21"/>
          <w:szCs w:val="21"/>
        </w:rPr>
        <w:t xml:space="preserve"> </w:t>
      </w:r>
      <w:r>
        <w:rPr>
          <w:rFonts w:ascii="SimSun" w:eastAsia="SimSun" w:hAnsi="SimSun" w:cs="SimSun"/>
          <w:spacing w:val="-2"/>
          <w:position w:val="8"/>
          <w:sz w:val="21"/>
          <w:szCs w:val="21"/>
        </w:rPr>
        <w:t>中国荷斯坦牛</w:t>
      </w:r>
    </w:p>
    <w:p>
      <w:pPr>
        <w:spacing w:line="218" w:lineRule="auto"/>
        <w:ind w:left="419"/>
        <w:rPr>
          <w:rFonts w:ascii="SimSun" w:eastAsia="SimSun" w:hAnsi="SimSun" w:cs="SimSun"/>
          <w:sz w:val="21"/>
          <w:szCs w:val="21"/>
        </w:rPr>
      </w:pPr>
      <w:r>
        <w:rPr>
          <w:rFonts w:ascii="SimSun" w:eastAsia="SimSun" w:hAnsi="SimSun" w:cs="SimSun"/>
          <w:spacing w:val="-1"/>
          <w:sz w:val="21"/>
          <w:szCs w:val="21"/>
        </w:rPr>
        <w:t>GB/T</w:t>
      </w:r>
      <w:r>
        <w:rPr>
          <w:rFonts w:ascii="SimSun" w:eastAsia="SimSun" w:hAnsi="SimSun" w:cs="SimSun"/>
          <w:spacing w:val="48"/>
          <w:sz w:val="21"/>
          <w:szCs w:val="21"/>
        </w:rPr>
        <w:t xml:space="preserve"> </w:t>
      </w:r>
      <w:r>
        <w:rPr>
          <w:rFonts w:ascii="SimSun" w:eastAsia="SimSun" w:hAnsi="SimSun" w:cs="SimSun"/>
          <w:spacing w:val="-1"/>
          <w:sz w:val="21"/>
          <w:szCs w:val="21"/>
        </w:rPr>
        <w:t>4143-2008</w:t>
      </w:r>
      <w:r>
        <w:rPr>
          <w:rFonts w:ascii="SimSun" w:eastAsia="SimSun" w:hAnsi="SimSun" w:cs="SimSun"/>
          <w:spacing w:val="83"/>
          <w:sz w:val="21"/>
          <w:szCs w:val="21"/>
        </w:rPr>
        <w:t xml:space="preserve"> </w:t>
      </w:r>
      <w:r>
        <w:rPr>
          <w:rFonts w:ascii="SimSun" w:eastAsia="SimSun" w:hAnsi="SimSun" w:cs="SimSun"/>
          <w:spacing w:val="-1"/>
          <w:sz w:val="21"/>
          <w:szCs w:val="21"/>
        </w:rPr>
        <w:t>牛冷冻精液</w:t>
      </w:r>
    </w:p>
    <w:p>
      <w:pPr>
        <w:spacing w:before="72" w:line="320" w:lineRule="exact"/>
        <w:ind w:left="419"/>
        <w:rPr>
          <w:rFonts w:ascii="SimSun" w:eastAsia="SimSun" w:hAnsi="SimSun" w:cs="SimSun"/>
          <w:sz w:val="21"/>
          <w:szCs w:val="21"/>
        </w:rPr>
      </w:pPr>
      <w:r>
        <w:rPr>
          <w:rFonts w:ascii="SimSun" w:eastAsia="SimSun" w:hAnsi="SimSun" w:cs="SimSun"/>
          <w:spacing w:val="-2"/>
          <w:position w:val="8"/>
          <w:sz w:val="21"/>
          <w:szCs w:val="21"/>
        </w:rPr>
        <w:t>GB/T</w:t>
      </w:r>
      <w:r>
        <w:rPr>
          <w:rFonts w:ascii="SimSun" w:eastAsia="SimSun" w:hAnsi="SimSun" w:cs="SimSun"/>
          <w:spacing w:val="46"/>
          <w:position w:val="8"/>
          <w:sz w:val="21"/>
          <w:szCs w:val="21"/>
        </w:rPr>
        <w:t xml:space="preserve"> </w:t>
      </w:r>
      <w:r>
        <w:rPr>
          <w:rFonts w:ascii="SimSun" w:eastAsia="SimSun" w:hAnsi="SimSun" w:cs="SimSun"/>
          <w:spacing w:val="-2"/>
          <w:position w:val="8"/>
          <w:sz w:val="21"/>
          <w:szCs w:val="21"/>
        </w:rPr>
        <w:t>35568-2017</w:t>
      </w:r>
      <w:r>
        <w:rPr>
          <w:rFonts w:ascii="SimSun" w:eastAsia="SimSun" w:hAnsi="SimSun" w:cs="SimSun"/>
          <w:spacing w:val="103"/>
          <w:position w:val="8"/>
          <w:sz w:val="21"/>
          <w:szCs w:val="21"/>
        </w:rPr>
        <w:t xml:space="preserve"> </w:t>
      </w:r>
      <w:r>
        <w:rPr>
          <w:rFonts w:ascii="SimSun" w:eastAsia="SimSun" w:hAnsi="SimSun" w:cs="SimSun"/>
          <w:spacing w:val="-2"/>
          <w:position w:val="8"/>
          <w:sz w:val="21"/>
          <w:szCs w:val="21"/>
        </w:rPr>
        <w:t>中国荷斯坦牛体型鉴定技术规程</w:t>
      </w:r>
    </w:p>
    <w:p>
      <w:pPr>
        <w:spacing w:before="1" w:line="219" w:lineRule="auto"/>
        <w:ind w:left="419"/>
        <w:rPr>
          <w:rFonts w:ascii="SimSun" w:eastAsia="SimSun" w:hAnsi="SimSun" w:cs="SimSun"/>
          <w:sz w:val="21"/>
          <w:szCs w:val="21"/>
        </w:rPr>
      </w:pPr>
      <w:r>
        <w:rPr>
          <w:rFonts w:ascii="SimSun" w:eastAsia="SimSun" w:hAnsi="SimSun" w:cs="SimSun"/>
          <w:spacing w:val="-2"/>
          <w:sz w:val="21"/>
          <w:szCs w:val="21"/>
        </w:rPr>
        <w:t>DB64/T</w:t>
      </w:r>
      <w:r>
        <w:rPr>
          <w:rFonts w:ascii="SimSun" w:eastAsia="SimSun" w:hAnsi="SimSun" w:cs="SimSun"/>
          <w:spacing w:val="61"/>
          <w:sz w:val="21"/>
          <w:szCs w:val="21"/>
        </w:rPr>
        <w:t xml:space="preserve"> </w:t>
      </w:r>
      <w:r>
        <w:rPr>
          <w:rFonts w:ascii="SimSun" w:eastAsia="SimSun" w:hAnsi="SimSun" w:cs="SimSun"/>
          <w:spacing w:val="-2"/>
          <w:sz w:val="21"/>
          <w:szCs w:val="21"/>
        </w:rPr>
        <w:t>1014-2014</w:t>
      </w:r>
      <w:r>
        <w:rPr>
          <w:rFonts w:ascii="SimSun" w:eastAsia="SimSun" w:hAnsi="SimSun" w:cs="SimSun"/>
          <w:spacing w:val="77"/>
          <w:sz w:val="21"/>
          <w:szCs w:val="21"/>
        </w:rPr>
        <w:t xml:space="preserve"> </w:t>
      </w:r>
      <w:r>
        <w:rPr>
          <w:rFonts w:ascii="SimSun" w:eastAsia="SimSun" w:hAnsi="SimSun" w:cs="SimSun"/>
          <w:spacing w:val="-2"/>
          <w:sz w:val="21"/>
          <w:szCs w:val="21"/>
        </w:rPr>
        <w:t>奶牛生产性能测定技术规范</w:t>
      </w:r>
    </w:p>
    <w:p>
      <w:pPr>
        <w:spacing w:line="307"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1"/>
          <w:sz w:val="21"/>
          <w:szCs w:val="21"/>
        </w:rPr>
        <w:t>3</w:t>
      </w:r>
      <w:r>
        <w:rPr>
          <w:rFonts w:ascii="SimHei" w:eastAsia="SimHei" w:hAnsi="SimHei" w:cs="SimHei"/>
          <w:spacing w:val="6"/>
          <w:sz w:val="21"/>
          <w:szCs w:val="21"/>
        </w:rPr>
        <w:t xml:space="preserve">  </w:t>
      </w:r>
      <w:r>
        <w:rPr>
          <w:rFonts w:ascii="SimHei" w:eastAsia="SimHei" w:hAnsi="SimHei" w:cs="SimHei"/>
          <w:b/>
          <w:bCs/>
          <w:spacing w:val="-1"/>
          <w:sz w:val="21"/>
          <w:szCs w:val="21"/>
        </w:rPr>
        <w:t>术语和定义</w:t>
      </w:r>
    </w:p>
    <w:p>
      <w:pPr>
        <w:spacing w:line="299" w:lineRule="auto"/>
        <w:rPr>
          <w:rFonts w:ascii="Arial"/>
          <w:sz w:val="21"/>
        </w:rPr>
      </w:pPr>
    </w:p>
    <w:p>
      <w:pPr>
        <w:spacing w:before="68" w:line="495" w:lineRule="exact"/>
        <w:ind w:left="419"/>
        <w:rPr>
          <w:rFonts w:ascii="SimSun" w:eastAsia="SimSun" w:hAnsi="SimSun" w:cs="SimSun"/>
          <w:sz w:val="21"/>
          <w:szCs w:val="21"/>
        </w:rPr>
      </w:pPr>
      <w:r>
        <w:rPr>
          <w:rFonts w:ascii="SimSun" w:eastAsia="SimSun" w:hAnsi="SimSun" w:cs="SimSun"/>
          <w:spacing w:val="-3"/>
          <w:position w:val="22"/>
          <w:sz w:val="21"/>
          <w:szCs w:val="21"/>
        </w:rPr>
        <w:t>下列术语和定义适用于本文件。</w:t>
      </w:r>
    </w:p>
    <w:p>
      <w:pPr>
        <w:spacing w:line="183" w:lineRule="auto"/>
        <w:rPr>
          <w:rFonts w:ascii="SimSun" w:eastAsia="SimSun" w:hAnsi="SimSun" w:cs="SimSun"/>
          <w:sz w:val="21"/>
          <w:szCs w:val="21"/>
        </w:rPr>
      </w:pPr>
      <w:r>
        <w:rPr>
          <w:rFonts w:ascii="SimSun" w:eastAsia="SimSun" w:hAnsi="SimSun" w:cs="SimSun"/>
          <w:spacing w:val="-3"/>
          <w:sz w:val="21"/>
          <w:szCs w:val="21"/>
        </w:rPr>
        <w:t>3.1</w:t>
      </w:r>
    </w:p>
    <w:p>
      <w:pPr>
        <w:spacing w:before="213" w:line="215" w:lineRule="auto"/>
        <w:ind w:left="419"/>
        <w:rPr>
          <w:rFonts w:ascii="SimSun" w:eastAsia="SimSun" w:hAnsi="SimSun" w:cs="SimSun"/>
          <w:sz w:val="21"/>
          <w:szCs w:val="21"/>
        </w:rPr>
      </w:pPr>
      <w:r>
        <w:rPr>
          <w:rFonts w:ascii="SimSun" w:eastAsia="SimSun" w:hAnsi="SimSun" w:cs="SimSun"/>
          <w:spacing w:val="-4"/>
          <w:sz w:val="21"/>
          <w:szCs w:val="21"/>
        </w:rPr>
        <w:t>奶牛</w:t>
      </w:r>
      <w:r>
        <w:rPr>
          <w:rFonts w:ascii="SimSun" w:eastAsia="SimSun" w:hAnsi="SimSun" w:cs="SimSun"/>
          <w:spacing w:val="23"/>
          <w:sz w:val="21"/>
          <w:szCs w:val="21"/>
        </w:rPr>
        <w:t xml:space="preserve"> </w:t>
      </w:r>
      <w:r>
        <w:rPr>
          <w:rFonts w:ascii="SimSun" w:eastAsia="SimSun" w:hAnsi="SimSun" w:cs="SimSun"/>
          <w:spacing w:val="-4"/>
          <w:sz w:val="21"/>
          <w:szCs w:val="21"/>
        </w:rPr>
        <w:t>dairy</w:t>
      </w:r>
      <w:r>
        <w:rPr>
          <w:rFonts w:ascii="SimSun" w:eastAsia="SimSun" w:hAnsi="SimSun" w:cs="SimSun"/>
          <w:spacing w:val="12"/>
          <w:sz w:val="21"/>
          <w:szCs w:val="21"/>
        </w:rPr>
        <w:t xml:space="preserve"> </w:t>
      </w:r>
      <w:r>
        <w:rPr>
          <w:rFonts w:ascii="SimSun" w:eastAsia="SimSun" w:hAnsi="SimSun" w:cs="SimSun"/>
          <w:spacing w:val="-4"/>
          <w:sz w:val="21"/>
          <w:szCs w:val="21"/>
        </w:rPr>
        <w:t>cow</w:t>
      </w:r>
    </w:p>
    <w:p>
      <w:pPr>
        <w:spacing w:before="70" w:line="307" w:lineRule="exact"/>
        <w:ind w:left="419"/>
        <w:rPr>
          <w:rFonts w:ascii="SimSun" w:eastAsia="SimSun" w:hAnsi="SimSun" w:cs="SimSun"/>
          <w:sz w:val="21"/>
          <w:szCs w:val="21"/>
        </w:rPr>
      </w:pPr>
      <w:r>
        <w:rPr>
          <w:rFonts w:ascii="SimSun" w:eastAsia="SimSun" w:hAnsi="SimSun" w:cs="SimSun"/>
          <w:spacing w:val="-3"/>
          <w:position w:val="7"/>
          <w:sz w:val="21"/>
          <w:szCs w:val="21"/>
        </w:rPr>
        <w:t>以产奶为主要经济用途的牛品种。</w:t>
      </w:r>
    </w:p>
    <w:p>
      <w:pPr>
        <w:spacing w:before="1" w:line="216" w:lineRule="auto"/>
        <w:ind w:left="419"/>
        <w:rPr>
          <w:rFonts w:ascii="SimSun" w:eastAsia="SimSun" w:hAnsi="SimSun" w:cs="SimSun"/>
          <w:sz w:val="21"/>
          <w:szCs w:val="21"/>
        </w:rPr>
      </w:pPr>
      <w:r>
        <w:rPr>
          <w:rFonts w:ascii="SimSun" w:eastAsia="SimSun" w:hAnsi="SimSun" w:cs="SimSun"/>
          <w:spacing w:val="-5"/>
          <w:sz w:val="21"/>
          <w:szCs w:val="21"/>
        </w:rPr>
        <w:t>[来源：</w:t>
      </w:r>
      <w:r>
        <w:rPr>
          <w:rFonts w:ascii="SimSun" w:eastAsia="SimSun" w:hAnsi="SimSun" w:cs="SimSun"/>
          <w:spacing w:val="-48"/>
          <w:sz w:val="21"/>
          <w:szCs w:val="21"/>
        </w:rPr>
        <w:t xml:space="preserve"> </w:t>
      </w:r>
      <w:r>
        <w:rPr>
          <w:rFonts w:ascii="SimSun" w:eastAsia="SimSun" w:hAnsi="SimSun" w:cs="SimSun"/>
          <w:spacing w:val="-5"/>
          <w:sz w:val="21"/>
          <w:szCs w:val="21"/>
        </w:rPr>
        <w:t>GB/T</w:t>
      </w:r>
      <w:r>
        <w:rPr>
          <w:rFonts w:ascii="SimSun" w:eastAsia="SimSun" w:hAnsi="SimSun" w:cs="SimSun"/>
          <w:spacing w:val="13"/>
          <w:sz w:val="21"/>
          <w:szCs w:val="21"/>
        </w:rPr>
        <w:t xml:space="preserve">  </w:t>
      </w:r>
      <w:r>
        <w:rPr>
          <w:rFonts w:ascii="SimSun" w:eastAsia="SimSun" w:hAnsi="SimSun" w:cs="SimSun"/>
          <w:spacing w:val="-5"/>
          <w:sz w:val="21"/>
          <w:szCs w:val="21"/>
        </w:rPr>
        <w:t>3157-2008,3.1]</w:t>
      </w:r>
    </w:p>
    <w:p>
      <w:pPr>
        <w:spacing w:before="271" w:line="183" w:lineRule="auto"/>
        <w:rPr>
          <w:rFonts w:ascii="SimSun" w:eastAsia="SimSun" w:hAnsi="SimSun" w:cs="SimSun"/>
          <w:sz w:val="21"/>
          <w:szCs w:val="21"/>
        </w:rPr>
      </w:pPr>
      <w:r>
        <w:rPr>
          <w:rFonts w:ascii="SimSun" w:eastAsia="SimSun" w:hAnsi="SimSun" w:cs="SimSun"/>
          <w:spacing w:val="-3"/>
          <w:sz w:val="21"/>
          <w:szCs w:val="21"/>
        </w:rPr>
        <w:t>3.2</w:t>
      </w:r>
    </w:p>
    <w:p>
      <w:pPr>
        <w:spacing w:before="230" w:line="218" w:lineRule="auto"/>
        <w:ind w:left="422"/>
        <w:rPr>
          <w:rFonts w:ascii="SimHei" w:eastAsia="SimHei" w:hAnsi="SimHei" w:cs="SimHei"/>
          <w:sz w:val="21"/>
          <w:szCs w:val="21"/>
        </w:rPr>
        <w:sectPr>
          <w:headerReference w:type="default" r:id="rId12"/>
          <w:footerReference w:type="default" r:id="rId13"/>
          <w:pgSz w:w="11910" w:h="16840"/>
          <w:pgMar w:top="400" w:right="1174" w:bottom="1298" w:left="1390" w:header="0" w:footer="1159" w:gutter="0"/>
          <w:pgNumType w:start="8"/>
          <w:cols w:space="708"/>
        </w:sectPr>
      </w:pPr>
      <w:r>
        <w:rPr>
          <w:rFonts w:ascii="SimHei" w:eastAsia="SimHei" w:hAnsi="SimHei" w:cs="SimHei"/>
          <w:b/>
          <w:bCs/>
          <w:spacing w:val="-5"/>
          <w:sz w:val="21"/>
          <w:szCs w:val="21"/>
        </w:rPr>
        <w:t>系谱</w:t>
      </w:r>
      <w:r>
        <w:rPr>
          <w:rFonts w:ascii="SimHei" w:eastAsia="SimHei" w:hAnsi="SimHei" w:cs="SimHei"/>
          <w:spacing w:val="93"/>
          <w:sz w:val="21"/>
          <w:szCs w:val="21"/>
        </w:rPr>
        <w:t xml:space="preserve"> </w:t>
      </w:r>
      <w:r>
        <w:rPr>
          <w:rFonts w:ascii="SimHei" w:eastAsia="SimHei" w:hAnsi="SimHei" w:cs="SimHei"/>
          <w:b/>
          <w:bCs/>
          <w:spacing w:val="-5"/>
          <w:sz w:val="21"/>
          <w:szCs w:val="21"/>
        </w:rPr>
        <w:t>pedigree</w:t>
      </w:r>
    </w:p>
    <w:p>
      <w:pPr>
        <w:spacing w:before="48" w:line="254" w:lineRule="auto"/>
        <w:ind w:right="46" w:firstLine="419"/>
        <w:rPr>
          <w:rFonts w:ascii="SimSun" w:eastAsia="SimSun" w:hAnsi="SimSun" w:cs="SimSun"/>
          <w:sz w:val="21"/>
          <w:szCs w:val="21"/>
        </w:rPr>
      </w:pPr>
      <w:r>
        <w:rPr>
          <w:rFonts w:ascii="SimSun" w:eastAsia="SimSun" w:hAnsi="SimSun" w:cs="SimSun"/>
          <w:spacing w:val="-3"/>
          <w:sz w:val="21"/>
          <w:szCs w:val="21"/>
        </w:rPr>
        <w:t>记载种畜血统来源(品种)、编号、名字、出生日期、</w:t>
      </w:r>
      <w:r>
        <w:rPr>
          <w:rFonts w:ascii="SimSun" w:eastAsia="SimSun" w:hAnsi="SimSun" w:cs="SimSun"/>
          <w:spacing w:val="-4"/>
          <w:sz w:val="21"/>
          <w:szCs w:val="21"/>
        </w:rPr>
        <w:t>生长发育表现、生产性能测定数据、体型外貌</w:t>
      </w:r>
      <w:r>
        <w:rPr>
          <w:rFonts w:ascii="SimSun" w:eastAsia="SimSun" w:hAnsi="SimSun" w:cs="SimSun"/>
          <w:sz w:val="21"/>
          <w:szCs w:val="21"/>
        </w:rPr>
        <w:t xml:space="preserve"> </w:t>
      </w:r>
      <w:r>
        <w:rPr>
          <w:rFonts w:ascii="SimSun" w:eastAsia="SimSun" w:hAnsi="SimSun" w:cs="SimSun"/>
          <w:spacing w:val="-3"/>
          <w:sz w:val="21"/>
          <w:szCs w:val="21"/>
        </w:rPr>
        <w:t>鉴定成绩、繁殖性状、健康状况及种用价值等方面资料的文件。</w:t>
      </w:r>
    </w:p>
    <w:p>
      <w:pPr>
        <w:spacing w:before="258" w:line="183" w:lineRule="auto"/>
        <w:rPr>
          <w:rFonts w:ascii="SimSun" w:eastAsia="SimSun" w:hAnsi="SimSun" w:cs="SimSun"/>
          <w:sz w:val="21"/>
          <w:szCs w:val="21"/>
        </w:rPr>
      </w:pPr>
      <w:r>
        <w:rPr>
          <w:rFonts w:ascii="SimSun" w:eastAsia="SimSun" w:hAnsi="SimSun" w:cs="SimSun"/>
          <w:spacing w:val="-3"/>
          <w:sz w:val="21"/>
          <w:szCs w:val="21"/>
        </w:rPr>
        <w:t>3.3</w:t>
      </w:r>
    </w:p>
    <w:p>
      <w:pPr>
        <w:spacing w:before="150" w:line="218" w:lineRule="auto"/>
        <w:ind w:left="422"/>
        <w:rPr>
          <w:rFonts w:ascii="SimHei" w:eastAsia="SimHei" w:hAnsi="SimHei" w:cs="SimHei"/>
          <w:sz w:val="28"/>
          <w:szCs w:val="28"/>
        </w:rPr>
      </w:pPr>
      <w:r>
        <w:rPr>
          <w:rFonts w:ascii="SimHei" w:eastAsia="SimHei" w:hAnsi="SimHei" w:cs="SimHei"/>
          <w:b/>
          <w:bCs/>
          <w:spacing w:val="-36"/>
          <w:w w:val="95"/>
          <w:sz w:val="28"/>
          <w:szCs w:val="28"/>
        </w:rPr>
        <w:t>品种登记</w:t>
      </w:r>
      <w:r>
        <w:rPr>
          <w:rFonts w:ascii="SimHei" w:eastAsia="SimHei" w:hAnsi="SimHei" w:cs="SimHei"/>
          <w:spacing w:val="77"/>
          <w:sz w:val="28"/>
          <w:szCs w:val="28"/>
        </w:rPr>
        <w:t xml:space="preserve"> </w:t>
      </w:r>
      <w:r>
        <w:rPr>
          <w:rFonts w:ascii="SimHei" w:eastAsia="SimHei" w:hAnsi="SimHei" w:cs="SimHei"/>
          <w:b/>
          <w:bCs/>
          <w:spacing w:val="-36"/>
          <w:w w:val="95"/>
          <w:sz w:val="28"/>
          <w:szCs w:val="28"/>
        </w:rPr>
        <w:t>registration</w:t>
      </w:r>
      <w:r>
        <w:rPr>
          <w:rFonts w:ascii="SimHei" w:eastAsia="SimHei" w:hAnsi="SimHei" w:cs="SimHei"/>
          <w:spacing w:val="-27"/>
          <w:sz w:val="28"/>
          <w:szCs w:val="28"/>
        </w:rPr>
        <w:t xml:space="preserve"> </w:t>
      </w:r>
      <w:r>
        <w:rPr>
          <w:rFonts w:ascii="SimHei" w:eastAsia="SimHei" w:hAnsi="SimHei" w:cs="SimHei"/>
          <w:b/>
          <w:bCs/>
          <w:spacing w:val="-36"/>
          <w:w w:val="95"/>
          <w:sz w:val="28"/>
          <w:szCs w:val="28"/>
        </w:rPr>
        <w:t>of</w:t>
      </w:r>
      <w:r>
        <w:rPr>
          <w:rFonts w:ascii="SimHei" w:eastAsia="SimHei" w:hAnsi="SimHei" w:cs="SimHei"/>
          <w:spacing w:val="-23"/>
          <w:sz w:val="28"/>
          <w:szCs w:val="28"/>
        </w:rPr>
        <w:t xml:space="preserve"> </w:t>
      </w:r>
      <w:r>
        <w:rPr>
          <w:rFonts w:ascii="SimHei" w:eastAsia="SimHei" w:hAnsi="SimHei" w:cs="SimHei"/>
          <w:b/>
          <w:bCs/>
          <w:spacing w:val="-36"/>
          <w:w w:val="95"/>
          <w:sz w:val="28"/>
          <w:szCs w:val="28"/>
        </w:rPr>
        <w:t>herdbook</w:t>
      </w:r>
    </w:p>
    <w:p>
      <w:pPr>
        <w:spacing w:before="47" w:line="254" w:lineRule="auto"/>
        <w:ind w:right="46" w:firstLine="419"/>
        <w:rPr>
          <w:rFonts w:ascii="SimSun" w:eastAsia="SimSun" w:hAnsi="SimSun" w:cs="SimSun"/>
          <w:sz w:val="21"/>
          <w:szCs w:val="21"/>
        </w:rPr>
      </w:pPr>
      <w:r>
        <w:rPr>
          <w:rFonts w:ascii="SimSun" w:eastAsia="SimSun" w:hAnsi="SimSun" w:cs="SimSun"/>
          <w:spacing w:val="-3"/>
          <w:sz w:val="21"/>
          <w:szCs w:val="21"/>
        </w:rPr>
        <w:t>将符合品种标准的牛只个体识别号和血统来源</w:t>
      </w:r>
      <w:r>
        <w:rPr>
          <w:rFonts w:ascii="SimSun" w:eastAsia="SimSun" w:hAnsi="SimSun" w:cs="SimSun"/>
          <w:spacing w:val="-4"/>
          <w:sz w:val="21"/>
          <w:szCs w:val="21"/>
        </w:rPr>
        <w:t>等有关资料，登记在专门的登记簿中或储存于电子计</w:t>
      </w:r>
      <w:r>
        <w:rPr>
          <w:rFonts w:ascii="SimSun" w:eastAsia="SimSun" w:hAnsi="SimSun" w:cs="SimSun"/>
          <w:sz w:val="21"/>
          <w:szCs w:val="21"/>
        </w:rPr>
        <w:t xml:space="preserve"> </w:t>
      </w:r>
      <w:r>
        <w:rPr>
          <w:rFonts w:ascii="SimSun" w:eastAsia="SimSun" w:hAnsi="SimSun" w:cs="SimSun"/>
          <w:spacing w:val="-2"/>
          <w:sz w:val="21"/>
          <w:szCs w:val="21"/>
        </w:rPr>
        <w:t>算机内特定的数据管理系统的一项育种措施。</w:t>
      </w:r>
    </w:p>
    <w:p>
      <w:pPr>
        <w:spacing w:before="79" w:line="216" w:lineRule="auto"/>
        <w:ind w:left="419"/>
        <w:rPr>
          <w:rFonts w:ascii="SimSun" w:eastAsia="SimSun" w:hAnsi="SimSun" w:cs="SimSun"/>
          <w:sz w:val="21"/>
          <w:szCs w:val="21"/>
        </w:rPr>
      </w:pPr>
      <w:r>
        <w:rPr>
          <w:rFonts w:ascii="SimSun" w:eastAsia="SimSun" w:hAnsi="SimSun" w:cs="SimSun"/>
          <w:spacing w:val="-6"/>
          <w:sz w:val="21"/>
          <w:szCs w:val="21"/>
        </w:rPr>
        <w:t>[来源：</w:t>
      </w:r>
      <w:r>
        <w:rPr>
          <w:rFonts w:ascii="SimSun" w:eastAsia="SimSun" w:hAnsi="SimSun" w:cs="SimSun"/>
          <w:spacing w:val="-27"/>
          <w:sz w:val="21"/>
          <w:szCs w:val="21"/>
        </w:rPr>
        <w:t xml:space="preserve"> </w:t>
      </w:r>
      <w:r>
        <w:rPr>
          <w:rFonts w:ascii="SimSun" w:eastAsia="SimSun" w:hAnsi="SimSun" w:cs="SimSun"/>
          <w:spacing w:val="-6"/>
          <w:sz w:val="21"/>
          <w:szCs w:val="21"/>
        </w:rPr>
        <w:t>GB/T</w:t>
      </w:r>
      <w:r>
        <w:rPr>
          <w:rFonts w:ascii="SimSun" w:eastAsia="SimSun" w:hAnsi="SimSun" w:cs="SimSun"/>
          <w:spacing w:val="12"/>
          <w:sz w:val="21"/>
          <w:szCs w:val="21"/>
        </w:rPr>
        <w:t xml:space="preserve">   </w:t>
      </w:r>
      <w:r>
        <w:rPr>
          <w:rFonts w:ascii="SimSun" w:eastAsia="SimSun" w:hAnsi="SimSun" w:cs="SimSun"/>
          <w:spacing w:val="-6"/>
          <w:sz w:val="21"/>
          <w:szCs w:val="21"/>
        </w:rPr>
        <w:t>3157-2008,3.3,</w:t>
      </w:r>
      <w:r>
        <w:rPr>
          <w:rFonts w:ascii="SimSun" w:eastAsia="SimSun" w:hAnsi="SimSun" w:cs="SimSun"/>
          <w:spacing w:val="-58"/>
          <w:sz w:val="21"/>
          <w:szCs w:val="21"/>
        </w:rPr>
        <w:t xml:space="preserve"> </w:t>
      </w:r>
      <w:r>
        <w:rPr>
          <w:rFonts w:ascii="SimSun" w:eastAsia="SimSun" w:hAnsi="SimSun" w:cs="SimSun"/>
          <w:spacing w:val="-6"/>
          <w:sz w:val="21"/>
          <w:szCs w:val="21"/>
        </w:rPr>
        <w:t>有修改]</w:t>
      </w:r>
    </w:p>
    <w:p>
      <w:pPr>
        <w:spacing w:before="260" w:line="183" w:lineRule="auto"/>
        <w:rPr>
          <w:rFonts w:ascii="SimSun" w:eastAsia="SimSun" w:hAnsi="SimSun" w:cs="SimSun"/>
          <w:sz w:val="17"/>
          <w:szCs w:val="17"/>
        </w:rPr>
      </w:pPr>
      <w:r>
        <w:rPr>
          <w:rFonts w:ascii="SimSun" w:eastAsia="SimSun" w:hAnsi="SimSun" w:cs="SimSun"/>
          <w:spacing w:val="-3"/>
          <w:sz w:val="17"/>
          <w:szCs w:val="17"/>
        </w:rPr>
        <w:t>3.4</w:t>
      </w:r>
    </w:p>
    <w:p>
      <w:pPr>
        <w:spacing w:before="244" w:line="218" w:lineRule="auto"/>
        <w:ind w:left="419"/>
        <w:rPr>
          <w:rFonts w:ascii="SimHei" w:eastAsia="SimHei" w:hAnsi="SimHei" w:cs="SimHei"/>
          <w:sz w:val="21"/>
          <w:szCs w:val="21"/>
        </w:rPr>
      </w:pPr>
      <w:r>
        <w:rPr>
          <w:rFonts w:ascii="SimHei" w:eastAsia="SimHei" w:hAnsi="SimHei" w:cs="SimHei"/>
          <w:spacing w:val="-3"/>
          <w:sz w:val="21"/>
          <w:szCs w:val="21"/>
        </w:rPr>
        <w:t>奶牛生产性能测定</w:t>
      </w:r>
      <w:r>
        <w:rPr>
          <w:rFonts w:ascii="SimHei" w:eastAsia="SimHei" w:hAnsi="SimHei" w:cs="SimHei"/>
          <w:spacing w:val="100"/>
          <w:sz w:val="21"/>
          <w:szCs w:val="21"/>
        </w:rPr>
        <w:t xml:space="preserve"> </w:t>
      </w:r>
      <w:r>
        <w:rPr>
          <w:rFonts w:ascii="SimHei" w:eastAsia="SimHei" w:hAnsi="SimHei" w:cs="SimHei"/>
          <w:spacing w:val="-3"/>
          <w:sz w:val="21"/>
          <w:szCs w:val="21"/>
        </w:rPr>
        <w:t>dairy</w:t>
      </w:r>
      <w:r>
        <w:rPr>
          <w:rFonts w:ascii="SimHei" w:eastAsia="SimHei" w:hAnsi="SimHei" w:cs="SimHei"/>
          <w:spacing w:val="22"/>
          <w:sz w:val="21"/>
          <w:szCs w:val="21"/>
        </w:rPr>
        <w:t xml:space="preserve"> </w:t>
      </w:r>
      <w:r>
        <w:rPr>
          <w:rFonts w:ascii="SimHei" w:eastAsia="SimHei" w:hAnsi="SimHei" w:cs="SimHei"/>
          <w:spacing w:val="-3"/>
          <w:sz w:val="21"/>
          <w:szCs w:val="21"/>
        </w:rPr>
        <w:t>herd</w:t>
      </w:r>
      <w:r>
        <w:rPr>
          <w:rFonts w:ascii="SimHei" w:eastAsia="SimHei" w:hAnsi="SimHei" w:cs="SimHei"/>
          <w:spacing w:val="54"/>
          <w:sz w:val="21"/>
          <w:szCs w:val="21"/>
        </w:rPr>
        <w:t xml:space="preserve"> </w:t>
      </w:r>
      <w:r>
        <w:rPr>
          <w:rFonts w:ascii="SimHei" w:eastAsia="SimHei" w:hAnsi="SimHei" w:cs="SimHei"/>
          <w:spacing w:val="-3"/>
          <w:sz w:val="21"/>
          <w:szCs w:val="21"/>
        </w:rPr>
        <w:t>improvement</w:t>
      </w:r>
    </w:p>
    <w:p>
      <w:pPr>
        <w:sectPr>
          <w:headerReference w:type="default" r:id="rId14"/>
          <w:footerReference w:type="default" r:id="rId15"/>
          <w:type w:val="nextPage"/>
          <w:pgSz w:w="11910" w:h="16840"/>
          <w:pgMar w:top="400" w:right="1174" w:bottom="1298" w:left="1390" w:header="0" w:footer="1159" w:gutter="0"/>
          <w:pgNumType w:start="9"/>
          <w:cols w:space="708"/>
          <w:titlePg w:val="0"/>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7" w:line="198" w:lineRule="auto"/>
        <w:rPr>
          <w:rFonts w:ascii="Arial" w:eastAsia="Arial" w:hAnsi="Arial" w:cs="Arial"/>
          <w:sz w:val="20"/>
          <w:szCs w:val="20"/>
        </w:rPr>
      </w:pPr>
      <w:r>
        <w:rPr>
          <w:rFonts w:ascii="Arial" w:eastAsia="Arial" w:hAnsi="Arial" w:cs="Arial"/>
          <w:b/>
          <w:bCs/>
          <w:spacing w:val="-3"/>
          <w:sz w:val="20"/>
          <w:szCs w:val="20"/>
        </w:rPr>
        <w:t>DB</w:t>
      </w:r>
      <w:r>
        <w:rPr>
          <w:rFonts w:ascii="Arial" w:eastAsia="Arial" w:hAnsi="Arial" w:cs="Arial"/>
          <w:spacing w:val="36"/>
          <w:w w:val="101"/>
          <w:sz w:val="20"/>
          <w:szCs w:val="20"/>
        </w:rPr>
        <w:t xml:space="preserve"> </w:t>
      </w:r>
      <w:r>
        <w:rPr>
          <w:rFonts w:ascii="Arial" w:eastAsia="Arial" w:hAnsi="Arial" w:cs="Arial"/>
          <w:b/>
          <w:bCs/>
          <w:spacing w:val="-3"/>
          <w:sz w:val="20"/>
          <w:szCs w:val="20"/>
        </w:rPr>
        <w:t>64/T</w:t>
      </w:r>
      <w:r>
        <w:rPr>
          <w:rFonts w:ascii="Arial" w:eastAsia="Arial" w:hAnsi="Arial" w:cs="Arial"/>
          <w:spacing w:val="39"/>
          <w:w w:val="101"/>
          <w:sz w:val="20"/>
          <w:szCs w:val="20"/>
        </w:rPr>
        <w:t xml:space="preserve"> </w:t>
      </w:r>
      <w:r>
        <w:rPr>
          <w:rFonts w:ascii="Arial" w:eastAsia="Arial" w:hAnsi="Arial" w:cs="Arial"/>
          <w:b/>
          <w:bCs/>
          <w:spacing w:val="-3"/>
          <w:sz w:val="20"/>
          <w:szCs w:val="20"/>
        </w:rPr>
        <w:t>1787—2021</w:t>
      </w:r>
    </w:p>
    <w:p>
      <w:pPr>
        <w:spacing w:before="146" w:line="245" w:lineRule="auto"/>
        <w:ind w:firstLine="420"/>
        <w:jc w:val="both"/>
        <w:rPr>
          <w:rFonts w:ascii="SimSun" w:eastAsia="SimSun" w:hAnsi="SimSun" w:cs="SimSun"/>
          <w:sz w:val="23"/>
          <w:szCs w:val="23"/>
        </w:rPr>
      </w:pPr>
      <w:r>
        <w:rPr>
          <w:rFonts w:ascii="SimSun" w:eastAsia="SimSun" w:hAnsi="SimSun" w:cs="SimSun"/>
          <w:spacing w:val="-22"/>
          <w:sz w:val="23"/>
          <w:szCs w:val="23"/>
        </w:rPr>
        <w:t>每月测定、记录每头泌乳牛的产奶量，采集其混合样测定乳成分、体细胞和尿素氮等性能与健康指</w:t>
      </w:r>
      <w:r>
        <w:rPr>
          <w:rFonts w:ascii="SimSun" w:eastAsia="SimSun" w:hAnsi="SimSun" w:cs="SimSun"/>
          <w:spacing w:val="8"/>
          <w:sz w:val="23"/>
          <w:szCs w:val="23"/>
        </w:rPr>
        <w:t xml:space="preserve"> </w:t>
      </w:r>
      <w:r>
        <w:rPr>
          <w:rFonts w:ascii="SimSun" w:eastAsia="SimSun" w:hAnsi="SimSun" w:cs="SimSun"/>
          <w:spacing w:val="-20"/>
          <w:sz w:val="23"/>
          <w:szCs w:val="23"/>
        </w:rPr>
        <w:t>标，结合胎次及每月产犊、干奶、淘汰、繁殖</w:t>
      </w:r>
      <w:r>
        <w:rPr>
          <w:rFonts w:ascii="SimSun" w:eastAsia="SimSun" w:hAnsi="SimSun" w:cs="SimSun"/>
          <w:spacing w:val="-21"/>
          <w:sz w:val="23"/>
          <w:szCs w:val="23"/>
        </w:rPr>
        <w:t>等牛群变动信息，经专用软件分析处理后形成分析报告，</w:t>
      </w:r>
      <w:r>
        <w:rPr>
          <w:rFonts w:ascii="SimSun" w:eastAsia="SimSun" w:hAnsi="SimSun" w:cs="SimSun"/>
          <w:sz w:val="23"/>
          <w:szCs w:val="23"/>
        </w:rPr>
        <w:t xml:space="preserve"> </w:t>
      </w:r>
      <w:r>
        <w:rPr>
          <w:rFonts w:ascii="SimSun" w:eastAsia="SimSun" w:hAnsi="SimSun" w:cs="SimSun"/>
          <w:spacing w:val="-21"/>
          <w:sz w:val="23"/>
          <w:szCs w:val="23"/>
        </w:rPr>
        <w:t>用来指导牛场生产管理和育种工作。</w:t>
      </w:r>
    </w:p>
    <w:p>
      <w:pPr>
        <w:spacing w:before="63" w:line="503" w:lineRule="exact"/>
        <w:ind w:left="420"/>
        <w:rPr>
          <w:rFonts w:ascii="SimSun" w:eastAsia="SimSun" w:hAnsi="SimSun" w:cs="SimSun"/>
          <w:sz w:val="23"/>
          <w:szCs w:val="23"/>
        </w:rPr>
      </w:pPr>
      <w:r>
        <w:rPr>
          <w:rFonts w:ascii="SimSun" w:eastAsia="SimSun" w:hAnsi="SimSun" w:cs="SimSun"/>
          <w:spacing w:val="-8"/>
          <w:position w:val="21"/>
          <w:sz w:val="23"/>
          <w:szCs w:val="23"/>
        </w:rPr>
        <w:t>[来源：DB64/T</w:t>
      </w:r>
      <w:r>
        <w:rPr>
          <w:rFonts w:ascii="SimSun" w:eastAsia="SimSun" w:hAnsi="SimSun" w:cs="SimSun"/>
          <w:spacing w:val="29"/>
          <w:position w:val="21"/>
          <w:sz w:val="23"/>
          <w:szCs w:val="23"/>
        </w:rPr>
        <w:t xml:space="preserve"> </w:t>
      </w:r>
      <w:r>
        <w:rPr>
          <w:rFonts w:ascii="SimSun" w:eastAsia="SimSun" w:hAnsi="SimSun" w:cs="SimSun"/>
          <w:spacing w:val="-8"/>
          <w:position w:val="21"/>
          <w:sz w:val="23"/>
          <w:szCs w:val="23"/>
        </w:rPr>
        <w:t>1014-2014,3.1,有修改]</w:t>
      </w:r>
    </w:p>
    <w:p>
      <w:pPr>
        <w:spacing w:line="183" w:lineRule="auto"/>
        <w:rPr>
          <w:rFonts w:ascii="SimSun" w:eastAsia="SimSun" w:hAnsi="SimSun" w:cs="SimSun"/>
          <w:sz w:val="23"/>
          <w:szCs w:val="23"/>
        </w:rPr>
      </w:pPr>
      <w:r>
        <w:rPr>
          <w:rFonts w:ascii="SimSun" w:eastAsia="SimSun" w:hAnsi="SimSun" w:cs="SimSun"/>
          <w:spacing w:val="-4"/>
          <w:sz w:val="23"/>
          <w:szCs w:val="23"/>
        </w:rPr>
        <w:t>3.5</w:t>
      </w:r>
    </w:p>
    <w:p>
      <w:pPr>
        <w:spacing w:before="197" w:line="218" w:lineRule="auto"/>
        <w:ind w:left="420"/>
        <w:rPr>
          <w:rFonts w:ascii="SimHei" w:eastAsia="SimHei" w:hAnsi="SimHei" w:cs="SimHei"/>
          <w:sz w:val="23"/>
          <w:szCs w:val="23"/>
        </w:rPr>
      </w:pPr>
      <w:r>
        <w:rPr>
          <w:rFonts w:ascii="SimHei" w:eastAsia="SimHei" w:hAnsi="SimHei" w:cs="SimHei"/>
          <w:spacing w:val="-11"/>
          <w:sz w:val="23"/>
          <w:szCs w:val="23"/>
        </w:rPr>
        <w:t>体型线性鉴定</w:t>
      </w:r>
      <w:r>
        <w:rPr>
          <w:rFonts w:ascii="SimHei" w:eastAsia="SimHei" w:hAnsi="SimHei" w:cs="SimHei"/>
          <w:spacing w:val="75"/>
          <w:sz w:val="23"/>
          <w:szCs w:val="23"/>
        </w:rPr>
        <w:t xml:space="preserve"> </w:t>
      </w:r>
      <w:r>
        <w:rPr>
          <w:rFonts w:ascii="SimHei" w:eastAsia="SimHei" w:hAnsi="SimHei" w:cs="SimHei"/>
          <w:spacing w:val="-11"/>
          <w:sz w:val="23"/>
          <w:szCs w:val="23"/>
        </w:rPr>
        <w:t>type</w:t>
      </w:r>
      <w:r>
        <w:rPr>
          <w:rFonts w:ascii="SimHei" w:eastAsia="SimHei" w:hAnsi="SimHei" w:cs="SimHei"/>
          <w:spacing w:val="-1"/>
          <w:sz w:val="23"/>
          <w:szCs w:val="23"/>
        </w:rPr>
        <w:t xml:space="preserve"> </w:t>
      </w:r>
      <w:r>
        <w:rPr>
          <w:rFonts w:ascii="SimHei" w:eastAsia="SimHei" w:hAnsi="SimHei" w:cs="SimHei"/>
          <w:spacing w:val="-11"/>
          <w:sz w:val="23"/>
          <w:szCs w:val="23"/>
        </w:rPr>
        <w:t>classification</w:t>
      </w:r>
    </w:p>
    <w:p>
      <w:pPr>
        <w:spacing w:before="15" w:line="241" w:lineRule="auto"/>
        <w:ind w:right="54" w:firstLine="420"/>
        <w:rPr>
          <w:rFonts w:ascii="SimSun" w:eastAsia="SimSun" w:hAnsi="SimSun" w:cs="SimSun"/>
          <w:sz w:val="23"/>
          <w:szCs w:val="23"/>
        </w:rPr>
      </w:pPr>
      <w:r>
        <w:rPr>
          <w:rFonts w:ascii="SimSun" w:eastAsia="SimSun" w:hAnsi="SimSun" w:cs="SimSun"/>
          <w:spacing w:val="-22"/>
          <w:sz w:val="23"/>
          <w:szCs w:val="23"/>
        </w:rPr>
        <w:t>对奶牛体型进行数量化评定的方法。针对每个体型性状，按生物学特性的变异范围，定出性状的最</w:t>
      </w:r>
      <w:r>
        <w:rPr>
          <w:rFonts w:ascii="SimSun" w:eastAsia="SimSun" w:hAnsi="SimSun" w:cs="SimSun"/>
          <w:spacing w:val="5"/>
          <w:sz w:val="23"/>
          <w:szCs w:val="23"/>
        </w:rPr>
        <w:t xml:space="preserve"> </w:t>
      </w:r>
      <w:r>
        <w:rPr>
          <w:rFonts w:ascii="SimSun" w:eastAsia="SimSun" w:hAnsi="SimSun" w:cs="SimSun"/>
          <w:spacing w:val="-20"/>
          <w:sz w:val="23"/>
          <w:szCs w:val="23"/>
        </w:rPr>
        <w:t>大值和最小值，然后以线性的尺度进行评分。</w:t>
      </w:r>
    </w:p>
    <w:p>
      <w:pPr>
        <w:spacing w:before="64" w:line="494" w:lineRule="exact"/>
        <w:ind w:left="420"/>
        <w:rPr>
          <w:rFonts w:ascii="SimSun" w:eastAsia="SimSun" w:hAnsi="SimSun" w:cs="SimSun"/>
          <w:sz w:val="23"/>
          <w:szCs w:val="23"/>
        </w:rPr>
      </w:pPr>
      <w:r>
        <w:rPr>
          <w:rFonts w:ascii="SimSun" w:eastAsia="SimSun" w:hAnsi="SimSun" w:cs="SimSun"/>
          <w:spacing w:val="-7"/>
          <w:position w:val="20"/>
          <w:sz w:val="23"/>
          <w:szCs w:val="23"/>
        </w:rPr>
        <w:t>[来源：GB/T</w:t>
      </w:r>
      <w:r>
        <w:rPr>
          <w:rFonts w:ascii="SimSun" w:eastAsia="SimSun" w:hAnsi="SimSun" w:cs="SimSun"/>
          <w:spacing w:val="21"/>
          <w:position w:val="20"/>
          <w:sz w:val="23"/>
          <w:szCs w:val="23"/>
        </w:rPr>
        <w:t xml:space="preserve"> </w:t>
      </w:r>
      <w:r>
        <w:rPr>
          <w:rFonts w:ascii="SimSun" w:eastAsia="SimSun" w:hAnsi="SimSun" w:cs="SimSun"/>
          <w:spacing w:val="-7"/>
          <w:position w:val="20"/>
          <w:sz w:val="23"/>
          <w:szCs w:val="23"/>
        </w:rPr>
        <w:t>35568-2017,3.1]</w:t>
      </w:r>
    </w:p>
    <w:p>
      <w:pPr>
        <w:spacing w:line="183" w:lineRule="auto"/>
        <w:rPr>
          <w:rFonts w:ascii="SimSun" w:eastAsia="SimSun" w:hAnsi="SimSun" w:cs="SimSun"/>
          <w:sz w:val="23"/>
          <w:szCs w:val="23"/>
        </w:rPr>
      </w:pPr>
      <w:r>
        <w:rPr>
          <w:rFonts w:ascii="SimSun" w:eastAsia="SimSun" w:hAnsi="SimSun" w:cs="SimSun"/>
          <w:spacing w:val="-4"/>
          <w:sz w:val="23"/>
          <w:szCs w:val="23"/>
        </w:rPr>
        <w:t>3.6</w:t>
      </w:r>
    </w:p>
    <w:p>
      <w:pPr>
        <w:spacing w:before="161" w:line="218" w:lineRule="auto"/>
        <w:ind w:left="420"/>
        <w:rPr>
          <w:rFonts w:ascii="SimHei" w:eastAsia="SimHei" w:hAnsi="SimHei" w:cs="SimHei"/>
          <w:sz w:val="27"/>
          <w:szCs w:val="27"/>
        </w:rPr>
      </w:pPr>
      <w:r>
        <w:rPr>
          <w:rFonts w:ascii="SimHei" w:eastAsia="SimHei" w:hAnsi="SimHei" w:cs="SimHei"/>
          <w:spacing w:val="-37"/>
          <w:sz w:val="27"/>
          <w:szCs w:val="27"/>
        </w:rPr>
        <w:t>奶牛选种</w:t>
      </w:r>
      <w:r>
        <w:rPr>
          <w:rFonts w:ascii="SimHei" w:eastAsia="SimHei" w:hAnsi="SimHei" w:cs="SimHei"/>
          <w:spacing w:val="97"/>
          <w:sz w:val="27"/>
          <w:szCs w:val="27"/>
        </w:rPr>
        <w:t xml:space="preserve"> </w:t>
      </w:r>
      <w:r>
        <w:rPr>
          <w:rFonts w:ascii="SimHei" w:eastAsia="SimHei" w:hAnsi="SimHei" w:cs="SimHei"/>
          <w:spacing w:val="-37"/>
          <w:sz w:val="27"/>
          <w:szCs w:val="27"/>
        </w:rPr>
        <w:t>seed</w:t>
      </w:r>
      <w:r>
        <w:rPr>
          <w:rFonts w:ascii="SimHei" w:eastAsia="SimHei" w:hAnsi="SimHei" w:cs="SimHei"/>
          <w:spacing w:val="-13"/>
          <w:sz w:val="27"/>
          <w:szCs w:val="27"/>
        </w:rPr>
        <w:t xml:space="preserve"> </w:t>
      </w:r>
      <w:r>
        <w:rPr>
          <w:rFonts w:ascii="SimHei" w:eastAsia="SimHei" w:hAnsi="SimHei" w:cs="SimHei"/>
          <w:spacing w:val="-37"/>
          <w:sz w:val="27"/>
          <w:szCs w:val="27"/>
        </w:rPr>
        <w:t>selection</w:t>
      </w:r>
    </w:p>
    <w:p>
      <w:pPr>
        <w:spacing w:before="1" w:line="242" w:lineRule="auto"/>
        <w:ind w:right="86" w:firstLine="420"/>
        <w:rPr>
          <w:rFonts w:ascii="SimSun" w:eastAsia="SimSun" w:hAnsi="SimSun" w:cs="SimSun"/>
          <w:sz w:val="23"/>
          <w:szCs w:val="23"/>
        </w:rPr>
      </w:pPr>
      <w:r>
        <w:rPr>
          <w:rFonts w:ascii="SimSun" w:eastAsia="SimSun" w:hAnsi="SimSun" w:cs="SimSun"/>
          <w:spacing w:val="-23"/>
          <w:sz w:val="23"/>
          <w:szCs w:val="23"/>
        </w:rPr>
        <w:t>依据育种规划的目标，应用生产性能测定、体型外貌鉴定和遗传评估等方法，对奶牛群遗传品质进</w:t>
      </w:r>
      <w:r>
        <w:rPr>
          <w:rFonts w:ascii="SimSun" w:eastAsia="SimSun" w:hAnsi="SimSun" w:cs="SimSun"/>
          <w:spacing w:val="16"/>
          <w:sz w:val="23"/>
          <w:szCs w:val="23"/>
        </w:rPr>
        <w:t xml:space="preserve"> </w:t>
      </w:r>
      <w:r>
        <w:rPr>
          <w:rFonts w:ascii="SimSun" w:eastAsia="SimSun" w:hAnsi="SimSun" w:cs="SimSun"/>
          <w:spacing w:val="-20"/>
          <w:sz w:val="23"/>
          <w:szCs w:val="23"/>
        </w:rPr>
        <w:t>行评定，对遗传性能优秀个体留种的选择过程叫选种。</w:t>
      </w:r>
    </w:p>
    <w:p>
      <w:pPr>
        <w:spacing w:before="248" w:line="183" w:lineRule="auto"/>
        <w:rPr>
          <w:rFonts w:ascii="SimSun" w:eastAsia="SimSun" w:hAnsi="SimSun" w:cs="SimSun"/>
          <w:sz w:val="23"/>
          <w:szCs w:val="23"/>
        </w:rPr>
      </w:pPr>
      <w:r>
        <w:rPr>
          <w:rFonts w:ascii="SimSun" w:eastAsia="SimSun" w:hAnsi="SimSun" w:cs="SimSun"/>
          <w:spacing w:val="-4"/>
          <w:sz w:val="23"/>
          <w:szCs w:val="23"/>
        </w:rPr>
        <w:t>3.7</w:t>
      </w:r>
    </w:p>
    <w:p>
      <w:pPr>
        <w:spacing w:before="148" w:line="218" w:lineRule="auto"/>
        <w:ind w:left="420"/>
        <w:rPr>
          <w:rFonts w:ascii="SimHei" w:eastAsia="SimHei" w:hAnsi="SimHei" w:cs="SimHei"/>
          <w:sz w:val="27"/>
          <w:szCs w:val="27"/>
        </w:rPr>
      </w:pPr>
      <w:r>
        <w:rPr>
          <w:rFonts w:ascii="SimHei" w:eastAsia="SimHei" w:hAnsi="SimHei" w:cs="SimHei"/>
          <w:spacing w:val="-36"/>
          <w:sz w:val="27"/>
          <w:szCs w:val="27"/>
        </w:rPr>
        <w:t>奶牛选配</w:t>
      </w:r>
      <w:r>
        <w:rPr>
          <w:rFonts w:ascii="SimHei" w:eastAsia="SimHei" w:hAnsi="SimHei" w:cs="SimHei"/>
          <w:spacing w:val="85"/>
          <w:sz w:val="27"/>
          <w:szCs w:val="27"/>
        </w:rPr>
        <w:t xml:space="preserve"> </w:t>
      </w:r>
      <w:r>
        <w:rPr>
          <w:rFonts w:ascii="SimHei" w:eastAsia="SimHei" w:hAnsi="SimHei" w:cs="SimHei"/>
          <w:spacing w:val="-36"/>
          <w:sz w:val="27"/>
          <w:szCs w:val="27"/>
        </w:rPr>
        <w:t>selected</w:t>
      </w:r>
      <w:r>
        <w:rPr>
          <w:rFonts w:ascii="SimHei" w:eastAsia="SimHei" w:hAnsi="SimHei" w:cs="SimHei"/>
          <w:spacing w:val="-23"/>
          <w:sz w:val="27"/>
          <w:szCs w:val="27"/>
        </w:rPr>
        <w:t xml:space="preserve"> </w:t>
      </w:r>
      <w:r>
        <w:rPr>
          <w:rFonts w:ascii="SimHei" w:eastAsia="SimHei" w:hAnsi="SimHei" w:cs="SimHei"/>
          <w:spacing w:val="-36"/>
          <w:sz w:val="27"/>
          <w:szCs w:val="27"/>
        </w:rPr>
        <w:t>mating</w:t>
      </w:r>
    </w:p>
    <w:p>
      <w:pPr>
        <w:spacing w:before="18" w:line="247" w:lineRule="auto"/>
        <w:ind w:right="55" w:firstLine="420"/>
        <w:rPr>
          <w:rFonts w:ascii="SimSun" w:eastAsia="SimSun" w:hAnsi="SimSun" w:cs="SimSun"/>
          <w:sz w:val="23"/>
          <w:szCs w:val="23"/>
        </w:rPr>
      </w:pPr>
      <w:r>
        <w:rPr>
          <w:rFonts w:ascii="SimSun" w:eastAsia="SimSun" w:hAnsi="SimSun" w:cs="SimSun"/>
          <w:spacing w:val="-20"/>
          <w:sz w:val="23"/>
          <w:szCs w:val="23"/>
        </w:rPr>
        <w:t>有目的有计划地决定公母牛配对，达到双亲结合产生更理想后代的目的。分为3类：同质选配，具</w:t>
      </w:r>
      <w:r>
        <w:rPr>
          <w:rFonts w:ascii="SimSun" w:eastAsia="SimSun" w:hAnsi="SimSun" w:cs="SimSun"/>
          <w:spacing w:val="5"/>
          <w:sz w:val="23"/>
          <w:szCs w:val="23"/>
        </w:rPr>
        <w:t xml:space="preserve"> </w:t>
      </w:r>
      <w:r>
        <w:rPr>
          <w:rFonts w:ascii="SimSun" w:eastAsia="SimSun" w:hAnsi="SimSun" w:cs="SimSun"/>
          <w:spacing w:val="-22"/>
          <w:sz w:val="23"/>
          <w:szCs w:val="23"/>
        </w:rPr>
        <w:t>有相同优良性状的公母牛间选配，目的是巩固优秀性状。异质选配，针对奶牛存在的某些缺陷，选择对</w:t>
      </w:r>
      <w:r>
        <w:rPr>
          <w:rFonts w:ascii="SimSun" w:eastAsia="SimSun" w:hAnsi="SimSun" w:cs="SimSun"/>
          <w:spacing w:val="8"/>
          <w:sz w:val="23"/>
          <w:szCs w:val="23"/>
        </w:rPr>
        <w:t xml:space="preserve"> </w:t>
      </w:r>
      <w:r>
        <w:rPr>
          <w:rFonts w:ascii="SimSun" w:eastAsia="SimSun" w:hAnsi="SimSun" w:cs="SimSun"/>
          <w:spacing w:val="-22"/>
          <w:sz w:val="23"/>
          <w:szCs w:val="23"/>
        </w:rPr>
        <w:t>缺陷改良效果好的种公牛交配，目的是改良缺陷性状。亲缘选配，根据公、母牛亲缘关系的远近安排交</w:t>
      </w:r>
      <w:r>
        <w:rPr>
          <w:rFonts w:ascii="SimSun" w:eastAsia="SimSun" w:hAnsi="SimSun" w:cs="SimSun"/>
          <w:spacing w:val="8"/>
          <w:sz w:val="23"/>
          <w:szCs w:val="23"/>
        </w:rPr>
        <w:t xml:space="preserve"> </w:t>
      </w:r>
      <w:r>
        <w:rPr>
          <w:rFonts w:ascii="SimSun" w:eastAsia="SimSun" w:hAnsi="SimSun" w:cs="SimSun"/>
          <w:spacing w:val="-19"/>
          <w:sz w:val="23"/>
          <w:szCs w:val="23"/>
        </w:rPr>
        <w:t>配组合，目的是巩固优良性状，提高牛群品质。</w:t>
      </w:r>
    </w:p>
    <w:p>
      <w:pPr>
        <w:spacing w:before="246" w:line="183" w:lineRule="auto"/>
        <w:rPr>
          <w:rFonts w:ascii="SimSun" w:eastAsia="SimSun" w:hAnsi="SimSun" w:cs="SimSun"/>
          <w:sz w:val="23"/>
          <w:szCs w:val="23"/>
        </w:rPr>
      </w:pPr>
      <w:r>
        <w:rPr>
          <w:rFonts w:ascii="SimSun" w:eastAsia="SimSun" w:hAnsi="SimSun" w:cs="SimSun"/>
          <w:spacing w:val="-4"/>
          <w:sz w:val="23"/>
          <w:szCs w:val="23"/>
        </w:rPr>
        <w:t>3.8</w:t>
      </w:r>
    </w:p>
    <w:p>
      <w:pPr>
        <w:spacing w:before="195" w:line="214" w:lineRule="auto"/>
        <w:ind w:left="420"/>
        <w:rPr>
          <w:rFonts w:ascii="SimSun" w:eastAsia="SimSun" w:hAnsi="SimSun" w:cs="SimSun"/>
          <w:sz w:val="23"/>
          <w:szCs w:val="23"/>
        </w:rPr>
      </w:pPr>
      <w:r>
        <w:rPr>
          <w:rFonts w:ascii="SimSun" w:eastAsia="SimSun" w:hAnsi="SimSun" w:cs="SimSun"/>
          <w:spacing w:val="-13"/>
          <w:sz w:val="23"/>
          <w:szCs w:val="23"/>
        </w:rPr>
        <w:t>基因组评定</w:t>
      </w:r>
      <w:r>
        <w:rPr>
          <w:rFonts w:ascii="SimSun" w:eastAsia="SimSun" w:hAnsi="SimSun" w:cs="SimSun"/>
          <w:spacing w:val="113"/>
          <w:sz w:val="23"/>
          <w:szCs w:val="23"/>
        </w:rPr>
        <w:t xml:space="preserve"> </w:t>
      </w:r>
      <w:r>
        <w:rPr>
          <w:rFonts w:ascii="SimSun" w:eastAsia="SimSun" w:hAnsi="SimSun" w:cs="SimSun"/>
          <w:spacing w:val="-13"/>
          <w:sz w:val="23"/>
          <w:szCs w:val="23"/>
        </w:rPr>
        <w:t>genomic</w:t>
      </w:r>
      <w:r>
        <w:rPr>
          <w:rFonts w:ascii="SimSun" w:eastAsia="SimSun" w:hAnsi="SimSun" w:cs="SimSun"/>
          <w:spacing w:val="1"/>
          <w:sz w:val="23"/>
          <w:szCs w:val="23"/>
        </w:rPr>
        <w:t xml:space="preserve"> </w:t>
      </w:r>
      <w:r>
        <w:rPr>
          <w:rFonts w:ascii="SimSun" w:eastAsia="SimSun" w:hAnsi="SimSun" w:cs="SimSun"/>
          <w:spacing w:val="-13"/>
          <w:sz w:val="23"/>
          <w:szCs w:val="23"/>
        </w:rPr>
        <w:t>assessment</w:t>
      </w:r>
    </w:p>
    <w:p>
      <w:pPr>
        <w:spacing w:before="39" w:line="521" w:lineRule="exact"/>
        <w:ind w:left="420"/>
        <w:rPr>
          <w:rFonts w:ascii="SimSun" w:eastAsia="SimSun" w:hAnsi="SimSun" w:cs="SimSun"/>
          <w:sz w:val="23"/>
          <w:szCs w:val="23"/>
        </w:rPr>
      </w:pPr>
      <w:r>
        <w:rPr>
          <w:rFonts w:ascii="SimSun" w:eastAsia="SimSun" w:hAnsi="SimSun" w:cs="SimSun"/>
          <w:spacing w:val="-21"/>
          <w:position w:val="22"/>
          <w:sz w:val="23"/>
          <w:szCs w:val="23"/>
        </w:rPr>
        <w:t>利用覆盖全基因组的高密度标记进行个体遗传评估的方法。</w:t>
      </w:r>
    </w:p>
    <w:p>
      <w:pPr>
        <w:spacing w:line="183" w:lineRule="auto"/>
        <w:rPr>
          <w:rFonts w:ascii="SimSun" w:eastAsia="SimSun" w:hAnsi="SimSun" w:cs="SimSun"/>
          <w:sz w:val="23"/>
          <w:szCs w:val="23"/>
        </w:rPr>
      </w:pPr>
      <w:r>
        <w:rPr>
          <w:rFonts w:ascii="SimSun" w:eastAsia="SimSun" w:hAnsi="SimSun" w:cs="SimSun"/>
          <w:spacing w:val="-4"/>
          <w:sz w:val="23"/>
          <w:szCs w:val="23"/>
        </w:rPr>
        <w:t>3.9</w:t>
      </w:r>
    </w:p>
    <w:p>
      <w:pPr>
        <w:spacing w:before="198" w:line="218" w:lineRule="auto"/>
        <w:ind w:left="420"/>
        <w:rPr>
          <w:rFonts w:ascii="SimHei" w:eastAsia="SimHei" w:hAnsi="SimHei" w:cs="SimHei"/>
          <w:sz w:val="23"/>
          <w:szCs w:val="23"/>
        </w:rPr>
      </w:pPr>
      <w:r>
        <w:rPr>
          <w:rFonts w:ascii="SimHei" w:eastAsia="SimHei" w:hAnsi="SimHei" w:cs="SimHei"/>
          <w:spacing w:val="-13"/>
          <w:sz w:val="23"/>
          <w:szCs w:val="23"/>
        </w:rPr>
        <w:t>遗传评估</w:t>
      </w:r>
      <w:r>
        <w:rPr>
          <w:rFonts w:ascii="SimHei" w:eastAsia="SimHei" w:hAnsi="SimHei" w:cs="SimHei"/>
          <w:spacing w:val="110"/>
          <w:sz w:val="23"/>
          <w:szCs w:val="23"/>
        </w:rPr>
        <w:t xml:space="preserve"> </w:t>
      </w:r>
      <w:r>
        <w:rPr>
          <w:rFonts w:ascii="SimHei" w:eastAsia="SimHei" w:hAnsi="SimHei" w:cs="SimHei"/>
          <w:spacing w:val="-13"/>
          <w:sz w:val="23"/>
          <w:szCs w:val="23"/>
        </w:rPr>
        <w:t>genetics</w:t>
      </w:r>
      <w:r>
        <w:rPr>
          <w:rFonts w:ascii="SimHei" w:eastAsia="SimHei" w:hAnsi="SimHei" w:cs="SimHei"/>
          <w:spacing w:val="1"/>
          <w:sz w:val="23"/>
          <w:szCs w:val="23"/>
        </w:rPr>
        <w:t xml:space="preserve"> </w:t>
      </w:r>
      <w:r>
        <w:rPr>
          <w:rFonts w:ascii="SimHei" w:eastAsia="SimHei" w:hAnsi="SimHei" w:cs="SimHei"/>
          <w:spacing w:val="-13"/>
          <w:sz w:val="23"/>
          <w:szCs w:val="23"/>
        </w:rPr>
        <w:t>estimates</w:t>
      </w:r>
    </w:p>
    <w:p>
      <w:pPr>
        <w:spacing w:before="10" w:line="251" w:lineRule="auto"/>
        <w:ind w:right="53" w:firstLine="420"/>
        <w:rPr>
          <w:rFonts w:ascii="SimSun" w:eastAsia="SimSun" w:hAnsi="SimSun" w:cs="SimSun"/>
          <w:sz w:val="23"/>
          <w:szCs w:val="23"/>
        </w:rPr>
      </w:pPr>
      <w:r>
        <w:rPr>
          <w:rFonts w:ascii="SimSun" w:eastAsia="SimSun" w:hAnsi="SimSun" w:cs="SimSun"/>
          <w:spacing w:val="-15"/>
          <w:sz w:val="23"/>
          <w:szCs w:val="23"/>
        </w:rPr>
        <w:t>利用动物模型</w:t>
      </w:r>
      <w:r>
        <w:rPr>
          <w:rFonts w:ascii="SimSun" w:eastAsia="SimSun" w:hAnsi="SimSun" w:cs="SimSun"/>
          <w:spacing w:val="-3"/>
          <w:sz w:val="23"/>
          <w:szCs w:val="23"/>
        </w:rPr>
        <w:t xml:space="preserve"> </w:t>
      </w:r>
      <w:r>
        <w:rPr>
          <w:rFonts w:ascii="SimSun" w:eastAsia="SimSun" w:hAnsi="SimSun" w:cs="SimSun"/>
          <w:spacing w:val="-15"/>
          <w:sz w:val="23"/>
          <w:szCs w:val="23"/>
        </w:rPr>
        <w:t>BLUP</w:t>
      </w:r>
      <w:r>
        <w:rPr>
          <w:rFonts w:ascii="SimSun" w:eastAsia="SimSun" w:hAnsi="SimSun" w:cs="SimSun"/>
          <w:spacing w:val="68"/>
          <w:sz w:val="23"/>
          <w:szCs w:val="23"/>
        </w:rPr>
        <w:t xml:space="preserve"> </w:t>
      </w:r>
      <w:r>
        <w:rPr>
          <w:rFonts w:ascii="SimSun" w:eastAsia="SimSun" w:hAnsi="SimSun" w:cs="SimSun"/>
          <w:spacing w:val="-15"/>
          <w:sz w:val="23"/>
          <w:szCs w:val="23"/>
        </w:rPr>
        <w:t>(最佳线性无偏预测),对奶牛个体育种值进行估计，是奶牛选择和选种的主</w:t>
      </w:r>
      <w:r>
        <w:rPr>
          <w:rFonts w:ascii="SimSun" w:eastAsia="SimSun" w:hAnsi="SimSun" w:cs="SimSun"/>
          <w:sz w:val="23"/>
          <w:szCs w:val="23"/>
        </w:rPr>
        <w:t xml:space="preserve"> </w:t>
      </w:r>
      <w:r>
        <w:rPr>
          <w:rFonts w:ascii="SimSun" w:eastAsia="SimSun" w:hAnsi="SimSun" w:cs="SimSun"/>
          <w:spacing w:val="-22"/>
          <w:sz w:val="23"/>
          <w:szCs w:val="23"/>
        </w:rPr>
        <w:t>要方法和依据。</w:t>
      </w:r>
    </w:p>
    <w:p>
      <w:pPr>
        <w:spacing w:before="226" w:line="184" w:lineRule="auto"/>
        <w:rPr>
          <w:rFonts w:ascii="SimSun" w:eastAsia="SimSun" w:hAnsi="SimSun" w:cs="SimSun"/>
          <w:sz w:val="23"/>
          <w:szCs w:val="23"/>
        </w:rPr>
      </w:pPr>
      <w:r>
        <w:rPr>
          <w:rFonts w:ascii="SimSun" w:eastAsia="SimSun" w:hAnsi="SimSun" w:cs="SimSun"/>
          <w:spacing w:val="-3"/>
          <w:sz w:val="23"/>
          <w:szCs w:val="23"/>
        </w:rPr>
        <w:t>3.10</w:t>
      </w:r>
    </w:p>
    <w:p>
      <w:pPr>
        <w:spacing w:before="158" w:line="215" w:lineRule="auto"/>
        <w:ind w:left="420"/>
        <w:rPr>
          <w:rFonts w:ascii="SimHei" w:eastAsia="SimHei" w:hAnsi="SimHei" w:cs="SimHei"/>
          <w:sz w:val="27"/>
          <w:szCs w:val="27"/>
        </w:rPr>
        <w:sectPr>
          <w:headerReference w:type="default" r:id="rId16"/>
          <w:footerReference w:type="default" r:id="rId17"/>
          <w:pgSz w:w="11910" w:h="16840"/>
          <w:pgMar w:top="400" w:right="1434" w:bottom="1268" w:left="1049" w:header="0" w:footer="1129" w:gutter="0"/>
          <w:pgNumType w:start="10"/>
          <w:cols w:space="708"/>
        </w:sectPr>
      </w:pPr>
      <w:r>
        <w:rPr>
          <w:rFonts w:ascii="SimHei" w:eastAsia="SimHei" w:hAnsi="SimHei" w:cs="SimHei"/>
          <w:spacing w:val="-36"/>
          <w:sz w:val="27"/>
          <w:szCs w:val="27"/>
        </w:rPr>
        <w:t>近交系数</w:t>
      </w:r>
      <w:r>
        <w:rPr>
          <w:rFonts w:ascii="SimHei" w:eastAsia="SimHei" w:hAnsi="SimHei" w:cs="SimHei"/>
          <w:spacing w:val="118"/>
          <w:sz w:val="27"/>
          <w:szCs w:val="27"/>
        </w:rPr>
        <w:t xml:space="preserve"> </w:t>
      </w:r>
      <w:r>
        <w:rPr>
          <w:rFonts w:ascii="SimHei" w:eastAsia="SimHei" w:hAnsi="SimHei" w:cs="SimHei"/>
          <w:spacing w:val="-36"/>
          <w:sz w:val="27"/>
          <w:szCs w:val="27"/>
        </w:rPr>
        <w:t>inbreeding</w:t>
      </w:r>
      <w:r>
        <w:rPr>
          <w:rFonts w:ascii="SimHei" w:eastAsia="SimHei" w:hAnsi="SimHei" w:cs="SimHei"/>
          <w:spacing w:val="-21"/>
          <w:sz w:val="27"/>
          <w:szCs w:val="27"/>
        </w:rPr>
        <w:t xml:space="preserve"> </w:t>
      </w:r>
      <w:r>
        <w:rPr>
          <w:rFonts w:ascii="SimHei" w:eastAsia="SimHei" w:hAnsi="SimHei" w:cs="SimHei"/>
          <w:spacing w:val="-36"/>
          <w:sz w:val="27"/>
          <w:szCs w:val="27"/>
        </w:rPr>
        <w:t>coefficient</w:t>
      </w:r>
    </w:p>
    <w:p>
      <w:pPr>
        <w:spacing w:before="3" w:line="249" w:lineRule="auto"/>
        <w:ind w:right="78" w:firstLine="420"/>
        <w:rPr>
          <w:rFonts w:ascii="SimSun" w:eastAsia="SimSun" w:hAnsi="SimSun" w:cs="SimSun"/>
          <w:sz w:val="23"/>
          <w:szCs w:val="23"/>
        </w:rPr>
      </w:pPr>
      <w:r>
        <w:rPr>
          <w:rFonts w:ascii="SimSun" w:eastAsia="SimSun" w:hAnsi="SimSun" w:cs="SimSun"/>
          <w:spacing w:val="-17"/>
          <w:sz w:val="23"/>
          <w:szCs w:val="23"/>
        </w:rPr>
        <w:t>某一个体，由于近交而造成的任何一个位点上具有</w:t>
      </w:r>
      <w:r>
        <w:rPr>
          <w:rFonts w:ascii="SimSun" w:eastAsia="SimSun" w:hAnsi="SimSun" w:cs="SimSun"/>
          <w:spacing w:val="-18"/>
          <w:sz w:val="23"/>
          <w:szCs w:val="23"/>
        </w:rPr>
        <w:t>同源相同等位基因的概率，也即形成该个体的</w:t>
      </w:r>
      <w:r>
        <w:rPr>
          <w:rFonts w:ascii="SimSun" w:eastAsia="SimSun" w:hAnsi="SimSun" w:cs="SimSun"/>
          <w:sz w:val="23"/>
          <w:szCs w:val="23"/>
        </w:rPr>
        <w:t xml:space="preserve"> </w:t>
      </w:r>
      <w:r>
        <w:rPr>
          <w:rFonts w:ascii="SimSun" w:eastAsia="SimSun" w:hAnsi="SimSun" w:cs="SimSun"/>
          <w:spacing w:val="-22"/>
          <w:sz w:val="23"/>
          <w:szCs w:val="23"/>
        </w:rPr>
        <w:t>两个亲本的共亲系数，是从该两个亲本个体所产生的配子中，各随机抽</w:t>
      </w:r>
      <w:r>
        <w:rPr>
          <w:rFonts w:ascii="SimSun" w:eastAsia="SimSun" w:hAnsi="SimSun" w:cs="SimSun"/>
          <w:spacing w:val="-23"/>
          <w:sz w:val="23"/>
          <w:szCs w:val="23"/>
        </w:rPr>
        <w:t>取一个，所携带基因同源相同的</w:t>
      </w:r>
      <w:r>
        <w:rPr>
          <w:rFonts w:ascii="SimSun" w:eastAsia="SimSun" w:hAnsi="SimSun" w:cs="SimSun"/>
          <w:sz w:val="23"/>
          <w:szCs w:val="23"/>
        </w:rPr>
        <w:t xml:space="preserve"> </w:t>
      </w:r>
      <w:r>
        <w:rPr>
          <w:rFonts w:ascii="SimSun" w:eastAsia="SimSun" w:hAnsi="SimSun" w:cs="SimSun"/>
          <w:spacing w:val="-17"/>
          <w:sz w:val="23"/>
          <w:szCs w:val="23"/>
        </w:rPr>
        <w:t>概率。</w:t>
      </w:r>
    </w:p>
    <w:p>
      <w:pPr>
        <w:spacing w:before="256" w:line="184" w:lineRule="auto"/>
        <w:rPr>
          <w:rFonts w:ascii="SimSun" w:eastAsia="SimSun" w:hAnsi="SimSun" w:cs="SimSun"/>
          <w:sz w:val="20"/>
          <w:szCs w:val="20"/>
        </w:rPr>
      </w:pPr>
      <w:r>
        <w:rPr>
          <w:rFonts w:ascii="SimSun" w:eastAsia="SimSun" w:hAnsi="SimSun" w:cs="SimSun"/>
          <w:spacing w:val="-3"/>
          <w:sz w:val="20"/>
          <w:szCs w:val="20"/>
        </w:rPr>
        <w:t>3.11</w:t>
      </w:r>
    </w:p>
    <w:p>
      <w:pPr>
        <w:spacing w:before="190" w:line="214" w:lineRule="auto"/>
        <w:ind w:left="423"/>
        <w:rPr>
          <w:rFonts w:ascii="SimSun" w:eastAsia="SimSun" w:hAnsi="SimSun" w:cs="SimSun"/>
          <w:sz w:val="23"/>
          <w:szCs w:val="23"/>
        </w:rPr>
      </w:pPr>
      <w:r>
        <w:rPr>
          <w:rFonts w:ascii="SimSun" w:eastAsia="SimSun" w:hAnsi="SimSun" w:cs="SimSun"/>
          <w:b/>
          <w:bCs/>
          <w:spacing w:val="-15"/>
          <w:sz w:val="23"/>
          <w:szCs w:val="23"/>
        </w:rPr>
        <w:t>综合育种值</w:t>
      </w:r>
      <w:r>
        <w:rPr>
          <w:rFonts w:ascii="SimSun" w:eastAsia="SimSun" w:hAnsi="SimSun" w:cs="SimSun"/>
          <w:spacing w:val="118"/>
          <w:sz w:val="23"/>
          <w:szCs w:val="23"/>
        </w:rPr>
        <w:t xml:space="preserve"> </w:t>
      </w:r>
      <w:r>
        <w:rPr>
          <w:rFonts w:ascii="SimSun" w:eastAsia="SimSun" w:hAnsi="SimSun" w:cs="SimSun"/>
          <w:b/>
          <w:bCs/>
          <w:spacing w:val="-15"/>
          <w:sz w:val="23"/>
          <w:szCs w:val="23"/>
        </w:rPr>
        <w:t>aggregate</w:t>
      </w:r>
      <w:r>
        <w:rPr>
          <w:rFonts w:ascii="SimSun" w:eastAsia="SimSun" w:hAnsi="SimSun" w:cs="SimSun"/>
          <w:spacing w:val="-5"/>
          <w:sz w:val="23"/>
          <w:szCs w:val="23"/>
        </w:rPr>
        <w:t xml:space="preserve"> </w:t>
      </w:r>
      <w:r>
        <w:rPr>
          <w:rFonts w:ascii="SimSun" w:eastAsia="SimSun" w:hAnsi="SimSun" w:cs="SimSun"/>
          <w:b/>
          <w:bCs/>
          <w:spacing w:val="-15"/>
          <w:sz w:val="23"/>
          <w:szCs w:val="23"/>
        </w:rPr>
        <w:t>breeding</w:t>
      </w:r>
      <w:r>
        <w:rPr>
          <w:rFonts w:ascii="SimSun" w:eastAsia="SimSun" w:hAnsi="SimSun" w:cs="SimSun"/>
          <w:spacing w:val="-2"/>
          <w:sz w:val="23"/>
          <w:szCs w:val="23"/>
        </w:rPr>
        <w:t xml:space="preserve"> </w:t>
      </w:r>
      <w:r>
        <w:rPr>
          <w:rFonts w:ascii="SimSun" w:eastAsia="SimSun" w:hAnsi="SimSun" w:cs="SimSun"/>
          <w:b/>
          <w:bCs/>
          <w:spacing w:val="-15"/>
          <w:sz w:val="23"/>
          <w:szCs w:val="23"/>
        </w:rPr>
        <w:t>value</w:t>
      </w:r>
    </w:p>
    <w:p>
      <w:pPr>
        <w:spacing w:before="55" w:line="219" w:lineRule="auto"/>
        <w:ind w:left="420"/>
        <w:rPr>
          <w:rFonts w:ascii="SimSun" w:eastAsia="SimSun" w:hAnsi="SimSun" w:cs="SimSun"/>
          <w:sz w:val="23"/>
          <w:szCs w:val="23"/>
        </w:rPr>
      </w:pPr>
      <w:r>
        <w:rPr>
          <w:rFonts w:ascii="SimSun" w:eastAsia="SimSun" w:hAnsi="SimSun" w:cs="SimSun"/>
          <w:spacing w:val="-21"/>
          <w:sz w:val="23"/>
          <w:szCs w:val="23"/>
        </w:rPr>
        <w:t>个体多个生产性状、体型性状及其他功能性状育种值的加权总和。</w:t>
      </w:r>
    </w:p>
    <w:p>
      <w:pPr>
        <w:spacing w:line="285" w:lineRule="auto"/>
        <w:rPr>
          <w:rFonts w:ascii="Arial"/>
          <w:sz w:val="21"/>
        </w:rPr>
      </w:pPr>
    </w:p>
    <w:p>
      <w:pPr>
        <w:spacing w:before="75" w:line="221" w:lineRule="auto"/>
        <w:ind w:left="2"/>
        <w:rPr>
          <w:rFonts w:ascii="SimHei" w:eastAsia="SimHei" w:hAnsi="SimHei" w:cs="SimHei"/>
          <w:sz w:val="23"/>
          <w:szCs w:val="23"/>
        </w:rPr>
      </w:pPr>
      <w:r>
        <w:rPr>
          <w:rFonts w:ascii="SimHei" w:eastAsia="SimHei" w:hAnsi="SimHei" w:cs="SimHei"/>
          <w:b/>
          <w:bCs/>
          <w:spacing w:val="-15"/>
          <w:w w:val="97"/>
          <w:sz w:val="23"/>
          <w:szCs w:val="23"/>
        </w:rPr>
        <w:t>4</w:t>
      </w:r>
      <w:r>
        <w:rPr>
          <w:rFonts w:ascii="SimHei" w:eastAsia="SimHei" w:hAnsi="SimHei" w:cs="SimHei"/>
          <w:spacing w:val="115"/>
          <w:sz w:val="23"/>
          <w:szCs w:val="23"/>
        </w:rPr>
        <w:t xml:space="preserve"> </w:t>
      </w:r>
      <w:r>
        <w:rPr>
          <w:rFonts w:ascii="SimHei" w:eastAsia="SimHei" w:hAnsi="SimHei" w:cs="SimHei"/>
          <w:b/>
          <w:bCs/>
          <w:spacing w:val="-15"/>
          <w:w w:val="97"/>
          <w:sz w:val="23"/>
          <w:szCs w:val="23"/>
        </w:rPr>
        <w:t>选种选配基础工作</w:t>
      </w:r>
    </w:p>
    <w:p>
      <w:pPr>
        <w:sectPr>
          <w:headerReference w:type="default" r:id="rId18"/>
          <w:footerReference w:type="default" r:id="rId19"/>
          <w:type w:val="nextPage"/>
          <w:pgSz w:w="11910" w:h="16840"/>
          <w:pgMar w:top="400" w:right="1434" w:bottom="1268" w:left="1049" w:header="0" w:footer="1129" w:gutter="0"/>
          <w:pgNumType w:start="11"/>
          <w:cols w:space="708"/>
          <w:titlePg w:val="0"/>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4" w:line="192" w:lineRule="auto"/>
        <w:ind w:right="80"/>
        <w:jc w:val="right"/>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DB</w:t>
      </w:r>
      <w:r>
        <w:rPr>
          <w:rFonts w:ascii="Times New Roman" w:eastAsia="Times New Roman" w:hAnsi="Times New Roman" w:cs="Times New Roman"/>
          <w:spacing w:val="19"/>
          <w:w w:val="101"/>
          <w:sz w:val="22"/>
          <w:szCs w:val="22"/>
        </w:rPr>
        <w:t xml:space="preserve"> </w:t>
      </w:r>
      <w:r>
        <w:rPr>
          <w:rFonts w:ascii="Times New Roman" w:eastAsia="Times New Roman" w:hAnsi="Times New Roman" w:cs="Times New Roman"/>
          <w:spacing w:val="-7"/>
          <w:sz w:val="22"/>
          <w:szCs w:val="22"/>
        </w:rPr>
        <w:t>64/T</w:t>
      </w:r>
      <w:r>
        <w:rPr>
          <w:rFonts w:ascii="Times New Roman" w:eastAsia="Times New Roman" w:hAnsi="Times New Roman" w:cs="Times New Roman"/>
          <w:spacing w:val="23"/>
          <w:sz w:val="22"/>
          <w:szCs w:val="22"/>
        </w:rPr>
        <w:t xml:space="preserve"> </w:t>
      </w:r>
      <w:r>
        <w:rPr>
          <w:rFonts w:ascii="Times New Roman" w:eastAsia="Times New Roman" w:hAnsi="Times New Roman" w:cs="Times New Roman"/>
          <w:spacing w:val="-7"/>
          <w:sz w:val="22"/>
          <w:szCs w:val="22"/>
        </w:rPr>
        <w:t>1787—2021</w:t>
      </w:r>
    </w:p>
    <w:p>
      <w:pPr>
        <w:spacing w:before="209" w:line="221" w:lineRule="auto"/>
        <w:ind w:left="3"/>
        <w:outlineLvl w:val="0"/>
        <w:rPr>
          <w:rFonts w:ascii="SimHei" w:eastAsia="SimHei" w:hAnsi="SimHei" w:cs="SimHei"/>
          <w:sz w:val="22"/>
          <w:szCs w:val="22"/>
        </w:rPr>
      </w:pPr>
      <w:r>
        <w:rPr>
          <w:rFonts w:ascii="SimHei" w:eastAsia="SimHei" w:hAnsi="SimHei" w:cs="SimHei"/>
          <w:b/>
          <w:bCs/>
          <w:spacing w:val="-7"/>
          <w:sz w:val="22"/>
          <w:szCs w:val="22"/>
        </w:rPr>
        <w:t>4.1</w:t>
      </w:r>
      <w:r>
        <w:rPr>
          <w:rFonts w:ascii="SimHei" w:eastAsia="SimHei" w:hAnsi="SimHei" w:cs="SimHei"/>
          <w:spacing w:val="88"/>
          <w:sz w:val="22"/>
          <w:szCs w:val="22"/>
        </w:rPr>
        <w:t xml:space="preserve"> </w:t>
      </w:r>
      <w:r>
        <w:rPr>
          <w:rFonts w:ascii="SimHei" w:eastAsia="SimHei" w:hAnsi="SimHei" w:cs="SimHei"/>
          <w:b/>
          <w:bCs/>
          <w:spacing w:val="-7"/>
          <w:sz w:val="22"/>
          <w:szCs w:val="22"/>
        </w:rPr>
        <w:t>基础工作流程</w:t>
      </w:r>
    </w:p>
    <w:p>
      <w:pPr>
        <w:spacing w:before="189" w:line="221" w:lineRule="auto"/>
        <w:ind w:left="519"/>
        <w:rPr>
          <w:rFonts w:ascii="SimHei" w:eastAsia="SimHei" w:hAnsi="SimHei" w:cs="SimHei"/>
          <w:sz w:val="22"/>
          <w:szCs w:val="22"/>
        </w:rPr>
      </w:pPr>
      <w:r>
        <w:rPr>
          <w:rFonts w:ascii="SimHei" w:eastAsia="SimHei" w:hAnsi="SimHei" w:cs="SimHei"/>
          <w:spacing w:val="-11"/>
          <w:sz w:val="22"/>
          <w:szCs w:val="22"/>
        </w:rPr>
        <w:t>对牛只进行编号→开展品种登记→建立系谱档案→开展生产性能测定→开展体型外貌鉴定。</w:t>
      </w:r>
    </w:p>
    <w:p>
      <w:pPr>
        <w:spacing w:before="223" w:line="221" w:lineRule="auto"/>
        <w:ind w:left="2"/>
        <w:outlineLvl w:val="0"/>
        <w:rPr>
          <w:rFonts w:ascii="SimHei" w:eastAsia="SimHei" w:hAnsi="SimHei" w:cs="SimHei"/>
          <w:sz w:val="22"/>
          <w:szCs w:val="22"/>
        </w:rPr>
      </w:pPr>
      <w:r>
        <w:rPr>
          <w:rFonts w:ascii="SimHei" w:eastAsia="SimHei" w:hAnsi="SimHei" w:cs="SimHei"/>
          <w:b/>
          <w:bCs/>
          <w:spacing w:val="-8"/>
          <w:sz w:val="22"/>
          <w:szCs w:val="22"/>
        </w:rPr>
        <w:t>4.2</w:t>
      </w:r>
      <w:r>
        <w:rPr>
          <w:rFonts w:ascii="SimHei" w:eastAsia="SimHei" w:hAnsi="SimHei" w:cs="SimHei"/>
          <w:spacing w:val="108"/>
          <w:sz w:val="22"/>
          <w:szCs w:val="22"/>
        </w:rPr>
        <w:t xml:space="preserve"> </w:t>
      </w:r>
      <w:r>
        <w:rPr>
          <w:rFonts w:ascii="SimHei" w:eastAsia="SimHei" w:hAnsi="SimHei" w:cs="SimHei"/>
          <w:b/>
          <w:bCs/>
          <w:spacing w:val="-8"/>
          <w:sz w:val="22"/>
          <w:szCs w:val="22"/>
        </w:rPr>
        <w:t>牛只编号</w:t>
      </w:r>
    </w:p>
    <w:p>
      <w:pPr>
        <w:spacing w:before="169" w:line="253" w:lineRule="auto"/>
        <w:ind w:right="69" w:firstLine="429"/>
        <w:rPr>
          <w:rFonts w:ascii="SimSun" w:eastAsia="SimSun" w:hAnsi="SimSun" w:cs="SimSun"/>
          <w:sz w:val="22"/>
          <w:szCs w:val="22"/>
        </w:rPr>
      </w:pPr>
      <w:r>
        <w:rPr>
          <w:rFonts w:ascii="SimSun" w:eastAsia="SimSun" w:hAnsi="SimSun" w:cs="SimSun"/>
          <w:spacing w:val="-7"/>
          <w:sz w:val="22"/>
          <w:szCs w:val="22"/>
        </w:rPr>
        <w:t>按照全国统一标准编号办法进行编号并佩戴耳标。按照GB/T3157-2008</w:t>
      </w:r>
      <w:r>
        <w:rPr>
          <w:rFonts w:ascii="SimSun" w:eastAsia="SimSun" w:hAnsi="SimSun" w:cs="SimSun"/>
          <w:spacing w:val="-6"/>
          <w:sz w:val="22"/>
          <w:szCs w:val="22"/>
        </w:rPr>
        <w:t xml:space="preserve"> </w:t>
      </w:r>
      <w:r>
        <w:rPr>
          <w:rFonts w:ascii="SimSun" w:eastAsia="SimSun" w:hAnsi="SimSun" w:cs="SimSun"/>
          <w:spacing w:val="-7"/>
          <w:sz w:val="22"/>
          <w:szCs w:val="22"/>
        </w:rPr>
        <w:t>中附录A</w:t>
      </w:r>
      <w:r>
        <w:rPr>
          <w:rFonts w:ascii="SimSun" w:eastAsia="SimSun" w:hAnsi="SimSun" w:cs="SimSun"/>
          <w:spacing w:val="-19"/>
          <w:sz w:val="22"/>
          <w:szCs w:val="22"/>
        </w:rPr>
        <w:t xml:space="preserve"> </w:t>
      </w:r>
      <w:r>
        <w:rPr>
          <w:rFonts w:ascii="SimSun" w:eastAsia="SimSun" w:hAnsi="SimSun" w:cs="SimSun"/>
          <w:spacing w:val="-7"/>
          <w:sz w:val="22"/>
          <w:szCs w:val="22"/>
        </w:rPr>
        <w:t>规定的内容和要</w:t>
      </w:r>
      <w:r>
        <w:rPr>
          <w:rFonts w:ascii="SimSun" w:eastAsia="SimSun" w:hAnsi="SimSun" w:cs="SimSun"/>
          <w:sz w:val="22"/>
          <w:szCs w:val="22"/>
        </w:rPr>
        <w:t xml:space="preserve"> </w:t>
      </w:r>
      <w:r>
        <w:rPr>
          <w:rFonts w:ascii="SimSun" w:eastAsia="SimSun" w:hAnsi="SimSun" w:cs="SimSun"/>
          <w:spacing w:val="-8"/>
          <w:sz w:val="22"/>
          <w:szCs w:val="22"/>
        </w:rPr>
        <w:t>求执行。</w:t>
      </w:r>
    </w:p>
    <w:p>
      <w:pPr>
        <w:spacing w:before="214" w:line="221" w:lineRule="auto"/>
        <w:ind w:left="2"/>
        <w:outlineLvl w:val="0"/>
        <w:rPr>
          <w:rFonts w:ascii="SimHei" w:eastAsia="SimHei" w:hAnsi="SimHei" w:cs="SimHei"/>
          <w:sz w:val="22"/>
          <w:szCs w:val="22"/>
        </w:rPr>
      </w:pPr>
      <w:r>
        <w:rPr>
          <w:rFonts w:ascii="SimHei" w:eastAsia="SimHei" w:hAnsi="SimHei" w:cs="SimHei"/>
          <w:b/>
          <w:bCs/>
          <w:spacing w:val="-9"/>
          <w:sz w:val="22"/>
          <w:szCs w:val="22"/>
        </w:rPr>
        <w:t>4.3</w:t>
      </w:r>
      <w:r>
        <w:rPr>
          <w:rFonts w:ascii="SimHei" w:eastAsia="SimHei" w:hAnsi="SimHei" w:cs="SimHei"/>
          <w:spacing w:val="111"/>
          <w:sz w:val="22"/>
          <w:szCs w:val="22"/>
        </w:rPr>
        <w:t xml:space="preserve"> </w:t>
      </w:r>
      <w:r>
        <w:rPr>
          <w:rFonts w:ascii="SimHei" w:eastAsia="SimHei" w:hAnsi="SimHei" w:cs="SimHei"/>
          <w:b/>
          <w:bCs/>
          <w:spacing w:val="-9"/>
          <w:sz w:val="22"/>
          <w:szCs w:val="22"/>
        </w:rPr>
        <w:t>品种登记</w:t>
      </w:r>
    </w:p>
    <w:p>
      <w:pPr>
        <w:spacing w:before="180" w:line="219" w:lineRule="auto"/>
        <w:ind w:left="429"/>
        <w:rPr>
          <w:rFonts w:ascii="SimSun" w:eastAsia="SimSun" w:hAnsi="SimSun" w:cs="SimSun"/>
          <w:sz w:val="22"/>
          <w:szCs w:val="22"/>
        </w:rPr>
      </w:pPr>
      <w:r>
        <w:rPr>
          <w:rFonts w:ascii="SimSun" w:eastAsia="SimSun" w:hAnsi="SimSun" w:cs="SimSun"/>
          <w:spacing w:val="-9"/>
          <w:sz w:val="22"/>
          <w:szCs w:val="22"/>
        </w:rPr>
        <w:t>对所有牛只进行品种登记。按照GB/T</w:t>
      </w:r>
      <w:r>
        <w:rPr>
          <w:rFonts w:ascii="SimSun" w:eastAsia="SimSun" w:hAnsi="SimSun" w:cs="SimSun"/>
          <w:spacing w:val="27"/>
          <w:sz w:val="22"/>
          <w:szCs w:val="22"/>
        </w:rPr>
        <w:t xml:space="preserve"> </w:t>
      </w:r>
      <w:r>
        <w:rPr>
          <w:rFonts w:ascii="SimSun" w:eastAsia="SimSun" w:hAnsi="SimSun" w:cs="SimSun"/>
          <w:spacing w:val="-9"/>
          <w:sz w:val="22"/>
          <w:szCs w:val="22"/>
        </w:rPr>
        <w:t>3157-2008中附录A规定的内容和要求执行。</w:t>
      </w:r>
    </w:p>
    <w:p>
      <w:pPr>
        <w:spacing w:before="226" w:line="221" w:lineRule="auto"/>
        <w:ind w:left="3"/>
        <w:outlineLvl w:val="0"/>
        <w:rPr>
          <w:rFonts w:ascii="SimHei" w:eastAsia="SimHei" w:hAnsi="SimHei" w:cs="SimHei"/>
          <w:sz w:val="22"/>
          <w:szCs w:val="22"/>
        </w:rPr>
      </w:pPr>
      <w:r>
        <w:rPr>
          <w:rFonts w:ascii="SimHei" w:eastAsia="SimHei" w:hAnsi="SimHei" w:cs="SimHei"/>
          <w:b/>
          <w:bCs/>
          <w:spacing w:val="-5"/>
          <w:sz w:val="22"/>
          <w:szCs w:val="22"/>
        </w:rPr>
        <w:t>4.4</w:t>
      </w:r>
      <w:r>
        <w:rPr>
          <w:rFonts w:ascii="SimHei" w:eastAsia="SimHei" w:hAnsi="SimHei" w:cs="SimHei"/>
          <w:spacing w:val="88"/>
          <w:sz w:val="22"/>
          <w:szCs w:val="22"/>
        </w:rPr>
        <w:t xml:space="preserve"> </w:t>
      </w:r>
      <w:r>
        <w:rPr>
          <w:rFonts w:ascii="SimHei" w:eastAsia="SimHei" w:hAnsi="SimHei" w:cs="SimHei"/>
          <w:b/>
          <w:bCs/>
          <w:spacing w:val="-5"/>
          <w:sz w:val="22"/>
          <w:szCs w:val="22"/>
        </w:rPr>
        <w:t>系谱档案</w:t>
      </w:r>
    </w:p>
    <w:p>
      <w:pPr>
        <w:spacing w:before="182" w:line="243" w:lineRule="auto"/>
        <w:ind w:firstLine="429"/>
        <w:rPr>
          <w:rFonts w:ascii="SimSun" w:eastAsia="SimSun" w:hAnsi="SimSun" w:cs="SimSun"/>
          <w:sz w:val="22"/>
          <w:szCs w:val="22"/>
        </w:rPr>
      </w:pPr>
      <w:r>
        <w:rPr>
          <w:rFonts w:ascii="SimSun" w:eastAsia="SimSun" w:hAnsi="SimSun" w:cs="SimSun"/>
          <w:spacing w:val="-12"/>
          <w:sz w:val="22"/>
          <w:szCs w:val="22"/>
        </w:rPr>
        <w:t>牛只出生后要建立系谱档案，核实牛群系谱情况，保证系谱的真实准确，并能追溯到至少2～3代，</w:t>
      </w:r>
      <w:r>
        <w:rPr>
          <w:rFonts w:ascii="SimSun" w:eastAsia="SimSun" w:hAnsi="SimSun" w:cs="SimSun"/>
          <w:spacing w:val="17"/>
          <w:sz w:val="22"/>
          <w:szCs w:val="22"/>
        </w:rPr>
        <w:t xml:space="preserve"> </w:t>
      </w:r>
      <w:r>
        <w:rPr>
          <w:rFonts w:ascii="SimSun" w:eastAsia="SimSun" w:hAnsi="SimSun" w:cs="SimSun"/>
          <w:spacing w:val="-11"/>
          <w:sz w:val="22"/>
          <w:szCs w:val="22"/>
        </w:rPr>
        <w:t>同时记录牛只生长发育体尺测定、生产性能测定和体型外貌鉴定等数据，档案登记要求见附录A。</w:t>
      </w:r>
    </w:p>
    <w:p>
      <w:pPr>
        <w:spacing w:before="227" w:line="222" w:lineRule="auto"/>
        <w:ind w:left="2"/>
        <w:outlineLvl w:val="0"/>
        <w:rPr>
          <w:rFonts w:ascii="SimHei" w:eastAsia="SimHei" w:hAnsi="SimHei" w:cs="SimHei"/>
          <w:sz w:val="22"/>
          <w:szCs w:val="22"/>
        </w:rPr>
      </w:pPr>
      <w:r>
        <w:rPr>
          <w:rFonts w:ascii="SimHei" w:eastAsia="SimHei" w:hAnsi="SimHei" w:cs="SimHei"/>
          <w:b/>
          <w:bCs/>
          <w:spacing w:val="-10"/>
          <w:sz w:val="22"/>
          <w:szCs w:val="22"/>
        </w:rPr>
        <w:t>4.5</w:t>
      </w:r>
      <w:r>
        <w:rPr>
          <w:rFonts w:ascii="SimHei" w:eastAsia="SimHei" w:hAnsi="SimHei" w:cs="SimHei"/>
          <w:spacing w:val="5"/>
          <w:sz w:val="22"/>
          <w:szCs w:val="22"/>
        </w:rPr>
        <w:t xml:space="preserve">  </w:t>
      </w:r>
      <w:r>
        <w:rPr>
          <w:rFonts w:ascii="SimHei" w:eastAsia="SimHei" w:hAnsi="SimHei" w:cs="SimHei"/>
          <w:b/>
          <w:bCs/>
          <w:spacing w:val="-10"/>
          <w:sz w:val="22"/>
          <w:szCs w:val="22"/>
        </w:rPr>
        <w:t>生产性能测定</w:t>
      </w:r>
    </w:p>
    <w:p>
      <w:pPr>
        <w:spacing w:before="169" w:line="257" w:lineRule="auto"/>
        <w:ind w:right="70" w:firstLine="429"/>
        <w:rPr>
          <w:rFonts w:ascii="SimSun" w:eastAsia="SimSun" w:hAnsi="SimSun" w:cs="SimSun"/>
          <w:sz w:val="22"/>
          <w:szCs w:val="22"/>
        </w:rPr>
      </w:pPr>
      <w:r>
        <w:rPr>
          <w:rFonts w:ascii="SimSun" w:eastAsia="SimSun" w:hAnsi="SimSun" w:cs="SimSun"/>
          <w:spacing w:val="-8"/>
          <w:sz w:val="22"/>
          <w:szCs w:val="22"/>
        </w:rPr>
        <w:t>泌乳牛群应参加生产性能测定以获取生产性能测定数据，按DB64/T</w:t>
      </w:r>
      <w:r>
        <w:rPr>
          <w:rFonts w:ascii="SimSun" w:eastAsia="SimSun" w:hAnsi="SimSun" w:cs="SimSun"/>
          <w:spacing w:val="30"/>
          <w:sz w:val="22"/>
          <w:szCs w:val="22"/>
        </w:rPr>
        <w:t xml:space="preserve"> </w:t>
      </w:r>
      <w:r>
        <w:rPr>
          <w:rFonts w:ascii="SimSun" w:eastAsia="SimSun" w:hAnsi="SimSun" w:cs="SimSun"/>
          <w:spacing w:val="-8"/>
          <w:sz w:val="22"/>
          <w:szCs w:val="22"/>
        </w:rPr>
        <w:t>1014-2014规定内容和要求执</w:t>
      </w:r>
      <w:r>
        <w:rPr>
          <w:rFonts w:ascii="SimSun" w:eastAsia="SimSun" w:hAnsi="SimSun" w:cs="SimSun"/>
          <w:sz w:val="22"/>
          <w:szCs w:val="22"/>
        </w:rPr>
        <w:t xml:space="preserve"> </w:t>
      </w:r>
      <w:r>
        <w:rPr>
          <w:rFonts w:ascii="SimSun" w:eastAsia="SimSun" w:hAnsi="SimSun" w:cs="SimSun"/>
          <w:spacing w:val="-12"/>
          <w:sz w:val="22"/>
          <w:szCs w:val="22"/>
        </w:rPr>
        <w:t>行。</w:t>
      </w:r>
    </w:p>
    <w:p>
      <w:pPr>
        <w:spacing w:before="207" w:line="224" w:lineRule="auto"/>
        <w:ind w:left="2"/>
        <w:outlineLvl w:val="0"/>
        <w:rPr>
          <w:rFonts w:ascii="SimHei" w:eastAsia="SimHei" w:hAnsi="SimHei" w:cs="SimHei"/>
          <w:sz w:val="22"/>
          <w:szCs w:val="22"/>
        </w:rPr>
      </w:pPr>
      <w:r>
        <w:rPr>
          <w:rFonts w:ascii="SimHei" w:eastAsia="SimHei" w:hAnsi="SimHei" w:cs="SimHei"/>
          <w:b/>
          <w:bCs/>
          <w:spacing w:val="-8"/>
          <w:sz w:val="22"/>
          <w:szCs w:val="22"/>
        </w:rPr>
        <w:t>4.6</w:t>
      </w:r>
      <w:r>
        <w:rPr>
          <w:rFonts w:ascii="SimHei" w:eastAsia="SimHei" w:hAnsi="SimHei" w:cs="SimHei"/>
          <w:spacing w:val="93"/>
          <w:sz w:val="22"/>
          <w:szCs w:val="22"/>
        </w:rPr>
        <w:t xml:space="preserve"> </w:t>
      </w:r>
      <w:r>
        <w:rPr>
          <w:rFonts w:ascii="SimHei" w:eastAsia="SimHei" w:hAnsi="SimHei" w:cs="SimHei"/>
          <w:b/>
          <w:bCs/>
          <w:spacing w:val="-8"/>
          <w:sz w:val="22"/>
          <w:szCs w:val="22"/>
        </w:rPr>
        <w:t>体型鉴定</w:t>
      </w:r>
    </w:p>
    <w:p>
      <w:pPr>
        <w:spacing w:before="164" w:line="256" w:lineRule="auto"/>
        <w:ind w:right="69" w:firstLine="429"/>
        <w:rPr>
          <w:rFonts w:ascii="SimSun" w:eastAsia="SimSun" w:hAnsi="SimSun" w:cs="SimSun"/>
          <w:sz w:val="22"/>
          <w:szCs w:val="22"/>
        </w:rPr>
      </w:pPr>
      <w:r>
        <w:rPr>
          <w:rFonts w:ascii="SimSun" w:eastAsia="SimSun" w:hAnsi="SimSun" w:cs="SimSun"/>
          <w:spacing w:val="-9"/>
          <w:sz w:val="22"/>
          <w:szCs w:val="22"/>
        </w:rPr>
        <w:t>奶牛在2～6岁或1～3胎时，在2～6个泌乳月应进行体型线性鉴定，按GB/T</w:t>
      </w:r>
      <w:r>
        <w:rPr>
          <w:rFonts w:ascii="SimSun" w:eastAsia="SimSun" w:hAnsi="SimSun" w:cs="SimSun"/>
          <w:spacing w:val="7"/>
          <w:sz w:val="22"/>
          <w:szCs w:val="22"/>
        </w:rPr>
        <w:t xml:space="preserve"> </w:t>
      </w:r>
      <w:r>
        <w:rPr>
          <w:rFonts w:ascii="SimSun" w:eastAsia="SimSun" w:hAnsi="SimSun" w:cs="SimSun"/>
          <w:spacing w:val="-9"/>
          <w:sz w:val="22"/>
          <w:szCs w:val="22"/>
        </w:rPr>
        <w:t>35568</w:t>
      </w:r>
      <w:r>
        <w:rPr>
          <w:rFonts w:ascii="SimSun" w:eastAsia="SimSun" w:hAnsi="SimSun" w:cs="SimSun"/>
          <w:spacing w:val="-10"/>
          <w:sz w:val="22"/>
          <w:szCs w:val="22"/>
        </w:rPr>
        <w:t>-2017规定的内容</w:t>
      </w:r>
      <w:r>
        <w:rPr>
          <w:rFonts w:ascii="SimSun" w:eastAsia="SimSun" w:hAnsi="SimSun" w:cs="SimSun"/>
          <w:sz w:val="22"/>
          <w:szCs w:val="22"/>
        </w:rPr>
        <w:t xml:space="preserve"> </w:t>
      </w:r>
      <w:r>
        <w:rPr>
          <w:rFonts w:ascii="SimSun" w:eastAsia="SimSun" w:hAnsi="SimSun" w:cs="SimSun"/>
          <w:spacing w:val="-13"/>
          <w:sz w:val="22"/>
          <w:szCs w:val="22"/>
        </w:rPr>
        <w:t>和要求执行。</w:t>
      </w:r>
    </w:p>
    <w:p>
      <w:pPr>
        <w:spacing w:line="270" w:lineRule="auto"/>
        <w:rPr>
          <w:rFonts w:ascii="Arial"/>
          <w:sz w:val="21"/>
        </w:rPr>
      </w:pPr>
    </w:p>
    <w:p>
      <w:pPr>
        <w:spacing w:before="72" w:line="221" w:lineRule="auto"/>
        <w:ind w:left="3"/>
        <w:rPr>
          <w:rFonts w:ascii="SimHei" w:eastAsia="SimHei" w:hAnsi="SimHei" w:cs="SimHei"/>
          <w:sz w:val="22"/>
          <w:szCs w:val="22"/>
        </w:rPr>
      </w:pPr>
      <w:r>
        <w:rPr>
          <w:rFonts w:ascii="SimHei" w:eastAsia="SimHei" w:hAnsi="SimHei" w:cs="SimHei"/>
          <w:b/>
          <w:bCs/>
          <w:spacing w:val="-11"/>
          <w:sz w:val="22"/>
          <w:szCs w:val="22"/>
        </w:rPr>
        <w:t>5</w:t>
      </w:r>
      <w:r>
        <w:rPr>
          <w:rFonts w:ascii="SimHei" w:eastAsia="SimHei" w:hAnsi="SimHei" w:cs="SimHei"/>
          <w:spacing w:val="83"/>
          <w:sz w:val="22"/>
          <w:szCs w:val="22"/>
        </w:rPr>
        <w:t xml:space="preserve"> </w:t>
      </w:r>
      <w:r>
        <w:rPr>
          <w:rFonts w:ascii="SimHei" w:eastAsia="SimHei" w:hAnsi="SimHei" w:cs="SimHei"/>
          <w:b/>
          <w:bCs/>
          <w:spacing w:val="-11"/>
          <w:sz w:val="22"/>
          <w:szCs w:val="22"/>
        </w:rPr>
        <w:t>选种选配技术</w:t>
      </w:r>
    </w:p>
    <w:p>
      <w:pPr>
        <w:spacing w:line="303" w:lineRule="auto"/>
        <w:rPr>
          <w:rFonts w:ascii="Arial"/>
          <w:sz w:val="21"/>
        </w:rPr>
      </w:pPr>
    </w:p>
    <w:p>
      <w:pPr>
        <w:spacing w:before="72" w:line="221" w:lineRule="auto"/>
        <w:ind w:left="3"/>
        <w:outlineLvl w:val="0"/>
        <w:rPr>
          <w:rFonts w:ascii="SimHei" w:eastAsia="SimHei" w:hAnsi="SimHei" w:cs="SimHei"/>
          <w:sz w:val="22"/>
          <w:szCs w:val="22"/>
        </w:rPr>
      </w:pPr>
      <w:r>
        <w:rPr>
          <w:rFonts w:ascii="SimHei" w:eastAsia="SimHei" w:hAnsi="SimHei" w:cs="SimHei"/>
          <w:b/>
          <w:bCs/>
          <w:spacing w:val="-4"/>
          <w:sz w:val="22"/>
          <w:szCs w:val="22"/>
        </w:rPr>
        <w:t>5.1</w:t>
      </w:r>
      <w:r>
        <w:rPr>
          <w:rFonts w:ascii="SimHei" w:eastAsia="SimHei" w:hAnsi="SimHei" w:cs="SimHei"/>
          <w:spacing w:val="84"/>
          <w:sz w:val="22"/>
          <w:szCs w:val="22"/>
        </w:rPr>
        <w:t xml:space="preserve"> </w:t>
      </w:r>
      <w:r>
        <w:rPr>
          <w:rFonts w:ascii="SimHei" w:eastAsia="SimHei" w:hAnsi="SimHei" w:cs="SimHei"/>
          <w:b/>
          <w:bCs/>
          <w:spacing w:val="-4"/>
          <w:sz w:val="22"/>
          <w:szCs w:val="22"/>
        </w:rPr>
        <w:t>技术流程</w:t>
      </w:r>
    </w:p>
    <w:p>
      <w:pPr>
        <w:spacing w:before="181" w:line="252" w:lineRule="auto"/>
        <w:ind w:right="44" w:firstLine="429"/>
        <w:rPr>
          <w:rFonts w:ascii="SimSun" w:eastAsia="SimSun" w:hAnsi="SimSun" w:cs="SimSun"/>
          <w:sz w:val="22"/>
          <w:szCs w:val="22"/>
        </w:rPr>
      </w:pPr>
      <w:r>
        <w:rPr>
          <w:rFonts w:ascii="SimSun" w:eastAsia="SimSun" w:hAnsi="SimSun" w:cs="SimSun"/>
          <w:spacing w:val="-13"/>
          <w:sz w:val="22"/>
          <w:szCs w:val="22"/>
        </w:rPr>
        <w:t>整理牛群档案→分析系谱资料、生产性能、体型鉴定等数据→确定育种目标→母牛群分类→选择种</w:t>
      </w:r>
      <w:r>
        <w:rPr>
          <w:rFonts w:ascii="SimSun" w:eastAsia="SimSun" w:hAnsi="SimSun" w:cs="SimSun"/>
          <w:spacing w:val="3"/>
          <w:sz w:val="22"/>
          <w:szCs w:val="22"/>
        </w:rPr>
        <w:t xml:space="preserve"> </w:t>
      </w:r>
      <w:r>
        <w:rPr>
          <w:rFonts w:ascii="SimSun" w:eastAsia="SimSun" w:hAnsi="SimSun" w:cs="SimSun"/>
          <w:spacing w:val="-11"/>
          <w:sz w:val="22"/>
          <w:szCs w:val="22"/>
        </w:rPr>
        <w:t>公牛→选择种母牛→确定选配方法→依照育种</w:t>
      </w:r>
      <w:r>
        <w:rPr>
          <w:rFonts w:ascii="SimSun" w:eastAsia="SimSun" w:hAnsi="SimSun" w:cs="SimSun"/>
          <w:spacing w:val="-12"/>
          <w:sz w:val="22"/>
          <w:szCs w:val="22"/>
        </w:rPr>
        <w:t>目标制定选配方案。</w:t>
      </w:r>
    </w:p>
    <w:p>
      <w:pPr>
        <w:spacing w:before="168" w:line="223" w:lineRule="auto"/>
        <w:ind w:left="3"/>
        <w:outlineLvl w:val="0"/>
        <w:rPr>
          <w:rFonts w:ascii="SimHei" w:eastAsia="SimHei" w:hAnsi="SimHei" w:cs="SimHei"/>
          <w:sz w:val="22"/>
          <w:szCs w:val="22"/>
        </w:rPr>
      </w:pPr>
      <w:r>
        <w:rPr>
          <w:rFonts w:ascii="SimHei" w:eastAsia="SimHei" w:hAnsi="SimHei" w:cs="SimHei"/>
          <w:b/>
          <w:bCs/>
          <w:spacing w:val="-4"/>
          <w:sz w:val="22"/>
          <w:szCs w:val="22"/>
        </w:rPr>
        <w:t>5.2</w:t>
      </w:r>
      <w:r>
        <w:rPr>
          <w:rFonts w:ascii="SimHei" w:eastAsia="SimHei" w:hAnsi="SimHei" w:cs="SimHei"/>
          <w:spacing w:val="75"/>
          <w:sz w:val="22"/>
          <w:szCs w:val="22"/>
        </w:rPr>
        <w:t xml:space="preserve"> </w:t>
      </w:r>
      <w:r>
        <w:rPr>
          <w:rFonts w:ascii="SimHei" w:eastAsia="SimHei" w:hAnsi="SimHei" w:cs="SimHei"/>
          <w:b/>
          <w:bCs/>
          <w:spacing w:val="-4"/>
          <w:sz w:val="22"/>
          <w:szCs w:val="22"/>
        </w:rPr>
        <w:t>档案整理</w:t>
      </w:r>
    </w:p>
    <w:p>
      <w:pPr>
        <w:spacing w:before="207" w:line="219" w:lineRule="auto"/>
        <w:ind w:left="429"/>
        <w:rPr>
          <w:rFonts w:ascii="SimSun" w:eastAsia="SimSun" w:hAnsi="SimSun" w:cs="SimSun"/>
          <w:sz w:val="22"/>
          <w:szCs w:val="22"/>
        </w:rPr>
      </w:pPr>
      <w:r>
        <w:rPr>
          <w:rFonts w:ascii="SimSun" w:eastAsia="SimSun" w:hAnsi="SimSun" w:cs="SimSun"/>
          <w:spacing w:val="-12"/>
          <w:sz w:val="22"/>
          <w:szCs w:val="22"/>
        </w:rPr>
        <w:t>核查牛群系谱的准确性、生产性能数据及体型线性鉴定数据的完整性。</w:t>
      </w:r>
    </w:p>
    <w:p>
      <w:pPr>
        <w:spacing w:before="215" w:line="222" w:lineRule="auto"/>
        <w:ind w:left="2"/>
        <w:outlineLvl w:val="0"/>
        <w:rPr>
          <w:rFonts w:ascii="SimHei" w:eastAsia="SimHei" w:hAnsi="SimHei" w:cs="SimHei"/>
          <w:sz w:val="22"/>
          <w:szCs w:val="22"/>
        </w:rPr>
      </w:pPr>
      <w:r>
        <w:rPr>
          <w:rFonts w:ascii="SimHei" w:eastAsia="SimHei" w:hAnsi="SimHei" w:cs="SimHei"/>
          <w:b/>
          <w:bCs/>
          <w:spacing w:val="-10"/>
          <w:sz w:val="22"/>
          <w:szCs w:val="22"/>
        </w:rPr>
        <w:t>5.3</w:t>
      </w:r>
      <w:r>
        <w:rPr>
          <w:rFonts w:ascii="SimHei" w:eastAsia="SimHei" w:hAnsi="SimHei" w:cs="SimHei"/>
          <w:spacing w:val="2"/>
          <w:sz w:val="22"/>
          <w:szCs w:val="22"/>
        </w:rPr>
        <w:t xml:space="preserve">  </w:t>
      </w:r>
      <w:r>
        <w:rPr>
          <w:rFonts w:ascii="SimHei" w:eastAsia="SimHei" w:hAnsi="SimHei" w:cs="SimHei"/>
          <w:b/>
          <w:bCs/>
          <w:spacing w:val="-10"/>
          <w:sz w:val="22"/>
          <w:szCs w:val="22"/>
        </w:rPr>
        <w:t>数据分析</w:t>
      </w:r>
    </w:p>
    <w:p>
      <w:pPr>
        <w:spacing w:before="186" w:line="252" w:lineRule="auto"/>
        <w:ind w:firstLine="429"/>
        <w:rPr>
          <w:rFonts w:ascii="SimSun" w:eastAsia="SimSun" w:hAnsi="SimSun" w:cs="SimSun"/>
          <w:sz w:val="22"/>
          <w:szCs w:val="22"/>
        </w:rPr>
      </w:pPr>
      <w:r>
        <w:rPr>
          <w:rFonts w:ascii="SimSun" w:eastAsia="SimSun" w:hAnsi="SimSun" w:cs="SimSun"/>
          <w:spacing w:val="-11"/>
          <w:sz w:val="22"/>
          <w:szCs w:val="22"/>
        </w:rPr>
        <w:t>分析生产性能、体型线性鉴定数据，剔除异常值，利用动物</w:t>
      </w:r>
      <w:r>
        <w:rPr>
          <w:rFonts w:ascii="SimSun" w:eastAsia="SimSun" w:hAnsi="SimSun" w:cs="SimSun"/>
          <w:spacing w:val="-12"/>
          <w:sz w:val="22"/>
          <w:szCs w:val="22"/>
        </w:rPr>
        <w:t>模型</w:t>
      </w:r>
      <w:r>
        <w:rPr>
          <w:rFonts w:ascii="SimSun" w:eastAsia="SimSun" w:hAnsi="SimSun" w:cs="SimSun"/>
          <w:spacing w:val="-11"/>
          <w:sz w:val="22"/>
          <w:szCs w:val="22"/>
        </w:rPr>
        <w:t>BLUP</w:t>
      </w:r>
      <w:r>
        <w:rPr>
          <w:rFonts w:ascii="SimSun" w:eastAsia="SimSun" w:hAnsi="SimSun" w:cs="SimSun"/>
          <w:spacing w:val="-12"/>
          <w:sz w:val="22"/>
          <w:szCs w:val="22"/>
        </w:rPr>
        <w:t>对奶牛个体育种值进行估计，</w:t>
      </w:r>
      <w:r>
        <w:rPr>
          <w:rFonts w:ascii="SimSun" w:eastAsia="SimSun" w:hAnsi="SimSun" w:cs="SimSun"/>
          <w:sz w:val="22"/>
          <w:szCs w:val="22"/>
        </w:rPr>
        <w:t xml:space="preserve"> </w:t>
      </w:r>
      <w:r>
        <w:rPr>
          <w:rFonts w:ascii="SimSun" w:eastAsia="SimSun" w:hAnsi="SimSun" w:cs="SimSun"/>
          <w:spacing w:val="-12"/>
          <w:sz w:val="22"/>
          <w:szCs w:val="22"/>
        </w:rPr>
        <w:t>出具遗传评估报告。</w:t>
      </w:r>
    </w:p>
    <w:p>
      <w:pPr>
        <w:spacing w:before="197" w:line="221" w:lineRule="auto"/>
        <w:ind w:left="2"/>
        <w:outlineLvl w:val="0"/>
        <w:rPr>
          <w:rFonts w:ascii="SimHei" w:eastAsia="SimHei" w:hAnsi="SimHei" w:cs="SimHei"/>
          <w:sz w:val="22"/>
          <w:szCs w:val="22"/>
        </w:rPr>
      </w:pPr>
      <w:r>
        <w:rPr>
          <w:rFonts w:ascii="SimHei" w:eastAsia="SimHei" w:hAnsi="SimHei" w:cs="SimHei"/>
          <w:b/>
          <w:bCs/>
          <w:spacing w:val="-12"/>
          <w:sz w:val="22"/>
          <w:szCs w:val="22"/>
        </w:rPr>
        <w:t>5.4</w:t>
      </w:r>
      <w:r>
        <w:rPr>
          <w:rFonts w:ascii="SimHei" w:eastAsia="SimHei" w:hAnsi="SimHei" w:cs="SimHei"/>
          <w:spacing w:val="83"/>
          <w:sz w:val="22"/>
          <w:szCs w:val="22"/>
        </w:rPr>
        <w:t xml:space="preserve"> </w:t>
      </w:r>
      <w:r>
        <w:rPr>
          <w:rFonts w:ascii="SimHei" w:eastAsia="SimHei" w:hAnsi="SimHei" w:cs="SimHei"/>
          <w:b/>
          <w:bCs/>
          <w:spacing w:val="-12"/>
          <w:sz w:val="22"/>
          <w:szCs w:val="22"/>
        </w:rPr>
        <w:t>育种目标</w:t>
      </w:r>
    </w:p>
    <w:p>
      <w:pPr>
        <w:spacing w:before="179" w:line="253" w:lineRule="auto"/>
        <w:ind w:right="67" w:firstLine="429"/>
        <w:jc w:val="both"/>
        <w:rPr>
          <w:rFonts w:ascii="SimSun" w:eastAsia="SimSun" w:hAnsi="SimSun" w:cs="SimSun"/>
          <w:sz w:val="22"/>
          <w:szCs w:val="22"/>
        </w:rPr>
      </w:pPr>
      <w:r>
        <w:rPr>
          <w:rFonts w:ascii="SimSun" w:eastAsia="SimSun" w:hAnsi="SimSun" w:cs="SimSun"/>
          <w:spacing w:val="-14"/>
          <w:sz w:val="22"/>
          <w:szCs w:val="22"/>
        </w:rPr>
        <w:t>分析牛群结构，依据生产性能测定数据、体型鉴定数据和遗传评估结果，针对需要巩固提高和</w:t>
      </w:r>
      <w:r>
        <w:rPr>
          <w:rFonts w:ascii="SimSun" w:eastAsia="SimSun" w:hAnsi="SimSun" w:cs="SimSun"/>
          <w:spacing w:val="-15"/>
          <w:sz w:val="22"/>
          <w:szCs w:val="22"/>
        </w:rPr>
        <w:t>改良</w:t>
      </w:r>
      <w:r>
        <w:rPr>
          <w:rFonts w:ascii="SimSun" w:eastAsia="SimSun" w:hAnsi="SimSun" w:cs="SimSun"/>
          <w:sz w:val="22"/>
          <w:szCs w:val="22"/>
        </w:rPr>
        <w:t xml:space="preserve"> </w:t>
      </w:r>
      <w:r>
        <w:rPr>
          <w:rFonts w:ascii="SimSun" w:eastAsia="SimSun" w:hAnsi="SimSun" w:cs="SimSun"/>
          <w:spacing w:val="-13"/>
          <w:sz w:val="22"/>
          <w:szCs w:val="22"/>
        </w:rPr>
        <w:t>的性状确定育种目标，有目的地改进下一代个体的遗传性能，提高生产性能和效率。具体目标：</w:t>
      </w:r>
      <w:r>
        <w:rPr>
          <w:rFonts w:ascii="SimSun" w:eastAsia="SimSun" w:hAnsi="SimSun" w:cs="SimSun"/>
          <w:spacing w:val="-14"/>
          <w:sz w:val="22"/>
          <w:szCs w:val="22"/>
        </w:rPr>
        <w:t>提高产</w:t>
      </w:r>
      <w:r>
        <w:rPr>
          <w:rFonts w:ascii="SimSun" w:eastAsia="SimSun" w:hAnsi="SimSun" w:cs="SimSun"/>
          <w:sz w:val="22"/>
          <w:szCs w:val="22"/>
        </w:rPr>
        <w:t xml:space="preserve"> </w:t>
      </w:r>
      <w:r>
        <w:rPr>
          <w:rFonts w:ascii="SimSun" w:eastAsia="SimSun" w:hAnsi="SimSun" w:cs="SimSun"/>
          <w:spacing w:val="-12"/>
          <w:sz w:val="22"/>
          <w:szCs w:val="22"/>
        </w:rPr>
        <w:t>奶量和牛奶质量、提高繁殖力和抗病力、延长生产利用年限、改进体型以符合生产管理要求。</w:t>
      </w:r>
      <w:r>
        <w:rPr>
          <w:rFonts w:ascii="SimSun" w:eastAsia="SimSun" w:hAnsi="SimSun" w:cs="SimSun"/>
          <w:sz w:val="22"/>
          <w:szCs w:val="22"/>
        </w:rPr>
        <w:br/>
      </w:r>
      <w:r>
        <w:rPr>
          <w:rFonts w:ascii="SimSun" w:eastAsia="SimSun" w:hAnsi="SimSun" w:cs="SimSun"/>
          <w:sz w:val="22"/>
          <w:szCs w:val="2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https://d.book118.com/856113032223010035</w:t>
        </w:r>
      </w:hyperlink>
    </w:p>
    <w:p>
      <w:pPr>
        <w:spacing w:before="179" w:line="253" w:lineRule="auto"/>
        <w:ind w:right="67" w:firstLine="429"/>
        <w:jc w:val="both"/>
        <w:rPr>
          <w:rFonts w:ascii="SimSun" w:eastAsia="SimSun" w:hAnsi="SimSun" w:cs="SimSun"/>
          <w:sz w:val="22"/>
          <w:szCs w:val="22"/>
        </w:rPr>
      </w:pPr>
    </w:p>
    <w:sectPr>
      <w:headerReference w:type="default" r:id="rId21"/>
      <w:footerReference w:type="default" r:id="rId22"/>
      <w:pgSz w:w="11910" w:h="16840"/>
      <w:pgMar w:top="400" w:right="1159" w:bottom="1315" w:left="1370" w:header="0" w:footer="1166"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5"/>
      <w:jc w:val="right"/>
      <w:rPr>
        <w:rFonts w:ascii="Times New Roman" w:eastAsia="Times New Roman" w:hAnsi="Times New Roman" w:cs="Times New Roman"/>
        <w:sz w:val="22"/>
        <w:szCs w:val="22"/>
      </w:rPr>
    </w:pPr>
    <w:r>
      <w:rPr>
        <w:rFonts w:ascii="Times New Roman" w:eastAsia="Times New Roman" w:hAnsi="Times New Roman" w:cs="Times New Roman"/>
        <w:sz w:val="22"/>
        <w:szCs w:val="22"/>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4"/>
      <w:jc w:val="right"/>
      <w:rPr>
        <w:rFonts w:ascii="SimSun" w:eastAsia="SimSun" w:hAnsi="SimSun" w:cs="SimSun"/>
        <w:sz w:val="14"/>
        <w:szCs w:val="14"/>
      </w:rPr>
    </w:pPr>
    <w:r>
      <w:rPr>
        <w:rFonts w:ascii="SimSun" w:eastAsia="SimSun" w:hAnsi="SimSun" w:cs="SimSun"/>
        <w:sz w:val="14"/>
        <w:szCs w:val="14"/>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4"/>
      <w:jc w:val="right"/>
      <w:rPr>
        <w:rFonts w:ascii="SimSun" w:eastAsia="SimSun" w:hAnsi="SimSun" w:cs="SimSun"/>
        <w:sz w:val="14"/>
        <w:szCs w:val="14"/>
      </w:rPr>
    </w:pPr>
    <w:r>
      <w:rPr>
        <w:rFonts w:ascii="SimSun" w:eastAsia="SimSun" w:hAnsi="SimSun" w:cs="SimSun"/>
        <w:sz w:val="14"/>
        <w:szCs w:val="14"/>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rPr>
        <w:rFonts w:ascii="SimSun" w:eastAsia="SimSun" w:hAnsi="SimSun" w:cs="SimSun"/>
        <w:sz w:val="14"/>
        <w:szCs w:val="14"/>
      </w:rPr>
    </w:pPr>
    <w:r>
      <w:rPr>
        <w:rFonts w:ascii="SimSun" w:eastAsia="SimSun" w:hAnsi="SimSun" w:cs="SimSun"/>
        <w:sz w:val="14"/>
        <w:szCs w:val="14"/>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4"/>
      <w:jc w:val="right"/>
      <w:rPr>
        <w:rFonts w:ascii="SimSun" w:eastAsia="SimSun" w:hAnsi="SimSun" w:cs="SimSun"/>
        <w:sz w:val="15"/>
        <w:szCs w:val="15"/>
      </w:rPr>
    </w:pPr>
    <w:r>
      <w:rPr>
        <w:rFonts w:ascii="SimSun" w:eastAsia="SimSun" w:hAnsi="SimSun" w:cs="SimSun"/>
        <w:sz w:val="15"/>
        <w:szCs w:val="15"/>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yperlink" Target="https://d.book118.com/856113032223010035" TargetMode="Externa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2023-05-15T23:42:09Z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2023-05-15T23:42:16Z</vt:filetime>
  </property>
  <property fmtid="{D5CDD505-2E9C-101B-9397-08002B2CF9AE}" pid="3" name="CRO">
    <vt:lpwstr>wqlLaW5nc29mdCBQREYgdG8gV1BTIDg1</vt:lpwstr>
  </property>
  <property fmtid="{D5CDD505-2E9C-101B-9397-08002B2CF9AE}" pid="4" name="UsrData">
    <vt:lpwstr>646252c70c8b2900155e30be</vt:lpwstr>
  </property>
</Properties>
</file>