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TBBS项目可行性建设方案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9" w:history="1">
        <w:r>
          <w:rPr>
            <w:rFonts w:ascii="仿宋" w:eastAsia="仿宋" w:hAnsi="仿宋" w:cs="仿宋" w:hint="eastAsia"/>
            <w:lang w:eastAsia="zh-CN"/>
          </w:rPr>
          <w:t>序言</w:t>
        </w:r>
        <w:r>
          <w:tab/>
        </w:r>
        <w:r>
          <w:fldChar w:fldCharType="begin"/>
        </w:r>
        <w:r>
          <w:instrText xml:space="preserve"> PAGEREF _Toc2849 \h </w:instrText>
        </w:r>
        <w:r>
          <w:fldChar w:fldCharType="separate"/>
        </w:r>
        <w:r>
          <w:t>3</w:t>
        </w:r>
        <w:r>
          <w:fldChar w:fldCharType="end"/>
        </w:r>
      </w:hyperlink>
    </w:p>
    <w:p>
      <w:pPr>
        <w:pStyle w:val="TOC1"/>
        <w:tabs>
          <w:tab w:val="right" w:leader="dot" w:pos="8306"/>
        </w:tabs>
      </w:pPr>
      <w:hyperlink w:anchor="_Toc17838" w:history="1">
        <w:r>
          <w:rPr>
            <w:rFonts w:ascii="仿宋" w:eastAsia="仿宋" w:hAnsi="仿宋" w:cs="仿宋" w:hint="eastAsia"/>
            <w:lang w:eastAsia="zh-CN"/>
          </w:rPr>
          <w:t>一、社会影响分析</w:t>
        </w:r>
        <w:r>
          <w:tab/>
        </w:r>
        <w:r>
          <w:fldChar w:fldCharType="begin"/>
        </w:r>
        <w:r>
          <w:instrText xml:space="preserve"> PAGEREF _Toc17838 \h </w:instrText>
        </w:r>
        <w:r>
          <w:fldChar w:fldCharType="separate"/>
        </w:r>
        <w:r>
          <w:t>3</w:t>
        </w:r>
        <w:r>
          <w:fldChar w:fldCharType="end"/>
        </w:r>
      </w:hyperlink>
    </w:p>
    <w:p>
      <w:pPr>
        <w:pStyle w:val="TOC2"/>
        <w:tabs>
          <w:tab w:val="right" w:leader="dot" w:pos="8306"/>
        </w:tabs>
      </w:pPr>
      <w:hyperlink w:anchor="_Toc17964" w:history="1">
        <w:r>
          <w:rPr>
            <w:rFonts w:ascii="仿宋" w:eastAsia="仿宋" w:hAnsi="仿宋" w:cs="仿宋" w:hint="eastAsia"/>
            <w:lang w:eastAsia="zh-CN"/>
          </w:rPr>
          <w:t>(一)、社会影响效果分析</w:t>
        </w:r>
        <w:r>
          <w:tab/>
        </w:r>
        <w:r>
          <w:fldChar w:fldCharType="begin"/>
        </w:r>
        <w:r>
          <w:instrText xml:space="preserve"> PAGEREF _Toc17964 \h </w:instrText>
        </w:r>
        <w:r>
          <w:fldChar w:fldCharType="separate"/>
        </w:r>
        <w:r>
          <w:t>3</w:t>
        </w:r>
        <w:r>
          <w:fldChar w:fldCharType="end"/>
        </w:r>
      </w:hyperlink>
    </w:p>
    <w:p>
      <w:pPr>
        <w:pStyle w:val="TOC2"/>
        <w:tabs>
          <w:tab w:val="right" w:leader="dot" w:pos="8306"/>
        </w:tabs>
      </w:pPr>
      <w:hyperlink w:anchor="_Toc26865" w:history="1">
        <w:r>
          <w:rPr>
            <w:rFonts w:ascii="仿宋" w:eastAsia="仿宋" w:hAnsi="仿宋" w:cs="仿宋" w:hint="eastAsia"/>
            <w:lang w:eastAsia="zh-CN"/>
          </w:rPr>
          <w:t>(二)、社会适应性分析</w:t>
        </w:r>
        <w:r>
          <w:tab/>
        </w:r>
        <w:r>
          <w:fldChar w:fldCharType="begin"/>
        </w:r>
        <w:r>
          <w:instrText xml:space="preserve"> PAGEREF _Toc26865 \h </w:instrText>
        </w:r>
        <w:r>
          <w:fldChar w:fldCharType="separate"/>
        </w:r>
        <w:r>
          <w:t>5</w:t>
        </w:r>
        <w:r>
          <w:fldChar w:fldCharType="end"/>
        </w:r>
      </w:hyperlink>
    </w:p>
    <w:p>
      <w:pPr>
        <w:pStyle w:val="TOC2"/>
        <w:tabs>
          <w:tab w:val="right" w:leader="dot" w:pos="8306"/>
        </w:tabs>
      </w:pPr>
      <w:hyperlink w:anchor="_Toc13779" w:history="1">
        <w:r>
          <w:rPr>
            <w:rFonts w:ascii="仿宋" w:eastAsia="仿宋" w:hAnsi="仿宋" w:cs="仿宋" w:hint="eastAsia"/>
            <w:lang w:eastAsia="zh-CN"/>
          </w:rPr>
          <w:t>(三)、社会风险及对策分析</w:t>
        </w:r>
        <w:r>
          <w:tab/>
        </w:r>
        <w:r>
          <w:fldChar w:fldCharType="begin"/>
        </w:r>
        <w:r>
          <w:instrText xml:space="preserve"> PAGEREF _Toc13779 \h </w:instrText>
        </w:r>
        <w:r>
          <w:fldChar w:fldCharType="separate"/>
        </w:r>
        <w:r>
          <w:t>7</w:t>
        </w:r>
        <w:r>
          <w:fldChar w:fldCharType="end"/>
        </w:r>
      </w:hyperlink>
    </w:p>
    <w:p>
      <w:pPr>
        <w:pStyle w:val="TOC1"/>
        <w:tabs>
          <w:tab w:val="right" w:leader="dot" w:pos="8306"/>
        </w:tabs>
      </w:pPr>
      <w:hyperlink w:anchor="_Toc2508" w:history="1">
        <w:r>
          <w:rPr>
            <w:rFonts w:ascii="仿宋" w:eastAsia="仿宋" w:hAnsi="仿宋" w:cs="仿宋" w:hint="eastAsia"/>
            <w:lang w:eastAsia="zh-CN"/>
          </w:rPr>
          <w:t>二、环境和生态影响分析</w:t>
        </w:r>
        <w:r>
          <w:tab/>
        </w:r>
        <w:r>
          <w:fldChar w:fldCharType="begin"/>
        </w:r>
        <w:r>
          <w:instrText xml:space="preserve"> PAGEREF _Toc2508 \h </w:instrText>
        </w:r>
        <w:r>
          <w:fldChar w:fldCharType="separate"/>
        </w:r>
        <w:r>
          <w:t>10</w:t>
        </w:r>
        <w:r>
          <w:fldChar w:fldCharType="end"/>
        </w:r>
      </w:hyperlink>
    </w:p>
    <w:p>
      <w:pPr>
        <w:pStyle w:val="TOC2"/>
        <w:tabs>
          <w:tab w:val="right" w:leader="dot" w:pos="8306"/>
        </w:tabs>
      </w:pPr>
      <w:hyperlink w:anchor="_Toc3959" w:history="1">
        <w:r>
          <w:rPr>
            <w:rFonts w:ascii="仿宋" w:eastAsia="仿宋" w:hAnsi="仿宋" w:cs="仿宋" w:hint="eastAsia"/>
            <w:lang w:eastAsia="zh-CN"/>
          </w:rPr>
          <w:t>(一)、环境和生态现状</w:t>
        </w:r>
        <w:r>
          <w:tab/>
        </w:r>
        <w:r>
          <w:fldChar w:fldCharType="begin"/>
        </w:r>
        <w:r>
          <w:instrText xml:space="preserve"> PAGEREF _Toc3959 \h </w:instrText>
        </w:r>
        <w:r>
          <w:fldChar w:fldCharType="separate"/>
        </w:r>
        <w:r>
          <w:t>10</w:t>
        </w:r>
        <w:r>
          <w:fldChar w:fldCharType="end"/>
        </w:r>
      </w:hyperlink>
    </w:p>
    <w:p>
      <w:pPr>
        <w:pStyle w:val="TOC2"/>
        <w:tabs>
          <w:tab w:val="right" w:leader="dot" w:pos="8306"/>
        </w:tabs>
      </w:pPr>
      <w:hyperlink w:anchor="_Toc9568" w:history="1">
        <w:r>
          <w:rPr>
            <w:rFonts w:ascii="仿宋" w:eastAsia="仿宋" w:hAnsi="仿宋" w:cs="仿宋" w:hint="eastAsia"/>
            <w:lang w:eastAsia="zh-CN"/>
          </w:rPr>
          <w:t>(二)、生态环境影响分析</w:t>
        </w:r>
        <w:r>
          <w:tab/>
        </w:r>
        <w:r>
          <w:fldChar w:fldCharType="begin"/>
        </w:r>
        <w:r>
          <w:instrText xml:space="preserve"> PAGEREF _Toc9568 \h </w:instrText>
        </w:r>
        <w:r>
          <w:fldChar w:fldCharType="separate"/>
        </w:r>
        <w:r>
          <w:t>12</w:t>
        </w:r>
        <w:r>
          <w:fldChar w:fldCharType="end"/>
        </w:r>
      </w:hyperlink>
    </w:p>
    <w:p>
      <w:pPr>
        <w:pStyle w:val="TOC2"/>
        <w:tabs>
          <w:tab w:val="right" w:leader="dot" w:pos="8306"/>
        </w:tabs>
      </w:pPr>
      <w:hyperlink w:anchor="_Toc11223" w:history="1">
        <w:r>
          <w:rPr>
            <w:rFonts w:ascii="仿宋" w:eastAsia="仿宋" w:hAnsi="仿宋" w:cs="仿宋" w:hint="eastAsia"/>
            <w:lang w:eastAsia="zh-CN"/>
          </w:rPr>
          <w:t>(三)、生态环境保护措施</w:t>
        </w:r>
        <w:r>
          <w:tab/>
        </w:r>
        <w:r>
          <w:fldChar w:fldCharType="begin"/>
        </w:r>
        <w:r>
          <w:instrText xml:space="preserve"> PAGEREF _Toc11223 \h </w:instrText>
        </w:r>
        <w:r>
          <w:fldChar w:fldCharType="separate"/>
        </w:r>
        <w:r>
          <w:t>13</w:t>
        </w:r>
        <w:r>
          <w:fldChar w:fldCharType="end"/>
        </w:r>
      </w:hyperlink>
    </w:p>
    <w:p>
      <w:pPr>
        <w:pStyle w:val="TOC2"/>
        <w:tabs>
          <w:tab w:val="right" w:leader="dot" w:pos="8306"/>
        </w:tabs>
      </w:pPr>
      <w:hyperlink w:anchor="_Toc18703" w:history="1">
        <w:r>
          <w:rPr>
            <w:rFonts w:ascii="仿宋" w:eastAsia="仿宋" w:hAnsi="仿宋" w:cs="仿宋" w:hint="eastAsia"/>
            <w:lang w:eastAsia="zh-CN"/>
          </w:rPr>
          <w:t>(四)、地质灾害影响分析</w:t>
        </w:r>
        <w:r>
          <w:tab/>
        </w:r>
        <w:r>
          <w:fldChar w:fldCharType="begin"/>
        </w:r>
        <w:r>
          <w:instrText xml:space="preserve"> PAGEREF _Toc18703 \h </w:instrText>
        </w:r>
        <w:r>
          <w:fldChar w:fldCharType="separate"/>
        </w:r>
        <w:r>
          <w:t>15</w:t>
        </w:r>
        <w:r>
          <w:fldChar w:fldCharType="end"/>
        </w:r>
      </w:hyperlink>
    </w:p>
    <w:p>
      <w:pPr>
        <w:pStyle w:val="TOC2"/>
        <w:tabs>
          <w:tab w:val="right" w:leader="dot" w:pos="8306"/>
        </w:tabs>
      </w:pPr>
      <w:hyperlink w:anchor="_Toc1020" w:history="1">
        <w:r>
          <w:rPr>
            <w:rFonts w:ascii="仿宋" w:eastAsia="仿宋" w:hAnsi="仿宋" w:cs="仿宋" w:hint="eastAsia"/>
            <w:lang w:eastAsia="zh-CN"/>
          </w:rPr>
          <w:t>(五)、特殊环境影响</w:t>
        </w:r>
        <w:r>
          <w:tab/>
        </w:r>
        <w:r>
          <w:fldChar w:fldCharType="begin"/>
        </w:r>
        <w:r>
          <w:instrText xml:space="preserve"> PAGEREF _Toc1020 \h </w:instrText>
        </w:r>
        <w:r>
          <w:fldChar w:fldCharType="separate"/>
        </w:r>
        <w:r>
          <w:t>16</w:t>
        </w:r>
        <w:r>
          <w:fldChar w:fldCharType="end"/>
        </w:r>
      </w:hyperlink>
    </w:p>
    <w:p>
      <w:pPr>
        <w:pStyle w:val="TOC1"/>
        <w:tabs>
          <w:tab w:val="right" w:leader="dot" w:pos="8306"/>
        </w:tabs>
      </w:pPr>
      <w:hyperlink w:anchor="_Toc28198" w:history="1">
        <w:r>
          <w:rPr>
            <w:rFonts w:ascii="仿宋" w:eastAsia="仿宋" w:hAnsi="仿宋" w:cs="仿宋" w:hint="eastAsia"/>
            <w:lang w:eastAsia="zh-CN"/>
          </w:rPr>
          <w:t>三、发展规划、产业政策和行业准入分析</w:t>
        </w:r>
        <w:r>
          <w:tab/>
        </w:r>
        <w:r>
          <w:fldChar w:fldCharType="begin"/>
        </w:r>
        <w:r>
          <w:instrText xml:space="preserve"> PAGEREF _Toc28198 \h </w:instrText>
        </w:r>
        <w:r>
          <w:fldChar w:fldCharType="separate"/>
        </w:r>
        <w:r>
          <w:t>17</w:t>
        </w:r>
        <w:r>
          <w:fldChar w:fldCharType="end"/>
        </w:r>
      </w:hyperlink>
    </w:p>
    <w:p>
      <w:pPr>
        <w:pStyle w:val="TOC2"/>
        <w:tabs>
          <w:tab w:val="right" w:leader="dot" w:pos="8306"/>
        </w:tabs>
      </w:pPr>
      <w:hyperlink w:anchor="_Toc9925" w:history="1">
        <w:r>
          <w:rPr>
            <w:rFonts w:ascii="仿宋" w:eastAsia="仿宋" w:hAnsi="仿宋" w:cs="仿宋" w:hint="eastAsia"/>
            <w:lang w:eastAsia="zh-CN"/>
          </w:rPr>
          <w:t>(一)、发展规划分析</w:t>
        </w:r>
        <w:r>
          <w:tab/>
        </w:r>
        <w:r>
          <w:fldChar w:fldCharType="begin"/>
        </w:r>
        <w:r>
          <w:instrText xml:space="preserve"> PAGEREF _Toc9925 \h </w:instrText>
        </w:r>
        <w:r>
          <w:fldChar w:fldCharType="separate"/>
        </w:r>
        <w:r>
          <w:t>17</w:t>
        </w:r>
        <w:r>
          <w:fldChar w:fldCharType="end"/>
        </w:r>
      </w:hyperlink>
    </w:p>
    <w:p>
      <w:pPr>
        <w:pStyle w:val="TOC2"/>
        <w:tabs>
          <w:tab w:val="right" w:leader="dot" w:pos="8306"/>
        </w:tabs>
      </w:pPr>
      <w:hyperlink w:anchor="_Toc32706" w:history="1">
        <w:r>
          <w:rPr>
            <w:rFonts w:ascii="仿宋" w:eastAsia="仿宋" w:hAnsi="仿宋" w:cs="仿宋" w:hint="eastAsia"/>
            <w:lang w:eastAsia="zh-CN"/>
          </w:rPr>
          <w:t>(二)、产业政策分析</w:t>
        </w:r>
        <w:r>
          <w:tab/>
        </w:r>
        <w:r>
          <w:fldChar w:fldCharType="begin"/>
        </w:r>
        <w:r>
          <w:instrText xml:space="preserve"> PAGEREF _Toc32706 \h </w:instrText>
        </w:r>
        <w:r>
          <w:fldChar w:fldCharType="separate"/>
        </w:r>
        <w:r>
          <w:t>19</w:t>
        </w:r>
        <w:r>
          <w:fldChar w:fldCharType="end"/>
        </w:r>
      </w:hyperlink>
    </w:p>
    <w:p>
      <w:pPr>
        <w:pStyle w:val="TOC2"/>
        <w:tabs>
          <w:tab w:val="right" w:leader="dot" w:pos="8306"/>
        </w:tabs>
      </w:pPr>
      <w:hyperlink w:anchor="_Toc29610" w:history="1">
        <w:r>
          <w:rPr>
            <w:rFonts w:ascii="仿宋" w:eastAsia="仿宋" w:hAnsi="仿宋" w:cs="仿宋" w:hint="eastAsia"/>
            <w:lang w:eastAsia="zh-CN"/>
          </w:rPr>
          <w:t>(三)、行业准入分析</w:t>
        </w:r>
        <w:r>
          <w:tab/>
        </w:r>
        <w:r>
          <w:fldChar w:fldCharType="begin"/>
        </w:r>
        <w:r>
          <w:instrText xml:space="preserve"> PAGEREF _Toc29610 \h </w:instrText>
        </w:r>
        <w:r>
          <w:fldChar w:fldCharType="separate"/>
        </w:r>
        <w:r>
          <w:t>20</w:t>
        </w:r>
        <w:r>
          <w:fldChar w:fldCharType="end"/>
        </w:r>
      </w:hyperlink>
    </w:p>
    <w:p>
      <w:pPr>
        <w:pStyle w:val="TOC1"/>
        <w:tabs>
          <w:tab w:val="right" w:leader="dot" w:pos="8306"/>
        </w:tabs>
      </w:pPr>
      <w:hyperlink w:anchor="_Toc17670" w:history="1">
        <w:r>
          <w:rPr>
            <w:rFonts w:ascii="仿宋" w:eastAsia="仿宋" w:hAnsi="仿宋" w:cs="仿宋" w:hint="eastAsia"/>
            <w:lang w:eastAsia="zh-CN"/>
          </w:rPr>
          <w:t>四、TBBS项目概论</w:t>
        </w:r>
        <w:r>
          <w:tab/>
        </w:r>
        <w:r>
          <w:fldChar w:fldCharType="begin"/>
        </w:r>
        <w:r>
          <w:instrText xml:space="preserve"> PAGEREF _Toc17670 \h </w:instrText>
        </w:r>
        <w:r>
          <w:fldChar w:fldCharType="separate"/>
        </w:r>
        <w:r>
          <w:t>22</w:t>
        </w:r>
        <w:r>
          <w:fldChar w:fldCharType="end"/>
        </w:r>
      </w:hyperlink>
    </w:p>
    <w:p>
      <w:pPr>
        <w:pStyle w:val="TOC2"/>
        <w:tabs>
          <w:tab w:val="right" w:leader="dot" w:pos="8306"/>
        </w:tabs>
      </w:pPr>
      <w:hyperlink w:anchor="_Toc3237" w:history="1">
        <w:r>
          <w:rPr>
            <w:rFonts w:ascii="仿宋" w:eastAsia="仿宋" w:hAnsi="仿宋" w:cs="仿宋" w:hint="eastAsia"/>
            <w:lang w:eastAsia="zh-CN"/>
          </w:rPr>
          <w:t>(一)、项目申报单位概况</w:t>
        </w:r>
        <w:r>
          <w:tab/>
        </w:r>
        <w:r>
          <w:fldChar w:fldCharType="begin"/>
        </w:r>
        <w:r>
          <w:instrText xml:space="preserve"> PAGEREF _Toc3237 \h </w:instrText>
        </w:r>
        <w:r>
          <w:fldChar w:fldCharType="separate"/>
        </w:r>
        <w:r>
          <w:t>22</w:t>
        </w:r>
        <w:r>
          <w:fldChar w:fldCharType="end"/>
        </w:r>
      </w:hyperlink>
    </w:p>
    <w:p>
      <w:pPr>
        <w:pStyle w:val="TOC2"/>
        <w:tabs>
          <w:tab w:val="right" w:leader="dot" w:pos="8306"/>
        </w:tabs>
      </w:pPr>
      <w:hyperlink w:anchor="_Toc31197" w:history="1">
        <w:r>
          <w:rPr>
            <w:rFonts w:ascii="仿宋" w:eastAsia="仿宋" w:hAnsi="仿宋" w:cs="仿宋" w:hint="eastAsia"/>
            <w:lang w:eastAsia="zh-CN"/>
          </w:rPr>
          <w:t>(二)、项目概况</w:t>
        </w:r>
        <w:r>
          <w:tab/>
        </w:r>
        <w:r>
          <w:fldChar w:fldCharType="begin"/>
        </w:r>
        <w:r>
          <w:instrText xml:space="preserve"> PAGEREF _Toc31197 \h </w:instrText>
        </w:r>
        <w:r>
          <w:fldChar w:fldCharType="separate"/>
        </w:r>
        <w:r>
          <w:t>23</w:t>
        </w:r>
        <w:r>
          <w:fldChar w:fldCharType="end"/>
        </w:r>
      </w:hyperlink>
    </w:p>
    <w:p>
      <w:pPr>
        <w:pStyle w:val="TOC1"/>
        <w:tabs>
          <w:tab w:val="right" w:leader="dot" w:pos="8306"/>
        </w:tabs>
      </w:pPr>
      <w:hyperlink w:anchor="_Toc16491" w:history="1">
        <w:r>
          <w:rPr>
            <w:rFonts w:ascii="仿宋" w:eastAsia="仿宋" w:hAnsi="仿宋" w:cs="仿宋" w:hint="eastAsia"/>
            <w:lang w:eastAsia="zh-CN"/>
          </w:rPr>
          <w:t>五、经济影响分析</w:t>
        </w:r>
        <w:r>
          <w:tab/>
        </w:r>
        <w:r>
          <w:fldChar w:fldCharType="begin"/>
        </w:r>
        <w:r>
          <w:instrText xml:space="preserve"> PAGEREF _Toc16491 \h </w:instrText>
        </w:r>
        <w:r>
          <w:fldChar w:fldCharType="separate"/>
        </w:r>
        <w:r>
          <w:t>26</w:t>
        </w:r>
        <w:r>
          <w:fldChar w:fldCharType="end"/>
        </w:r>
      </w:hyperlink>
    </w:p>
    <w:p>
      <w:pPr>
        <w:pStyle w:val="TOC2"/>
        <w:tabs>
          <w:tab w:val="right" w:leader="dot" w:pos="8306"/>
        </w:tabs>
      </w:pPr>
      <w:hyperlink w:anchor="_Toc29394" w:history="1">
        <w:r>
          <w:rPr>
            <w:rFonts w:ascii="仿宋" w:eastAsia="仿宋" w:hAnsi="仿宋" w:cs="仿宋" w:hint="eastAsia"/>
            <w:lang w:eastAsia="zh-CN"/>
          </w:rPr>
          <w:t>(一)、经济费用效益或费用效果分析</w:t>
        </w:r>
        <w:r>
          <w:tab/>
        </w:r>
        <w:r>
          <w:fldChar w:fldCharType="begin"/>
        </w:r>
        <w:r>
          <w:instrText xml:space="preserve"> PAGEREF _Toc29394 \h </w:instrText>
        </w:r>
        <w:r>
          <w:fldChar w:fldCharType="separate"/>
        </w:r>
        <w:r>
          <w:t>26</w:t>
        </w:r>
        <w:r>
          <w:fldChar w:fldCharType="end"/>
        </w:r>
      </w:hyperlink>
    </w:p>
    <w:p>
      <w:pPr>
        <w:pStyle w:val="TOC2"/>
        <w:tabs>
          <w:tab w:val="right" w:leader="dot" w:pos="8306"/>
        </w:tabs>
      </w:pPr>
      <w:hyperlink w:anchor="_Toc30549" w:history="1">
        <w:r>
          <w:rPr>
            <w:rFonts w:ascii="仿宋" w:eastAsia="仿宋" w:hAnsi="仿宋" w:cs="仿宋" w:hint="eastAsia"/>
            <w:lang w:eastAsia="zh-CN"/>
          </w:rPr>
          <w:t>(二)、行业影响分析</w:t>
        </w:r>
        <w:r>
          <w:tab/>
        </w:r>
        <w:r>
          <w:fldChar w:fldCharType="begin"/>
        </w:r>
        <w:r>
          <w:instrText xml:space="preserve"> PAGEREF _Toc30549 \h </w:instrText>
        </w:r>
        <w:r>
          <w:fldChar w:fldCharType="separate"/>
        </w:r>
        <w:r>
          <w:t>28</w:t>
        </w:r>
        <w:r>
          <w:fldChar w:fldCharType="end"/>
        </w:r>
      </w:hyperlink>
    </w:p>
    <w:p>
      <w:pPr>
        <w:pStyle w:val="TOC2"/>
        <w:tabs>
          <w:tab w:val="right" w:leader="dot" w:pos="8306"/>
        </w:tabs>
      </w:pPr>
      <w:hyperlink w:anchor="_Toc19670" w:history="1">
        <w:r>
          <w:rPr>
            <w:rFonts w:ascii="仿宋" w:eastAsia="仿宋" w:hAnsi="仿宋" w:cs="仿宋" w:hint="eastAsia"/>
            <w:lang w:eastAsia="zh-CN"/>
          </w:rPr>
          <w:t>(三)、区域经济影响分析</w:t>
        </w:r>
        <w:r>
          <w:tab/>
        </w:r>
        <w:r>
          <w:fldChar w:fldCharType="begin"/>
        </w:r>
        <w:r>
          <w:instrText xml:space="preserve"> PAGEREF _Toc19670 \h </w:instrText>
        </w:r>
        <w:r>
          <w:fldChar w:fldCharType="separate"/>
        </w:r>
        <w:r>
          <w:t>30</w:t>
        </w:r>
        <w:r>
          <w:fldChar w:fldCharType="end"/>
        </w:r>
      </w:hyperlink>
    </w:p>
    <w:p>
      <w:pPr>
        <w:pStyle w:val="TOC2"/>
        <w:tabs>
          <w:tab w:val="right" w:leader="dot" w:pos="8306"/>
        </w:tabs>
      </w:pPr>
      <w:hyperlink w:anchor="_Toc16553" w:history="1">
        <w:r>
          <w:rPr>
            <w:rFonts w:ascii="仿宋" w:eastAsia="仿宋" w:hAnsi="仿宋" w:cs="仿宋" w:hint="eastAsia"/>
            <w:lang w:eastAsia="zh-CN"/>
          </w:rPr>
          <w:t>(四)、宏观经济影响分析</w:t>
        </w:r>
        <w:r>
          <w:tab/>
        </w:r>
        <w:r>
          <w:fldChar w:fldCharType="begin"/>
        </w:r>
        <w:r>
          <w:instrText xml:space="preserve"> PAGEREF _Toc16553 \h </w:instrText>
        </w:r>
        <w:r>
          <w:fldChar w:fldCharType="separate"/>
        </w:r>
        <w:r>
          <w:t>30</w:t>
        </w:r>
        <w:r>
          <w:fldChar w:fldCharType="end"/>
        </w:r>
      </w:hyperlink>
    </w:p>
    <w:p>
      <w:pPr>
        <w:pStyle w:val="TOC1"/>
        <w:tabs>
          <w:tab w:val="right" w:leader="dot" w:pos="8306"/>
        </w:tabs>
      </w:pPr>
      <w:hyperlink w:anchor="_Toc28636" w:history="1">
        <w:r>
          <w:rPr>
            <w:rFonts w:ascii="仿宋" w:eastAsia="仿宋" w:hAnsi="仿宋" w:cs="仿宋" w:hint="eastAsia"/>
            <w:lang w:eastAsia="zh-CN"/>
          </w:rPr>
          <w:t>六、项目选址研究</w:t>
        </w:r>
        <w:r>
          <w:tab/>
        </w:r>
        <w:r>
          <w:fldChar w:fldCharType="begin"/>
        </w:r>
        <w:r>
          <w:instrText xml:space="preserve"> PAGEREF _Toc28636 \h </w:instrText>
        </w:r>
        <w:r>
          <w:fldChar w:fldCharType="separate"/>
        </w:r>
        <w:r>
          <w:t>32</w:t>
        </w:r>
        <w:r>
          <w:fldChar w:fldCharType="end"/>
        </w:r>
      </w:hyperlink>
    </w:p>
    <w:p>
      <w:pPr>
        <w:pStyle w:val="TOC2"/>
        <w:tabs>
          <w:tab w:val="right" w:leader="dot" w:pos="8306"/>
        </w:tabs>
      </w:pPr>
      <w:hyperlink w:anchor="_Toc19243" w:history="1">
        <w:r>
          <w:rPr>
            <w:rFonts w:ascii="仿宋" w:eastAsia="仿宋" w:hAnsi="仿宋" w:cs="仿宋" w:hint="eastAsia"/>
            <w:lang w:eastAsia="zh-CN"/>
          </w:rPr>
          <w:t>(一)、项目选址原则</w:t>
        </w:r>
        <w:r>
          <w:tab/>
        </w:r>
        <w:r>
          <w:fldChar w:fldCharType="begin"/>
        </w:r>
        <w:r>
          <w:instrText xml:space="preserve"> PAGEREF _Toc19243 \h </w:instrText>
        </w:r>
        <w:r>
          <w:fldChar w:fldCharType="separate"/>
        </w:r>
        <w:r>
          <w:t>32</w:t>
        </w:r>
        <w:r>
          <w:fldChar w:fldCharType="end"/>
        </w:r>
      </w:hyperlink>
    </w:p>
    <w:p>
      <w:pPr>
        <w:pStyle w:val="TOC2"/>
        <w:tabs>
          <w:tab w:val="right" w:leader="dot" w:pos="8306"/>
        </w:tabs>
      </w:pPr>
      <w:hyperlink w:anchor="_Toc9145" w:history="1">
        <w:r>
          <w:rPr>
            <w:rFonts w:ascii="仿宋" w:eastAsia="仿宋" w:hAnsi="仿宋" w:cs="仿宋" w:hint="eastAsia"/>
            <w:lang w:eastAsia="zh-CN"/>
          </w:rPr>
          <w:t>(二)、项目选址</w:t>
        </w:r>
        <w:r>
          <w:tab/>
        </w:r>
        <w:r>
          <w:fldChar w:fldCharType="begin"/>
        </w:r>
        <w:r>
          <w:instrText xml:space="preserve"> PAGEREF _Toc9145 \h </w:instrText>
        </w:r>
        <w:r>
          <w:fldChar w:fldCharType="separate"/>
        </w:r>
        <w:r>
          <w:t>35</w:t>
        </w:r>
        <w:r>
          <w:fldChar w:fldCharType="end"/>
        </w:r>
      </w:hyperlink>
    </w:p>
    <w:p>
      <w:pPr>
        <w:pStyle w:val="TOC2"/>
        <w:tabs>
          <w:tab w:val="right" w:leader="dot" w:pos="8306"/>
        </w:tabs>
      </w:pPr>
      <w:hyperlink w:anchor="_Toc11025" w:history="1">
        <w:r>
          <w:rPr>
            <w:rFonts w:ascii="仿宋" w:eastAsia="仿宋" w:hAnsi="仿宋" w:cs="仿宋" w:hint="eastAsia"/>
            <w:lang w:eastAsia="zh-CN"/>
          </w:rPr>
          <w:t>(三)、建设条件分析</w:t>
        </w:r>
        <w:r>
          <w:tab/>
        </w:r>
        <w:r>
          <w:fldChar w:fldCharType="begin"/>
        </w:r>
        <w:r>
          <w:instrText xml:space="preserve"> PAGEREF _Toc11025 \h </w:instrText>
        </w:r>
        <w:r>
          <w:fldChar w:fldCharType="separate"/>
        </w:r>
        <w:r>
          <w:t>37</w:t>
        </w:r>
        <w:r>
          <w:fldChar w:fldCharType="end"/>
        </w:r>
      </w:hyperlink>
    </w:p>
    <w:p>
      <w:pPr>
        <w:pStyle w:val="TOC2"/>
        <w:tabs>
          <w:tab w:val="right" w:leader="dot" w:pos="8306"/>
        </w:tabs>
      </w:pPr>
      <w:hyperlink w:anchor="_Toc12462" w:history="1">
        <w:r>
          <w:rPr>
            <w:rFonts w:ascii="仿宋" w:eastAsia="仿宋" w:hAnsi="仿宋" w:cs="仿宋" w:hint="eastAsia"/>
            <w:lang w:eastAsia="zh-CN"/>
          </w:rPr>
          <w:t>(四)、用地控制指标</w:t>
        </w:r>
        <w:r>
          <w:tab/>
        </w:r>
        <w:r>
          <w:fldChar w:fldCharType="begin"/>
        </w:r>
        <w:r>
          <w:instrText xml:space="preserve"> PAGEREF _Toc12462 \h </w:instrText>
        </w:r>
        <w:r>
          <w:fldChar w:fldCharType="separate"/>
        </w:r>
        <w:r>
          <w:t>39</w:t>
        </w:r>
        <w:r>
          <w:fldChar w:fldCharType="end"/>
        </w:r>
      </w:hyperlink>
    </w:p>
    <w:p>
      <w:pPr>
        <w:pStyle w:val="TOC2"/>
        <w:tabs>
          <w:tab w:val="right" w:leader="dot" w:pos="8306"/>
        </w:tabs>
      </w:pPr>
      <w:hyperlink w:anchor="_Toc8410" w:history="1">
        <w:r>
          <w:rPr>
            <w:rFonts w:ascii="仿宋" w:eastAsia="仿宋" w:hAnsi="仿宋" w:cs="仿宋" w:hint="eastAsia"/>
            <w:lang w:eastAsia="zh-CN"/>
          </w:rPr>
          <w:t>(五)、地总体要求</w:t>
        </w:r>
        <w:r>
          <w:tab/>
        </w:r>
        <w:r>
          <w:fldChar w:fldCharType="begin"/>
        </w:r>
        <w:r>
          <w:instrText xml:space="preserve"> PAGEREF _Toc8410 \h </w:instrText>
        </w:r>
        <w:r>
          <w:fldChar w:fldCharType="separate"/>
        </w:r>
        <w:r>
          <w:t>40</w:t>
        </w:r>
        <w:r>
          <w:fldChar w:fldCharType="end"/>
        </w:r>
      </w:hyperlink>
    </w:p>
    <w:p>
      <w:pPr>
        <w:pStyle w:val="TOC2"/>
        <w:tabs>
          <w:tab w:val="right" w:leader="dot" w:pos="8306"/>
        </w:tabs>
      </w:pPr>
      <w:hyperlink w:anchor="_Toc4475" w:history="1">
        <w:r>
          <w:rPr>
            <w:rFonts w:ascii="仿宋" w:eastAsia="仿宋" w:hAnsi="仿宋" w:cs="仿宋" w:hint="eastAsia"/>
            <w:lang w:eastAsia="zh-CN"/>
          </w:rPr>
          <w:t>(六)、节约用地措施</w:t>
        </w:r>
        <w:r>
          <w:tab/>
        </w:r>
        <w:r>
          <w:fldChar w:fldCharType="begin"/>
        </w:r>
        <w:r>
          <w:instrText xml:space="preserve"> PAGEREF _Toc4475 \h </w:instrText>
        </w:r>
        <w:r>
          <w:fldChar w:fldCharType="separate"/>
        </w:r>
        <w:r>
          <w:t>41</w:t>
        </w:r>
        <w:r>
          <w:fldChar w:fldCharType="end"/>
        </w:r>
      </w:hyperlink>
    </w:p>
    <w:p>
      <w:pPr>
        <w:pStyle w:val="TOC2"/>
        <w:tabs>
          <w:tab w:val="right" w:leader="dot" w:pos="8306"/>
        </w:tabs>
      </w:pPr>
      <w:hyperlink w:anchor="_Toc28567" w:history="1">
        <w:r>
          <w:rPr>
            <w:rFonts w:ascii="仿宋" w:eastAsia="仿宋" w:hAnsi="仿宋" w:cs="仿宋" w:hint="eastAsia"/>
            <w:lang w:eastAsia="zh-CN"/>
          </w:rPr>
          <w:t>(七)、选址综合评价</w:t>
        </w:r>
        <w:r>
          <w:tab/>
        </w:r>
        <w:r>
          <w:fldChar w:fldCharType="begin"/>
        </w:r>
        <w:r>
          <w:instrText xml:space="preserve"> PAGEREF _Toc28567 \h </w:instrText>
        </w:r>
        <w:r>
          <w:fldChar w:fldCharType="separate"/>
        </w:r>
        <w:r>
          <w:t>43</w:t>
        </w:r>
        <w:r>
          <w:fldChar w:fldCharType="end"/>
        </w:r>
      </w:hyperlink>
    </w:p>
    <w:p>
      <w:pPr>
        <w:pStyle w:val="TOC1"/>
        <w:tabs>
          <w:tab w:val="right" w:leader="dot" w:pos="8306"/>
        </w:tabs>
      </w:pPr>
      <w:hyperlink w:anchor="_Toc11003" w:history="1">
        <w:r>
          <w:rPr>
            <w:rFonts w:ascii="仿宋" w:eastAsia="仿宋" w:hAnsi="仿宋" w:cs="仿宋" w:hint="eastAsia"/>
            <w:lang w:eastAsia="zh-CN"/>
          </w:rPr>
          <w:t>七、环境保护与绿色发展</w:t>
        </w:r>
        <w:r>
          <w:tab/>
        </w:r>
        <w:r>
          <w:fldChar w:fldCharType="begin"/>
        </w:r>
        <w:r>
          <w:instrText xml:space="preserve"> PAGEREF _Toc11003 \h </w:instrText>
        </w:r>
        <w:r>
          <w:fldChar w:fldCharType="separate"/>
        </w:r>
        <w:r>
          <w:t>44</w:t>
        </w:r>
        <w:r>
          <w:fldChar w:fldCharType="end"/>
        </w:r>
      </w:hyperlink>
    </w:p>
    <w:p>
      <w:pPr>
        <w:pStyle w:val="TOC2"/>
        <w:tabs>
          <w:tab w:val="right" w:leader="dot" w:pos="8306"/>
        </w:tabs>
      </w:pPr>
      <w:hyperlink w:anchor="_Toc1690" w:history="1">
        <w:r>
          <w:rPr>
            <w:rFonts w:ascii="仿宋" w:eastAsia="仿宋" w:hAnsi="仿宋" w:cs="仿宋" w:hint="eastAsia"/>
            <w:lang w:eastAsia="zh-CN"/>
          </w:rPr>
          <w:t>(一)、环境保护措施</w:t>
        </w:r>
        <w:r>
          <w:tab/>
        </w:r>
        <w:r>
          <w:fldChar w:fldCharType="begin"/>
        </w:r>
        <w:r>
          <w:instrText xml:space="preserve"> PAGEREF _Toc1690 \h </w:instrText>
        </w:r>
        <w:r>
          <w:fldChar w:fldCharType="separate"/>
        </w:r>
        <w:r>
          <w:t>44</w:t>
        </w:r>
        <w:r>
          <w:fldChar w:fldCharType="end"/>
        </w:r>
      </w:hyperlink>
    </w:p>
    <w:p>
      <w:pPr>
        <w:pStyle w:val="TOC2"/>
        <w:tabs>
          <w:tab w:val="right" w:leader="dot" w:pos="8306"/>
        </w:tabs>
      </w:pPr>
      <w:hyperlink w:anchor="_Toc23948" w:history="1">
        <w:r>
          <w:rPr>
            <w:rFonts w:ascii="仿宋" w:eastAsia="仿宋" w:hAnsi="仿宋" w:cs="仿宋" w:hint="eastAsia"/>
            <w:lang w:eastAsia="zh-CN"/>
          </w:rPr>
          <w:t>(二)、绿色发展与可持续发展策略</w:t>
        </w:r>
        <w:r>
          <w:tab/>
        </w:r>
        <w:r>
          <w:fldChar w:fldCharType="begin"/>
        </w:r>
        <w:r>
          <w:instrText xml:space="preserve"> PAGEREF _Toc23948 \h </w:instrText>
        </w:r>
        <w:r>
          <w:fldChar w:fldCharType="separate"/>
        </w:r>
        <w:r>
          <w:t>45</w:t>
        </w:r>
        <w:r>
          <w:fldChar w:fldCharType="end"/>
        </w:r>
      </w:hyperlink>
    </w:p>
    <w:p>
      <w:pPr>
        <w:pStyle w:val="TOC1"/>
        <w:tabs>
          <w:tab w:val="right" w:leader="dot" w:pos="8306"/>
        </w:tabs>
      </w:pPr>
      <w:hyperlink w:anchor="_Toc8634" w:history="1">
        <w:r>
          <w:rPr>
            <w:rFonts w:ascii="仿宋" w:eastAsia="仿宋" w:hAnsi="仿宋" w:cs="仿宋" w:hint="eastAsia"/>
            <w:lang w:eastAsia="zh-CN"/>
          </w:rPr>
          <w:t>八、项目质量与标准</w:t>
        </w:r>
        <w:r>
          <w:tab/>
        </w:r>
        <w:r>
          <w:fldChar w:fldCharType="begin"/>
        </w:r>
        <w:r>
          <w:instrText xml:space="preserve"> PAGEREF _Toc8634 \h </w:instrText>
        </w:r>
        <w:r>
          <w:fldChar w:fldCharType="separate"/>
        </w:r>
        <w:r>
          <w:t>47</w:t>
        </w:r>
        <w:r>
          <w:fldChar w:fldCharType="end"/>
        </w:r>
      </w:hyperlink>
    </w:p>
    <w:p>
      <w:pPr>
        <w:pStyle w:val="TOC2"/>
        <w:tabs>
          <w:tab w:val="right" w:leader="dot" w:pos="8306"/>
        </w:tabs>
      </w:pPr>
      <w:hyperlink w:anchor="_Toc9941" w:history="1">
        <w:r>
          <w:rPr>
            <w:rFonts w:ascii="仿宋" w:eastAsia="仿宋" w:hAnsi="仿宋" w:cs="仿宋" w:hint="eastAsia"/>
            <w:lang w:eastAsia="zh-CN"/>
          </w:rPr>
          <w:t>(一)、质量保障体系</w:t>
        </w:r>
        <w:r>
          <w:tab/>
        </w:r>
        <w:r>
          <w:fldChar w:fldCharType="begin"/>
        </w:r>
        <w:r>
          <w:instrText xml:space="preserve"> PAGEREF _Toc9941 \h </w:instrText>
        </w:r>
        <w:r>
          <w:fldChar w:fldCharType="separate"/>
        </w:r>
        <w:r>
          <w:t>47</w:t>
        </w:r>
        <w:r>
          <w:fldChar w:fldCharType="end"/>
        </w:r>
      </w:hyperlink>
    </w:p>
    <w:p>
      <w:pPr>
        <w:pStyle w:val="TOC2"/>
        <w:tabs>
          <w:tab w:val="right" w:leader="dot" w:pos="8306"/>
        </w:tabs>
      </w:pPr>
      <w:hyperlink w:anchor="_Toc23683" w:history="1">
        <w:r>
          <w:rPr>
            <w:rFonts w:ascii="仿宋" w:eastAsia="仿宋" w:hAnsi="仿宋" w:cs="仿宋" w:hint="eastAsia"/>
            <w:lang w:eastAsia="zh-CN"/>
          </w:rPr>
          <w:t>(二)、标准化作业流程</w:t>
        </w:r>
        <w:r>
          <w:tab/>
        </w:r>
        <w:r>
          <w:fldChar w:fldCharType="begin"/>
        </w:r>
        <w:r>
          <w:instrText xml:space="preserve"> PAGEREF _Toc23683 \h </w:instrText>
        </w:r>
        <w:r>
          <w:fldChar w:fldCharType="separate"/>
        </w:r>
        <w:r>
          <w:t>48</w:t>
        </w:r>
        <w:r>
          <w:fldChar w:fldCharType="end"/>
        </w:r>
      </w:hyperlink>
    </w:p>
    <w:p>
      <w:pPr>
        <w:pStyle w:val="TOC2"/>
        <w:tabs>
          <w:tab w:val="right" w:leader="dot" w:pos="8306"/>
        </w:tabs>
      </w:pPr>
      <w:hyperlink w:anchor="_Toc32427" w:history="1">
        <w:r>
          <w:rPr>
            <w:rFonts w:ascii="仿宋" w:eastAsia="仿宋" w:hAnsi="仿宋" w:cs="仿宋" w:hint="eastAsia"/>
            <w:lang w:eastAsia="zh-CN"/>
          </w:rPr>
          <w:t>(三)、质量监控与评估</w:t>
        </w:r>
        <w:r>
          <w:tab/>
        </w:r>
        <w:r>
          <w:fldChar w:fldCharType="begin"/>
        </w:r>
        <w:r>
          <w:instrText xml:space="preserve"> PAGEREF _Toc32427 \h </w:instrText>
        </w:r>
        <w:r>
          <w:fldChar w:fldCharType="separate"/>
        </w:r>
        <w:r>
          <w:t>50</w:t>
        </w:r>
        <w:r>
          <w:fldChar w:fldCharType="end"/>
        </w:r>
      </w:hyperlink>
    </w:p>
    <w:p>
      <w:pPr>
        <w:pStyle w:val="TOC2"/>
        <w:tabs>
          <w:tab w:val="right" w:leader="dot" w:pos="8306"/>
        </w:tabs>
      </w:pPr>
      <w:hyperlink w:anchor="_Toc22537" w:history="1">
        <w:r>
          <w:rPr>
            <w:rFonts w:ascii="仿宋" w:eastAsia="仿宋" w:hAnsi="仿宋" w:cs="仿宋" w:hint="eastAsia"/>
            <w:lang w:eastAsia="zh-CN"/>
          </w:rPr>
          <w:t>(四)、质量改进计划</w:t>
        </w:r>
        <w:r>
          <w:tab/>
        </w:r>
        <w:r>
          <w:fldChar w:fldCharType="begin"/>
        </w:r>
        <w:r>
          <w:instrText xml:space="preserve"> PAGEREF _Toc22537 \h </w:instrText>
        </w:r>
        <w:r>
          <w:fldChar w:fldCharType="separate"/>
        </w:r>
        <w:r>
          <w:t>51</w:t>
        </w:r>
        <w:r>
          <w:fldChar w:fldCharType="end"/>
        </w:r>
      </w:hyperlink>
    </w:p>
    <w:p>
      <w:pPr>
        <w:pStyle w:val="TOC1"/>
        <w:tabs>
          <w:tab w:val="right" w:leader="dot" w:pos="8306"/>
        </w:tabs>
      </w:pPr>
      <w:hyperlink w:anchor="_Toc12319" w:history="1">
        <w:r>
          <w:rPr>
            <w:rFonts w:ascii="仿宋" w:eastAsia="仿宋" w:hAnsi="仿宋" w:cs="仿宋" w:hint="eastAsia"/>
            <w:lang w:eastAsia="zh-CN"/>
          </w:rPr>
          <w:t>九、技术创新与产业升级</w:t>
        </w:r>
        <w:r>
          <w:tab/>
        </w:r>
        <w:r>
          <w:fldChar w:fldCharType="begin"/>
        </w:r>
        <w:r>
          <w:instrText xml:space="preserve"> PAGEREF _Toc12319 \h </w:instrText>
        </w:r>
        <w:r>
          <w:fldChar w:fldCharType="separate"/>
        </w:r>
        <w:r>
          <w:t>52</w:t>
        </w:r>
        <w:r>
          <w:fldChar w:fldCharType="end"/>
        </w:r>
      </w:hyperlink>
    </w:p>
    <w:p>
      <w:pPr>
        <w:pStyle w:val="TOC2"/>
        <w:tabs>
          <w:tab w:val="right" w:leader="dot" w:pos="8306"/>
        </w:tabs>
      </w:pPr>
      <w:hyperlink w:anchor="_Toc20538" w:history="1">
        <w:r>
          <w:rPr>
            <w:rFonts w:ascii="仿宋" w:eastAsia="仿宋" w:hAnsi="仿宋" w:cs="仿宋" w:hint="eastAsia"/>
            <w:lang w:eastAsia="zh-CN"/>
          </w:rPr>
          <w:t>(一)、技术创新方向与目标</w:t>
        </w:r>
        <w:r>
          <w:tab/>
        </w:r>
        <w:r>
          <w:fldChar w:fldCharType="begin"/>
        </w:r>
        <w:r>
          <w:instrText xml:space="preserve"> PAGEREF _Toc20538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34" w:history="1">
        <w:r>
          <w:rPr>
            <w:rFonts w:ascii="仿宋" w:eastAsia="仿宋" w:hAnsi="仿宋" w:cs="仿宋" w:hint="eastAsia"/>
            <w:lang w:eastAsia="zh-CN"/>
          </w:rPr>
          <w:t>(二)、产业升级路径与措施</w:t>
        </w:r>
        <w:r>
          <w:tab/>
        </w:r>
        <w:r>
          <w:fldChar w:fldCharType="begin"/>
        </w:r>
        <w:r>
          <w:instrText xml:space="preserve"> PAGEREF _Toc14334 \h </w:instrText>
        </w:r>
        <w:r>
          <w:fldChar w:fldCharType="separate"/>
        </w:r>
        <w:r>
          <w:t>53</w:t>
        </w:r>
        <w:r>
          <w:fldChar w:fldCharType="end"/>
        </w:r>
      </w:hyperlink>
    </w:p>
    <w:p>
      <w:pPr>
        <w:pStyle w:val="TOC1"/>
        <w:tabs>
          <w:tab w:val="right" w:leader="dot" w:pos="8306"/>
        </w:tabs>
      </w:pPr>
      <w:hyperlink w:anchor="_Toc9446" w:history="1">
        <w:r>
          <w:rPr>
            <w:rFonts w:ascii="仿宋" w:eastAsia="仿宋" w:hAnsi="仿宋" w:cs="仿宋" w:hint="eastAsia"/>
            <w:lang w:eastAsia="zh-CN"/>
          </w:rPr>
          <w:t>十、安全与应急管理</w:t>
        </w:r>
        <w:r>
          <w:tab/>
        </w:r>
        <w:r>
          <w:fldChar w:fldCharType="begin"/>
        </w:r>
        <w:r>
          <w:instrText xml:space="preserve"> PAGEREF _Toc9446 \h </w:instrText>
        </w:r>
        <w:r>
          <w:fldChar w:fldCharType="separate"/>
        </w:r>
        <w:r>
          <w:t>55</w:t>
        </w:r>
        <w:r>
          <w:fldChar w:fldCharType="end"/>
        </w:r>
      </w:hyperlink>
    </w:p>
    <w:p>
      <w:pPr>
        <w:pStyle w:val="TOC2"/>
        <w:tabs>
          <w:tab w:val="right" w:leader="dot" w:pos="8306"/>
        </w:tabs>
      </w:pPr>
      <w:hyperlink w:anchor="_Toc15430" w:history="1">
        <w:r>
          <w:rPr>
            <w:rFonts w:ascii="仿宋" w:eastAsia="仿宋" w:hAnsi="仿宋" w:cs="仿宋" w:hint="eastAsia"/>
            <w:lang w:eastAsia="zh-CN"/>
          </w:rPr>
          <w:t>(一)、安全生产管理</w:t>
        </w:r>
        <w:r>
          <w:tab/>
        </w:r>
        <w:r>
          <w:fldChar w:fldCharType="begin"/>
        </w:r>
        <w:r>
          <w:instrText xml:space="preserve"> PAGEREF _Toc15430 \h </w:instrText>
        </w:r>
        <w:r>
          <w:fldChar w:fldCharType="separate"/>
        </w:r>
        <w:r>
          <w:t>55</w:t>
        </w:r>
        <w:r>
          <w:fldChar w:fldCharType="end"/>
        </w:r>
      </w:hyperlink>
    </w:p>
    <w:p>
      <w:pPr>
        <w:pStyle w:val="TOC2"/>
        <w:tabs>
          <w:tab w:val="right" w:leader="dot" w:pos="8306"/>
        </w:tabs>
      </w:pPr>
      <w:hyperlink w:anchor="_Toc15312" w:history="1">
        <w:r>
          <w:rPr>
            <w:rFonts w:ascii="仿宋" w:eastAsia="仿宋" w:hAnsi="仿宋" w:cs="仿宋" w:hint="eastAsia"/>
            <w:lang w:eastAsia="zh-CN"/>
          </w:rPr>
          <w:t>(二)、应急预案与响应</w:t>
        </w:r>
        <w:r>
          <w:tab/>
        </w:r>
        <w:r>
          <w:fldChar w:fldCharType="begin"/>
        </w:r>
        <w:r>
          <w:instrText xml:space="preserve"> PAGEREF _Toc15312 \h </w:instrText>
        </w:r>
        <w:r>
          <w:fldChar w:fldCharType="separate"/>
        </w:r>
        <w:r>
          <w:t>56</w:t>
        </w:r>
        <w:r>
          <w:fldChar w:fldCharType="end"/>
        </w:r>
      </w:hyperlink>
    </w:p>
    <w:p>
      <w:pPr>
        <w:pStyle w:val="TOC1"/>
        <w:tabs>
          <w:tab w:val="right" w:leader="dot" w:pos="8306"/>
        </w:tabs>
      </w:pPr>
      <w:hyperlink w:anchor="_Toc3170" w:history="1">
        <w:r>
          <w:rPr>
            <w:rFonts w:ascii="仿宋" w:eastAsia="仿宋" w:hAnsi="仿宋" w:cs="仿宋" w:hint="eastAsia"/>
            <w:lang w:eastAsia="zh-CN"/>
          </w:rPr>
          <w:t>十一、资金管理与财务规划</w:t>
        </w:r>
        <w:r>
          <w:tab/>
        </w:r>
        <w:r>
          <w:fldChar w:fldCharType="begin"/>
        </w:r>
        <w:r>
          <w:instrText xml:space="preserve"> PAGEREF _Toc3170 \h </w:instrText>
        </w:r>
        <w:r>
          <w:fldChar w:fldCharType="separate"/>
        </w:r>
        <w:r>
          <w:t>58</w:t>
        </w:r>
        <w:r>
          <w:fldChar w:fldCharType="end"/>
        </w:r>
      </w:hyperlink>
    </w:p>
    <w:p>
      <w:pPr>
        <w:pStyle w:val="TOC2"/>
        <w:tabs>
          <w:tab w:val="right" w:leader="dot" w:pos="8306"/>
        </w:tabs>
      </w:pPr>
      <w:hyperlink w:anchor="_Toc3210" w:history="1">
        <w:r>
          <w:rPr>
            <w:rFonts w:ascii="仿宋" w:eastAsia="仿宋" w:hAnsi="仿宋" w:cs="仿宋" w:hint="eastAsia"/>
            <w:lang w:eastAsia="zh-CN"/>
          </w:rPr>
          <w:t>(一)、项目资金来源与筹措</w:t>
        </w:r>
        <w:r>
          <w:tab/>
        </w:r>
        <w:r>
          <w:fldChar w:fldCharType="begin"/>
        </w:r>
        <w:r>
          <w:instrText xml:space="preserve"> PAGEREF _Toc3210 \h </w:instrText>
        </w:r>
        <w:r>
          <w:fldChar w:fldCharType="separate"/>
        </w:r>
        <w:r>
          <w:t>58</w:t>
        </w:r>
        <w:r>
          <w:fldChar w:fldCharType="end"/>
        </w:r>
      </w:hyperlink>
    </w:p>
    <w:p>
      <w:pPr>
        <w:pStyle w:val="TOC2"/>
        <w:tabs>
          <w:tab w:val="right" w:leader="dot" w:pos="8306"/>
        </w:tabs>
      </w:pPr>
      <w:hyperlink w:anchor="_Toc22572" w:history="1">
        <w:r>
          <w:rPr>
            <w:rFonts w:ascii="仿宋" w:eastAsia="仿宋" w:hAnsi="仿宋" w:cs="仿宋" w:hint="eastAsia"/>
            <w:lang w:eastAsia="zh-CN"/>
          </w:rPr>
          <w:t>(二)、资金使用与监管</w:t>
        </w:r>
        <w:r>
          <w:tab/>
        </w:r>
        <w:r>
          <w:fldChar w:fldCharType="begin"/>
        </w:r>
        <w:r>
          <w:instrText xml:space="preserve"> PAGEREF _Toc22572 \h </w:instrText>
        </w:r>
        <w:r>
          <w:fldChar w:fldCharType="separate"/>
        </w:r>
        <w:r>
          <w:t>59</w:t>
        </w:r>
        <w:r>
          <w:fldChar w:fldCharType="end"/>
        </w:r>
      </w:hyperlink>
    </w:p>
    <w:p>
      <w:pPr>
        <w:pStyle w:val="TOC2"/>
        <w:tabs>
          <w:tab w:val="right" w:leader="dot" w:pos="8306"/>
        </w:tabs>
      </w:pPr>
      <w:hyperlink w:anchor="_Toc27623" w:history="1">
        <w:r>
          <w:rPr>
            <w:rFonts w:ascii="仿宋" w:eastAsia="仿宋" w:hAnsi="仿宋" w:cs="仿宋" w:hint="eastAsia"/>
            <w:lang w:eastAsia="zh-CN"/>
          </w:rPr>
          <w:t>(三)、财务规划与预测</w:t>
        </w:r>
        <w:r>
          <w:tab/>
        </w:r>
        <w:r>
          <w:fldChar w:fldCharType="begin"/>
        </w:r>
        <w:r>
          <w:instrText xml:space="preserve"> PAGEREF _Toc27623 \h </w:instrText>
        </w:r>
        <w:r>
          <w:fldChar w:fldCharType="separate"/>
        </w:r>
        <w:r>
          <w:t>61</w:t>
        </w:r>
        <w:r>
          <w:fldChar w:fldCharType="end"/>
        </w:r>
      </w:hyperlink>
    </w:p>
    <w:p>
      <w:pPr>
        <w:pStyle w:val="TOC1"/>
        <w:tabs>
          <w:tab w:val="right" w:leader="dot" w:pos="8306"/>
        </w:tabs>
      </w:pPr>
      <w:hyperlink w:anchor="_Toc31744" w:history="1">
        <w:r>
          <w:rPr>
            <w:rFonts w:ascii="仿宋" w:eastAsia="仿宋" w:hAnsi="仿宋" w:cs="仿宋" w:hint="eastAsia"/>
            <w:lang w:eastAsia="zh-CN"/>
          </w:rPr>
          <w:t>十二、项目进度计划</w:t>
        </w:r>
        <w:r>
          <w:tab/>
        </w:r>
        <w:r>
          <w:fldChar w:fldCharType="begin"/>
        </w:r>
        <w:r>
          <w:instrText xml:space="preserve"> PAGEREF _Toc31744 \h </w:instrText>
        </w:r>
        <w:r>
          <w:fldChar w:fldCharType="separate"/>
        </w:r>
        <w:r>
          <w:t>62</w:t>
        </w:r>
        <w:r>
          <w:fldChar w:fldCharType="end"/>
        </w:r>
      </w:hyperlink>
    </w:p>
    <w:p>
      <w:pPr>
        <w:pStyle w:val="TOC2"/>
        <w:tabs>
          <w:tab w:val="right" w:leader="dot" w:pos="8306"/>
        </w:tabs>
      </w:pPr>
      <w:hyperlink w:anchor="_Toc7241" w:history="1">
        <w:r>
          <w:rPr>
            <w:rFonts w:ascii="仿宋" w:eastAsia="仿宋" w:hAnsi="仿宋" w:cs="仿宋" w:hint="eastAsia"/>
            <w:lang w:eastAsia="zh-CN"/>
          </w:rPr>
          <w:t>(一)、建设周期</w:t>
        </w:r>
        <w:r>
          <w:tab/>
        </w:r>
        <w:r>
          <w:fldChar w:fldCharType="begin"/>
        </w:r>
        <w:r>
          <w:instrText xml:space="preserve"> PAGEREF _Toc7241 \h </w:instrText>
        </w:r>
        <w:r>
          <w:fldChar w:fldCharType="separate"/>
        </w:r>
        <w:r>
          <w:t>62</w:t>
        </w:r>
        <w:r>
          <w:fldChar w:fldCharType="end"/>
        </w:r>
      </w:hyperlink>
    </w:p>
    <w:p>
      <w:pPr>
        <w:pStyle w:val="TOC2"/>
        <w:tabs>
          <w:tab w:val="right" w:leader="dot" w:pos="8306"/>
        </w:tabs>
      </w:pPr>
      <w:hyperlink w:anchor="_Toc29285" w:history="1">
        <w:r>
          <w:rPr>
            <w:rFonts w:ascii="仿宋" w:eastAsia="仿宋" w:hAnsi="仿宋" w:cs="仿宋" w:hint="eastAsia"/>
            <w:lang w:eastAsia="zh-CN"/>
          </w:rPr>
          <w:t>(二)、建设进度</w:t>
        </w:r>
        <w:r>
          <w:tab/>
        </w:r>
        <w:r>
          <w:fldChar w:fldCharType="begin"/>
        </w:r>
        <w:r>
          <w:instrText xml:space="preserve"> PAGEREF _Toc29285 \h </w:instrText>
        </w:r>
        <w:r>
          <w:fldChar w:fldCharType="separate"/>
        </w:r>
        <w:r>
          <w:t>62</w:t>
        </w:r>
        <w:r>
          <w:fldChar w:fldCharType="end"/>
        </w:r>
      </w:hyperlink>
    </w:p>
    <w:p>
      <w:pPr>
        <w:pStyle w:val="TOC2"/>
        <w:tabs>
          <w:tab w:val="right" w:leader="dot" w:pos="8306"/>
        </w:tabs>
      </w:pPr>
      <w:hyperlink w:anchor="_Toc4375" w:history="1">
        <w:r>
          <w:rPr>
            <w:rFonts w:ascii="仿宋" w:eastAsia="仿宋" w:hAnsi="仿宋" w:cs="仿宋" w:hint="eastAsia"/>
            <w:lang w:eastAsia="zh-CN"/>
          </w:rPr>
          <w:t>(三)、进度安排注意事项</w:t>
        </w:r>
        <w:r>
          <w:tab/>
        </w:r>
        <w:r>
          <w:fldChar w:fldCharType="begin"/>
        </w:r>
        <w:r>
          <w:instrText xml:space="preserve"> PAGEREF _Toc4375 \h </w:instrText>
        </w:r>
        <w:r>
          <w:fldChar w:fldCharType="separate"/>
        </w:r>
        <w:r>
          <w:t>63</w:t>
        </w:r>
        <w:r>
          <w:fldChar w:fldCharType="end"/>
        </w:r>
      </w:hyperlink>
    </w:p>
    <w:p>
      <w:pPr>
        <w:pStyle w:val="TOC2"/>
        <w:tabs>
          <w:tab w:val="right" w:leader="dot" w:pos="8306"/>
        </w:tabs>
      </w:pPr>
      <w:hyperlink w:anchor="_Toc16417" w:history="1">
        <w:r>
          <w:rPr>
            <w:rFonts w:ascii="仿宋" w:eastAsia="仿宋" w:hAnsi="仿宋" w:cs="仿宋" w:hint="eastAsia"/>
            <w:lang w:eastAsia="zh-CN"/>
          </w:rPr>
          <w:t>(四)、人力资源配置</w:t>
        </w:r>
        <w:r>
          <w:tab/>
        </w:r>
        <w:r>
          <w:fldChar w:fldCharType="begin"/>
        </w:r>
        <w:r>
          <w:instrText xml:space="preserve"> PAGEREF _Toc16417 \h </w:instrText>
        </w:r>
        <w:r>
          <w:fldChar w:fldCharType="separate"/>
        </w:r>
        <w:r>
          <w:t>64</w:t>
        </w:r>
        <w:r>
          <w:fldChar w:fldCharType="end"/>
        </w:r>
      </w:hyperlink>
    </w:p>
    <w:p>
      <w:pPr>
        <w:pStyle w:val="TOC2"/>
        <w:tabs>
          <w:tab w:val="right" w:leader="dot" w:pos="8306"/>
        </w:tabs>
      </w:pPr>
      <w:hyperlink w:anchor="_Toc1815" w:history="1">
        <w:r>
          <w:rPr>
            <w:rFonts w:ascii="仿宋" w:eastAsia="仿宋" w:hAnsi="仿宋" w:cs="仿宋" w:hint="eastAsia"/>
            <w:lang w:eastAsia="zh-CN"/>
          </w:rPr>
          <w:t>(五)、员工培训</w:t>
        </w:r>
        <w:r>
          <w:tab/>
        </w:r>
        <w:r>
          <w:fldChar w:fldCharType="begin"/>
        </w:r>
        <w:r>
          <w:instrText xml:space="preserve"> PAGEREF _Toc1815 \h </w:instrText>
        </w:r>
        <w:r>
          <w:fldChar w:fldCharType="separate"/>
        </w:r>
        <w:r>
          <w:t>66</w:t>
        </w:r>
        <w:r>
          <w:fldChar w:fldCharType="end"/>
        </w:r>
      </w:hyperlink>
    </w:p>
    <w:p>
      <w:pPr>
        <w:pStyle w:val="TOC2"/>
        <w:tabs>
          <w:tab w:val="right" w:leader="dot" w:pos="8306"/>
        </w:tabs>
      </w:pPr>
      <w:hyperlink w:anchor="_Toc5542" w:history="1">
        <w:r>
          <w:rPr>
            <w:rFonts w:ascii="仿宋" w:eastAsia="仿宋" w:hAnsi="仿宋" w:cs="仿宋" w:hint="eastAsia"/>
            <w:lang w:eastAsia="zh-CN"/>
          </w:rPr>
          <w:t>(六)、项目实施保障</w:t>
        </w:r>
        <w:r>
          <w:tab/>
        </w:r>
        <w:r>
          <w:fldChar w:fldCharType="begin"/>
        </w:r>
        <w:r>
          <w:instrText xml:space="preserve"> PAGEREF _Toc5542 \h </w:instrText>
        </w:r>
        <w:r>
          <w:fldChar w:fldCharType="separate"/>
        </w:r>
        <w:r>
          <w:t>67</w:t>
        </w:r>
        <w:r>
          <w:fldChar w:fldCharType="end"/>
        </w:r>
      </w:hyperlink>
    </w:p>
    <w:p>
      <w:pPr>
        <w:pStyle w:val="TOC2"/>
        <w:tabs>
          <w:tab w:val="right" w:leader="dot" w:pos="8306"/>
        </w:tabs>
      </w:pPr>
      <w:hyperlink w:anchor="_Toc24720" w:history="1">
        <w:r>
          <w:rPr>
            <w:rFonts w:ascii="仿宋" w:eastAsia="仿宋" w:hAnsi="仿宋" w:cs="仿宋" w:hint="eastAsia"/>
            <w:lang w:eastAsia="zh-CN"/>
          </w:rPr>
          <w:t>(七)、安全规范管理</w:t>
        </w:r>
        <w:r>
          <w:tab/>
        </w:r>
        <w:r>
          <w:fldChar w:fldCharType="begin"/>
        </w:r>
        <w:r>
          <w:instrText xml:space="preserve"> PAGEREF _Toc24720 \h </w:instrText>
        </w:r>
        <w:r>
          <w:fldChar w:fldCharType="separate"/>
        </w:r>
        <w:r>
          <w:t>68</w:t>
        </w:r>
        <w:r>
          <w:fldChar w:fldCharType="end"/>
        </w:r>
      </w:hyperlink>
    </w:p>
    <w:p>
      <w:pPr>
        <w:pStyle w:val="TOC1"/>
        <w:tabs>
          <w:tab w:val="right" w:leader="dot" w:pos="8306"/>
        </w:tabs>
      </w:pPr>
      <w:hyperlink w:anchor="_Toc31043" w:history="1">
        <w:r>
          <w:rPr>
            <w:rFonts w:ascii="仿宋" w:eastAsia="仿宋" w:hAnsi="仿宋" w:cs="仿宋" w:hint="eastAsia"/>
            <w:lang w:eastAsia="zh-CN"/>
          </w:rPr>
          <w:t>十三、创新驱动与持续发展</w:t>
        </w:r>
        <w:r>
          <w:tab/>
        </w:r>
        <w:r>
          <w:fldChar w:fldCharType="begin"/>
        </w:r>
        <w:r>
          <w:instrText xml:space="preserve"> PAGEREF _Toc31043 \h </w:instrText>
        </w:r>
        <w:r>
          <w:fldChar w:fldCharType="separate"/>
        </w:r>
        <w:r>
          <w:t>69</w:t>
        </w:r>
        <w:r>
          <w:fldChar w:fldCharType="end"/>
        </w:r>
      </w:hyperlink>
    </w:p>
    <w:p>
      <w:pPr>
        <w:pStyle w:val="TOC2"/>
        <w:tabs>
          <w:tab w:val="right" w:leader="dot" w:pos="8306"/>
        </w:tabs>
      </w:pPr>
      <w:hyperlink w:anchor="_Toc27468" w:history="1">
        <w:r>
          <w:rPr>
            <w:rFonts w:ascii="仿宋" w:eastAsia="仿宋" w:hAnsi="仿宋" w:cs="仿宋" w:hint="eastAsia"/>
            <w:lang w:eastAsia="zh-CN"/>
          </w:rPr>
          <w:t>(一)、创新驱动战略实施</w:t>
        </w:r>
        <w:r>
          <w:tab/>
        </w:r>
        <w:r>
          <w:fldChar w:fldCharType="begin"/>
        </w:r>
        <w:r>
          <w:instrText xml:space="preserve"> PAGEREF _Toc27468 \h </w:instrText>
        </w:r>
        <w:r>
          <w:fldChar w:fldCharType="separate"/>
        </w:r>
        <w:r>
          <w:t>69</w:t>
        </w:r>
        <w:r>
          <w:fldChar w:fldCharType="end"/>
        </w:r>
      </w:hyperlink>
    </w:p>
    <w:p>
      <w:pPr>
        <w:pStyle w:val="TOC2"/>
        <w:tabs>
          <w:tab w:val="right" w:leader="dot" w:pos="8306"/>
        </w:tabs>
      </w:pPr>
      <w:hyperlink w:anchor="_Toc10106" w:history="1">
        <w:r>
          <w:rPr>
            <w:rFonts w:ascii="仿宋" w:eastAsia="仿宋" w:hAnsi="仿宋" w:cs="仿宋" w:hint="eastAsia"/>
            <w:lang w:eastAsia="zh-CN"/>
          </w:rPr>
          <w:t>(二)、持续发展路径探索</w:t>
        </w:r>
        <w:r>
          <w:tab/>
        </w:r>
        <w:r>
          <w:fldChar w:fldCharType="begin"/>
        </w:r>
        <w:r>
          <w:instrText xml:space="preserve"> PAGEREF _Toc10106 \h </w:instrText>
        </w:r>
        <w:r>
          <w:fldChar w:fldCharType="separate"/>
        </w:r>
        <w:r>
          <w:t>71</w:t>
        </w:r>
        <w:r>
          <w:fldChar w:fldCharType="end"/>
        </w:r>
      </w:hyperlink>
    </w:p>
    <w:p>
      <w:pPr>
        <w:pStyle w:val="TOC1"/>
        <w:tabs>
          <w:tab w:val="right" w:leader="dot" w:pos="8306"/>
        </w:tabs>
      </w:pPr>
      <w:hyperlink w:anchor="_Toc10240" w:history="1">
        <w:r>
          <w:rPr>
            <w:rFonts w:ascii="仿宋" w:eastAsia="仿宋" w:hAnsi="仿宋" w:cs="仿宋" w:hint="eastAsia"/>
            <w:lang w:eastAsia="zh-CN"/>
          </w:rPr>
          <w:t>十四、产业协同与集群发展</w:t>
        </w:r>
        <w:r>
          <w:tab/>
        </w:r>
        <w:r>
          <w:fldChar w:fldCharType="begin"/>
        </w:r>
        <w:r>
          <w:instrText xml:space="preserve"> PAGEREF _Toc10240 \h </w:instrText>
        </w:r>
        <w:r>
          <w:fldChar w:fldCharType="separate"/>
        </w:r>
        <w:r>
          <w:t>75</w:t>
        </w:r>
        <w:r>
          <w:fldChar w:fldCharType="end"/>
        </w:r>
      </w:hyperlink>
    </w:p>
    <w:p>
      <w:pPr>
        <w:pStyle w:val="TOC2"/>
        <w:tabs>
          <w:tab w:val="right" w:leader="dot" w:pos="8306"/>
        </w:tabs>
      </w:pPr>
      <w:hyperlink w:anchor="_Toc875" w:history="1">
        <w:r>
          <w:rPr>
            <w:rFonts w:ascii="仿宋" w:eastAsia="仿宋" w:hAnsi="仿宋" w:cs="仿宋" w:hint="eastAsia"/>
            <w:lang w:eastAsia="zh-CN"/>
          </w:rPr>
          <w:t>(一)、产业协同机制建设</w:t>
        </w:r>
        <w:r>
          <w:tab/>
        </w:r>
        <w:r>
          <w:fldChar w:fldCharType="begin"/>
        </w:r>
        <w:r>
          <w:instrText xml:space="preserve"> PAGEREF _Toc875 \h </w:instrText>
        </w:r>
        <w:r>
          <w:fldChar w:fldCharType="separate"/>
        </w:r>
        <w:r>
          <w:t>75</w:t>
        </w:r>
        <w:r>
          <w:fldChar w:fldCharType="end"/>
        </w:r>
      </w:hyperlink>
    </w:p>
    <w:p>
      <w:pPr>
        <w:pStyle w:val="TOC2"/>
        <w:tabs>
          <w:tab w:val="right" w:leader="dot" w:pos="8306"/>
        </w:tabs>
      </w:pPr>
      <w:hyperlink w:anchor="_Toc9636" w:history="1">
        <w:r>
          <w:rPr>
            <w:rFonts w:ascii="仿宋" w:eastAsia="仿宋" w:hAnsi="仿宋" w:cs="仿宋" w:hint="eastAsia"/>
            <w:lang w:eastAsia="zh-CN"/>
          </w:rPr>
          <w:t>(二)、产业集群培育与发展</w:t>
        </w:r>
        <w:r>
          <w:tab/>
        </w:r>
        <w:r>
          <w:fldChar w:fldCharType="begin"/>
        </w:r>
        <w:r>
          <w:instrText xml:space="preserve"> PAGEREF _Toc9636 \h </w:instrText>
        </w:r>
        <w:r>
          <w:fldChar w:fldCharType="separate"/>
        </w:r>
        <w:r>
          <w:t>76</w:t>
        </w:r>
        <w:r>
          <w:fldChar w:fldCharType="end"/>
        </w:r>
      </w:hyperlink>
    </w:p>
    <w:p>
      <w:pPr>
        <w:pStyle w:val="TOC1"/>
        <w:tabs>
          <w:tab w:val="right" w:leader="dot" w:pos="8306"/>
        </w:tabs>
      </w:pPr>
      <w:hyperlink w:anchor="_Toc32567" w:history="1">
        <w:r>
          <w:rPr>
            <w:rFonts w:ascii="仿宋" w:eastAsia="仿宋" w:hAnsi="仿宋" w:cs="仿宋" w:hint="eastAsia"/>
            <w:lang w:eastAsia="zh-CN"/>
          </w:rPr>
          <w:t>十五、质量管理与控制</w:t>
        </w:r>
        <w:r>
          <w:tab/>
        </w:r>
        <w:r>
          <w:fldChar w:fldCharType="begin"/>
        </w:r>
        <w:r>
          <w:instrText xml:space="preserve"> PAGEREF _Toc32567 \h </w:instrText>
        </w:r>
        <w:r>
          <w:fldChar w:fldCharType="separate"/>
        </w:r>
        <w:r>
          <w:t>77</w:t>
        </w:r>
        <w:r>
          <w:fldChar w:fldCharType="end"/>
        </w:r>
      </w:hyperlink>
    </w:p>
    <w:p>
      <w:pPr>
        <w:pStyle w:val="TOC2"/>
        <w:tabs>
          <w:tab w:val="right" w:leader="dot" w:pos="8306"/>
        </w:tabs>
      </w:pPr>
      <w:hyperlink w:anchor="_Toc22711" w:history="1">
        <w:r>
          <w:rPr>
            <w:rFonts w:ascii="仿宋" w:eastAsia="仿宋" w:hAnsi="仿宋" w:cs="仿宋" w:hint="eastAsia"/>
            <w:lang w:eastAsia="zh-CN"/>
          </w:rPr>
          <w:t>(一)、质量管理体系建设</w:t>
        </w:r>
        <w:r>
          <w:tab/>
        </w:r>
        <w:r>
          <w:fldChar w:fldCharType="begin"/>
        </w:r>
        <w:r>
          <w:instrText xml:space="preserve"> PAGEREF _Toc22711 \h </w:instrText>
        </w:r>
        <w:r>
          <w:fldChar w:fldCharType="separate"/>
        </w:r>
        <w:r>
          <w:t>77</w:t>
        </w:r>
        <w:r>
          <w:fldChar w:fldCharType="end"/>
        </w:r>
      </w:hyperlink>
    </w:p>
    <w:p>
      <w:pPr>
        <w:pStyle w:val="TOC2"/>
        <w:tabs>
          <w:tab w:val="right" w:leader="dot" w:pos="8306"/>
        </w:tabs>
      </w:pPr>
      <w:hyperlink w:anchor="_Toc25790" w:history="1">
        <w:r>
          <w:rPr>
            <w:rFonts w:ascii="仿宋" w:eastAsia="仿宋" w:hAnsi="仿宋" w:cs="仿宋" w:hint="eastAsia"/>
            <w:lang w:eastAsia="zh-CN"/>
          </w:rPr>
          <w:t>(二)、质量控制措施</w:t>
        </w:r>
        <w:r>
          <w:tab/>
        </w:r>
        <w:r>
          <w:fldChar w:fldCharType="begin"/>
        </w:r>
        <w:r>
          <w:instrText xml:space="preserve"> PAGEREF _Toc25790 \h </w:instrText>
        </w:r>
        <w:r>
          <w:fldChar w:fldCharType="separate"/>
        </w:r>
        <w:r>
          <w:t>78</w:t>
        </w:r>
        <w:r>
          <w:fldChar w:fldCharType="end"/>
        </w:r>
      </w:hyperlink>
    </w:p>
    <w:p>
      <w:pPr>
        <w:pStyle w:val="TOC1"/>
        <w:tabs>
          <w:tab w:val="right" w:leader="dot" w:pos="8306"/>
        </w:tabs>
      </w:pPr>
      <w:hyperlink w:anchor="_Toc21898" w:history="1">
        <w:r>
          <w:rPr>
            <w:rFonts w:ascii="仿宋" w:eastAsia="仿宋" w:hAnsi="仿宋" w:cs="仿宋" w:hint="eastAsia"/>
            <w:lang w:eastAsia="zh-CN"/>
          </w:rPr>
          <w:t>十六、法律法规与政策遵循</w:t>
        </w:r>
        <w:r>
          <w:tab/>
        </w:r>
        <w:r>
          <w:fldChar w:fldCharType="begin"/>
        </w:r>
        <w:r>
          <w:instrText xml:space="preserve"> PAGEREF _Toc21898 \h </w:instrText>
        </w:r>
        <w:r>
          <w:fldChar w:fldCharType="separate"/>
        </w:r>
        <w:r>
          <w:t>79</w:t>
        </w:r>
        <w:r>
          <w:fldChar w:fldCharType="end"/>
        </w:r>
      </w:hyperlink>
    </w:p>
    <w:p>
      <w:pPr>
        <w:pStyle w:val="TOC2"/>
        <w:tabs>
          <w:tab w:val="right" w:leader="dot" w:pos="8306"/>
        </w:tabs>
      </w:pPr>
      <w:hyperlink w:anchor="_Toc26929" w:history="1">
        <w:r>
          <w:rPr>
            <w:rFonts w:ascii="仿宋" w:eastAsia="仿宋" w:hAnsi="仿宋" w:cs="仿宋" w:hint="eastAsia"/>
            <w:lang w:eastAsia="zh-CN"/>
          </w:rPr>
          <w:t>(一)、法律法规遵守</w:t>
        </w:r>
        <w:r>
          <w:tab/>
        </w:r>
        <w:r>
          <w:fldChar w:fldCharType="begin"/>
        </w:r>
        <w:r>
          <w:instrText xml:space="preserve"> PAGEREF _Toc26929 \h </w:instrText>
        </w:r>
        <w:r>
          <w:fldChar w:fldCharType="separate"/>
        </w:r>
        <w:r>
          <w:t>79</w:t>
        </w:r>
        <w:r>
          <w:fldChar w:fldCharType="end"/>
        </w:r>
      </w:hyperlink>
    </w:p>
    <w:p>
      <w:pPr>
        <w:pStyle w:val="TOC2"/>
        <w:tabs>
          <w:tab w:val="right" w:leader="dot" w:pos="8306"/>
        </w:tabs>
      </w:pPr>
      <w:hyperlink w:anchor="_Toc19977" w:history="1">
        <w:r>
          <w:rPr>
            <w:rFonts w:ascii="仿宋" w:eastAsia="仿宋" w:hAnsi="仿宋" w:cs="仿宋" w:hint="eastAsia"/>
            <w:lang w:eastAsia="zh-CN"/>
          </w:rPr>
          <w:t>(二)、政策导向与利用</w:t>
        </w:r>
        <w:r>
          <w:tab/>
        </w:r>
        <w:r>
          <w:fldChar w:fldCharType="begin"/>
        </w:r>
        <w:r>
          <w:instrText xml:space="preserve"> PAGEREF _Toc19977 \h </w:instrText>
        </w:r>
        <w:r>
          <w:fldChar w:fldCharType="separate"/>
        </w:r>
        <w:r>
          <w:t>80</w:t>
        </w:r>
        <w:r>
          <w:fldChar w:fldCharType="end"/>
        </w:r>
      </w:hyperlink>
    </w:p>
    <w:p>
      <w:pPr>
        <w:pStyle w:val="TOC1"/>
        <w:tabs>
          <w:tab w:val="right" w:leader="dot" w:pos="8306"/>
        </w:tabs>
      </w:pPr>
      <w:hyperlink w:anchor="_Toc2635" w:history="1">
        <w:r>
          <w:rPr>
            <w:rFonts w:ascii="仿宋" w:eastAsia="仿宋" w:hAnsi="仿宋" w:cs="仿宋" w:hint="eastAsia"/>
            <w:lang w:eastAsia="zh-CN"/>
          </w:rPr>
          <w:t>十七、项目施工方案</w:t>
        </w:r>
        <w:r>
          <w:tab/>
        </w:r>
        <w:r>
          <w:fldChar w:fldCharType="begin"/>
        </w:r>
        <w:r>
          <w:instrText xml:space="preserve"> PAGEREF _Toc2635 \h </w:instrText>
        </w:r>
        <w:r>
          <w:fldChar w:fldCharType="separate"/>
        </w:r>
        <w:r>
          <w:t>81</w:t>
        </w:r>
        <w:r>
          <w:fldChar w:fldCharType="end"/>
        </w:r>
      </w:hyperlink>
    </w:p>
    <w:p>
      <w:pPr>
        <w:pStyle w:val="TOC2"/>
        <w:tabs>
          <w:tab w:val="right" w:leader="dot" w:pos="8306"/>
        </w:tabs>
      </w:pPr>
      <w:hyperlink w:anchor="_Toc30358" w:history="1">
        <w:r>
          <w:rPr>
            <w:rFonts w:ascii="仿宋" w:eastAsia="仿宋" w:hAnsi="仿宋" w:cs="仿宋" w:hint="eastAsia"/>
            <w:lang w:eastAsia="zh-CN"/>
          </w:rPr>
          <w:t>(一)、施工组织设计</w:t>
        </w:r>
        <w:r>
          <w:tab/>
        </w:r>
        <w:r>
          <w:fldChar w:fldCharType="begin"/>
        </w:r>
        <w:r>
          <w:instrText xml:space="preserve"> PAGEREF _Toc30358 \h </w:instrText>
        </w:r>
        <w:r>
          <w:fldChar w:fldCharType="separate"/>
        </w:r>
        <w:r>
          <w:t>81</w:t>
        </w:r>
        <w:r>
          <w:fldChar w:fldCharType="end"/>
        </w:r>
      </w:hyperlink>
    </w:p>
    <w:p>
      <w:pPr>
        <w:pStyle w:val="TOC2"/>
        <w:tabs>
          <w:tab w:val="right" w:leader="dot" w:pos="8306"/>
        </w:tabs>
      </w:pPr>
      <w:hyperlink w:anchor="_Toc27181" w:history="1">
        <w:r>
          <w:rPr>
            <w:rFonts w:ascii="仿宋" w:eastAsia="仿宋" w:hAnsi="仿宋" w:cs="仿宋" w:hint="eastAsia"/>
            <w:lang w:eastAsia="zh-CN"/>
          </w:rPr>
          <w:t>(二)、施工工艺与技术路线</w:t>
        </w:r>
        <w:r>
          <w:tab/>
        </w:r>
        <w:r>
          <w:fldChar w:fldCharType="begin"/>
        </w:r>
        <w:r>
          <w:instrText xml:space="preserve"> PAGEREF _Toc27181 \h </w:instrText>
        </w:r>
        <w:r>
          <w:fldChar w:fldCharType="separate"/>
        </w:r>
        <w:r>
          <w:t>83</w:t>
        </w:r>
        <w:r>
          <w:fldChar w:fldCharType="end"/>
        </w:r>
      </w:hyperlink>
    </w:p>
    <w:p>
      <w:pPr>
        <w:pStyle w:val="TOC2"/>
        <w:tabs>
          <w:tab w:val="right" w:leader="dot" w:pos="8306"/>
        </w:tabs>
      </w:pPr>
      <w:hyperlink w:anchor="_Toc21235" w:history="1">
        <w:r>
          <w:rPr>
            <w:rFonts w:ascii="仿宋" w:eastAsia="仿宋" w:hAnsi="仿宋" w:cs="仿宋" w:hint="eastAsia"/>
            <w:lang w:eastAsia="zh-CN"/>
          </w:rPr>
          <w:t>(三)、关键节点施工计划</w:t>
        </w:r>
        <w:r>
          <w:tab/>
        </w:r>
        <w:r>
          <w:fldChar w:fldCharType="begin"/>
        </w:r>
        <w:r>
          <w:instrText xml:space="preserve"> PAGEREF _Toc21235 \h </w:instrText>
        </w:r>
        <w:r>
          <w:fldChar w:fldCharType="separate"/>
        </w:r>
        <w:r>
          <w:t>84</w:t>
        </w:r>
        <w:r>
          <w:fldChar w:fldCharType="end"/>
        </w:r>
      </w:hyperlink>
    </w:p>
    <w:p>
      <w:pPr>
        <w:pStyle w:val="TOC2"/>
        <w:tabs>
          <w:tab w:val="right" w:leader="dot" w:pos="8306"/>
        </w:tabs>
      </w:pPr>
      <w:hyperlink w:anchor="_Toc18220" w:history="1">
        <w:r>
          <w:rPr>
            <w:rFonts w:ascii="仿宋" w:eastAsia="仿宋" w:hAnsi="仿宋" w:cs="仿宋" w:hint="eastAsia"/>
            <w:lang w:eastAsia="zh-CN"/>
          </w:rPr>
          <w:t>(四)、施工现场管理</w:t>
        </w:r>
        <w:r>
          <w:tab/>
        </w:r>
        <w:r>
          <w:fldChar w:fldCharType="begin"/>
        </w:r>
        <w:r>
          <w:instrText xml:space="preserve"> PAGEREF _Toc18220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3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9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TBBS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TBBS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TBBS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BBS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TBBS项目的社会影响是全面而深远的。从提供就业机会和提升公共服务，到促进社会结构和劳动市场的多元化，再到推动社会责任和伦理标准的提高，项目对于提升社区的经济、文化和社会福祉有着重要作用。通过这些正面影响，TBBS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8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为了融入当地社区，TBBS项目需深入理解当地的文化特色和社会习俗。例如，项目在设计广告和市场推广活动时，应考虑使用当地语言和符合地方文化的表达方式。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77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为了确保TBBS项目的成功并最大限度地减轻潜在的社会风险，详细的风险分析和具体的应对策略至关重要。以下是针对项目可能面临的具体社会风险及相应对策的分析：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风险描述：TBBS项目可能遭遇社区抵制，尤其如果社区成员认为项目会破坏他们的生活环境或忽略他们的意见。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风险描述：TBBS项目的商业实践可能与当地的文化和价值观存在冲突，导致社会紧张和文化冲突。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风险描述：TBBS项目可能会增加对公共资源和基础设施的需求，给当地带来额外压力，例如在水资源、能源供应和交通系统方面。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风险描述：TBBS项目可能会引起当地社会结构和动态的变化，例如改变社区的人口组成和社交模式。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风险描述：在TBBS项目运营过程中，可能涉及大量个人和商业敏感信息，存在信息安全和隐私保护的风险。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0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95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TBBS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https://d.book118.com/856140113003010104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83E59"/>
    <w:rsid w:val="51E83E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14011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2024-03-14T09:17:00Z</dcterms:created>
  <dcterms:modified xsi:type="dcterms:W3CDTF">2024-03-14T09:17:49Z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994FFD50B37B488AA9EC22E186FC07F8_11</vt:lpwstr>
  </property>
  <property fmtid="{D5CDD505-2E9C-101B-9397-08002B2CF9AE}" pid="3" name="KSOProductBuildVer">
    <vt:lpwstr>2052-12.1.0.16250</vt:lpwstr>
  </property>
</Properties>
</file>