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3" w:history="1">
        <w:r>
          <w:rPr>
            <w:rFonts w:ascii="仿宋" w:eastAsia="仿宋" w:hAnsi="仿宋" w:cs="仿宋" w:hint="eastAsia"/>
            <w:lang w:eastAsia="zh-CN"/>
          </w:rPr>
          <w:t>前言</w:t>
        </w:r>
        <w:r>
          <w:tab/>
        </w:r>
        <w:r>
          <w:fldChar w:fldCharType="begin"/>
        </w:r>
        <w:r>
          <w:instrText xml:space="preserve"> PAGEREF _Toc21633 \h </w:instrText>
        </w:r>
        <w:r>
          <w:fldChar w:fldCharType="separate"/>
        </w:r>
        <w:r>
          <w:t>3</w:t>
        </w:r>
        <w:r>
          <w:fldChar w:fldCharType="end"/>
        </w:r>
      </w:hyperlink>
    </w:p>
    <w:p>
      <w:pPr>
        <w:pStyle w:val="TOC1"/>
        <w:tabs>
          <w:tab w:val="right" w:leader="dot" w:pos="8306"/>
        </w:tabs>
      </w:pPr>
      <w:hyperlink w:anchor="_Toc13277" w:history="1">
        <w:r>
          <w:rPr>
            <w:rFonts w:ascii="仿宋" w:eastAsia="仿宋" w:hAnsi="仿宋" w:cs="仿宋" w:hint="eastAsia"/>
            <w:lang w:eastAsia="zh-CN"/>
          </w:rPr>
          <w:t>一、电热毯项目绩效评估</w:t>
        </w:r>
        <w:r>
          <w:tab/>
        </w:r>
        <w:r>
          <w:fldChar w:fldCharType="begin"/>
        </w:r>
        <w:r>
          <w:instrText xml:space="preserve"> PAGEREF _Toc13277 \h </w:instrText>
        </w:r>
        <w:r>
          <w:fldChar w:fldCharType="separate"/>
        </w:r>
        <w:r>
          <w:t>3</w:t>
        </w:r>
        <w:r>
          <w:fldChar w:fldCharType="end"/>
        </w:r>
      </w:hyperlink>
    </w:p>
    <w:p>
      <w:pPr>
        <w:pStyle w:val="TOC2"/>
        <w:tabs>
          <w:tab w:val="right" w:leader="dot" w:pos="8306"/>
        </w:tabs>
      </w:pPr>
      <w:hyperlink w:anchor="_Toc11023" w:history="1">
        <w:r>
          <w:rPr>
            <w:rFonts w:ascii="仿宋" w:eastAsia="仿宋" w:hAnsi="仿宋" w:cs="仿宋" w:hint="eastAsia"/>
            <w:lang w:eastAsia="zh-CN"/>
          </w:rPr>
          <w:t>(一)、绩效评估指标</w:t>
        </w:r>
        <w:r>
          <w:tab/>
        </w:r>
        <w:r>
          <w:fldChar w:fldCharType="begin"/>
        </w:r>
        <w:r>
          <w:instrText xml:space="preserve"> PAGEREF _Toc11023 \h </w:instrText>
        </w:r>
        <w:r>
          <w:fldChar w:fldCharType="separate"/>
        </w:r>
        <w:r>
          <w:t>3</w:t>
        </w:r>
        <w:r>
          <w:fldChar w:fldCharType="end"/>
        </w:r>
      </w:hyperlink>
    </w:p>
    <w:p>
      <w:pPr>
        <w:pStyle w:val="TOC2"/>
        <w:tabs>
          <w:tab w:val="right" w:leader="dot" w:pos="8306"/>
        </w:tabs>
      </w:pPr>
      <w:hyperlink w:anchor="_Toc217" w:history="1">
        <w:r>
          <w:rPr>
            <w:rFonts w:ascii="仿宋" w:eastAsia="仿宋" w:hAnsi="仿宋" w:cs="仿宋" w:hint="eastAsia"/>
            <w:lang w:eastAsia="zh-CN"/>
          </w:rPr>
          <w:t>(二)、绩效评估方法</w:t>
        </w:r>
        <w:r>
          <w:tab/>
        </w:r>
        <w:r>
          <w:fldChar w:fldCharType="begin"/>
        </w:r>
        <w:r>
          <w:instrText xml:space="preserve"> PAGEREF _Toc217 \h </w:instrText>
        </w:r>
        <w:r>
          <w:fldChar w:fldCharType="separate"/>
        </w:r>
        <w:r>
          <w:t>4</w:t>
        </w:r>
        <w:r>
          <w:fldChar w:fldCharType="end"/>
        </w:r>
      </w:hyperlink>
    </w:p>
    <w:p>
      <w:pPr>
        <w:pStyle w:val="TOC2"/>
        <w:tabs>
          <w:tab w:val="right" w:leader="dot" w:pos="8306"/>
        </w:tabs>
      </w:pPr>
      <w:hyperlink w:anchor="_Toc7113" w:history="1">
        <w:r>
          <w:rPr>
            <w:rFonts w:ascii="仿宋" w:eastAsia="仿宋" w:hAnsi="仿宋" w:cs="仿宋" w:hint="eastAsia"/>
            <w:lang w:eastAsia="zh-CN"/>
          </w:rPr>
          <w:t>(三)、绩效评估周期</w:t>
        </w:r>
        <w:r>
          <w:tab/>
        </w:r>
        <w:r>
          <w:fldChar w:fldCharType="begin"/>
        </w:r>
        <w:r>
          <w:instrText xml:space="preserve"> PAGEREF _Toc7113 \h </w:instrText>
        </w:r>
        <w:r>
          <w:fldChar w:fldCharType="separate"/>
        </w:r>
        <w:r>
          <w:t>5</w:t>
        </w:r>
        <w:r>
          <w:fldChar w:fldCharType="end"/>
        </w:r>
      </w:hyperlink>
    </w:p>
    <w:p>
      <w:pPr>
        <w:pStyle w:val="TOC1"/>
        <w:tabs>
          <w:tab w:val="right" w:leader="dot" w:pos="8306"/>
        </w:tabs>
      </w:pPr>
      <w:hyperlink w:anchor="_Toc19138" w:history="1">
        <w:r>
          <w:rPr>
            <w:rFonts w:ascii="仿宋" w:eastAsia="仿宋" w:hAnsi="仿宋" w:cs="仿宋" w:hint="eastAsia"/>
            <w:lang w:eastAsia="zh-CN"/>
          </w:rPr>
          <w:t>二、电热毯项目土建工程</w:t>
        </w:r>
        <w:r>
          <w:tab/>
        </w:r>
        <w:r>
          <w:fldChar w:fldCharType="begin"/>
        </w:r>
        <w:r>
          <w:instrText xml:space="preserve"> PAGEREF _Toc19138 \h </w:instrText>
        </w:r>
        <w:r>
          <w:fldChar w:fldCharType="separate"/>
        </w:r>
        <w:r>
          <w:t>6</w:t>
        </w:r>
        <w:r>
          <w:fldChar w:fldCharType="end"/>
        </w:r>
      </w:hyperlink>
    </w:p>
    <w:p>
      <w:pPr>
        <w:pStyle w:val="TOC2"/>
        <w:tabs>
          <w:tab w:val="right" w:leader="dot" w:pos="8306"/>
        </w:tabs>
      </w:pPr>
      <w:hyperlink w:anchor="_Toc111" w:history="1">
        <w:r>
          <w:rPr>
            <w:rFonts w:ascii="仿宋" w:eastAsia="仿宋" w:hAnsi="仿宋" w:cs="仿宋" w:hint="eastAsia"/>
            <w:lang w:eastAsia="zh-CN"/>
          </w:rPr>
          <w:t>(一)、建筑工程设计原则</w:t>
        </w:r>
        <w:r>
          <w:tab/>
        </w:r>
        <w:r>
          <w:fldChar w:fldCharType="begin"/>
        </w:r>
        <w:r>
          <w:instrText xml:space="preserve"> PAGEREF _Toc111 \h </w:instrText>
        </w:r>
        <w:r>
          <w:fldChar w:fldCharType="separate"/>
        </w:r>
        <w:r>
          <w:t>6</w:t>
        </w:r>
        <w:r>
          <w:fldChar w:fldCharType="end"/>
        </w:r>
      </w:hyperlink>
    </w:p>
    <w:p>
      <w:pPr>
        <w:pStyle w:val="TOC2"/>
        <w:tabs>
          <w:tab w:val="right" w:leader="dot" w:pos="8306"/>
        </w:tabs>
      </w:pPr>
      <w:hyperlink w:anchor="_Toc4558" w:history="1">
        <w:r>
          <w:rPr>
            <w:rFonts w:ascii="仿宋" w:eastAsia="仿宋" w:hAnsi="仿宋" w:cs="仿宋" w:hint="eastAsia"/>
            <w:lang w:eastAsia="zh-CN"/>
          </w:rPr>
          <w:t>(二)、土建工程设计年限及安全等级</w:t>
        </w:r>
        <w:r>
          <w:tab/>
        </w:r>
        <w:r>
          <w:fldChar w:fldCharType="begin"/>
        </w:r>
        <w:r>
          <w:instrText xml:space="preserve"> PAGEREF _Toc4558 \h </w:instrText>
        </w:r>
        <w:r>
          <w:fldChar w:fldCharType="separate"/>
        </w:r>
        <w:r>
          <w:t>7</w:t>
        </w:r>
        <w:r>
          <w:fldChar w:fldCharType="end"/>
        </w:r>
      </w:hyperlink>
    </w:p>
    <w:p>
      <w:pPr>
        <w:pStyle w:val="TOC2"/>
        <w:tabs>
          <w:tab w:val="right" w:leader="dot" w:pos="8306"/>
        </w:tabs>
      </w:pPr>
      <w:hyperlink w:anchor="_Toc6127" w:history="1">
        <w:r>
          <w:rPr>
            <w:rFonts w:ascii="仿宋" w:eastAsia="仿宋" w:hAnsi="仿宋" w:cs="仿宋" w:hint="eastAsia"/>
            <w:lang w:eastAsia="zh-CN"/>
          </w:rPr>
          <w:t>(三)、建筑工程设计总体要求</w:t>
        </w:r>
        <w:r>
          <w:tab/>
        </w:r>
        <w:r>
          <w:fldChar w:fldCharType="begin"/>
        </w:r>
        <w:r>
          <w:instrText xml:space="preserve"> PAGEREF _Toc6127 \h </w:instrText>
        </w:r>
        <w:r>
          <w:fldChar w:fldCharType="separate"/>
        </w:r>
        <w:r>
          <w:t>8</w:t>
        </w:r>
        <w:r>
          <w:fldChar w:fldCharType="end"/>
        </w:r>
      </w:hyperlink>
    </w:p>
    <w:p>
      <w:pPr>
        <w:pStyle w:val="TOC2"/>
        <w:tabs>
          <w:tab w:val="right" w:leader="dot" w:pos="8306"/>
        </w:tabs>
      </w:pPr>
      <w:hyperlink w:anchor="_Toc8830" w:history="1">
        <w:r>
          <w:rPr>
            <w:rFonts w:ascii="仿宋" w:eastAsia="仿宋" w:hAnsi="仿宋" w:cs="仿宋" w:hint="eastAsia"/>
            <w:lang w:eastAsia="zh-CN"/>
          </w:rPr>
          <w:t>(四)、土建工程建设指标</w:t>
        </w:r>
        <w:r>
          <w:tab/>
        </w:r>
        <w:r>
          <w:fldChar w:fldCharType="begin"/>
        </w:r>
        <w:r>
          <w:instrText xml:space="preserve"> PAGEREF _Toc8830 \h </w:instrText>
        </w:r>
        <w:r>
          <w:fldChar w:fldCharType="separate"/>
        </w:r>
        <w:r>
          <w:t>9</w:t>
        </w:r>
        <w:r>
          <w:fldChar w:fldCharType="end"/>
        </w:r>
      </w:hyperlink>
    </w:p>
    <w:p>
      <w:pPr>
        <w:pStyle w:val="TOC1"/>
        <w:tabs>
          <w:tab w:val="right" w:leader="dot" w:pos="8306"/>
        </w:tabs>
      </w:pPr>
      <w:hyperlink w:anchor="_Toc2282" w:history="1">
        <w:r>
          <w:rPr>
            <w:rFonts w:ascii="仿宋" w:eastAsia="仿宋" w:hAnsi="仿宋" w:cs="仿宋" w:hint="eastAsia"/>
            <w:lang w:eastAsia="zh-CN"/>
          </w:rPr>
          <w:t>三、电热毯项目选址可行性分析</w:t>
        </w:r>
        <w:r>
          <w:tab/>
        </w:r>
        <w:r>
          <w:fldChar w:fldCharType="begin"/>
        </w:r>
        <w:r>
          <w:instrText xml:space="preserve"> PAGEREF _Toc2282 \h </w:instrText>
        </w:r>
        <w:r>
          <w:fldChar w:fldCharType="separate"/>
        </w:r>
        <w:r>
          <w:t>9</w:t>
        </w:r>
        <w:r>
          <w:fldChar w:fldCharType="end"/>
        </w:r>
      </w:hyperlink>
    </w:p>
    <w:p>
      <w:pPr>
        <w:pStyle w:val="TOC2"/>
        <w:tabs>
          <w:tab w:val="right" w:leader="dot" w:pos="8306"/>
        </w:tabs>
      </w:pPr>
      <w:hyperlink w:anchor="_Toc27787" w:history="1">
        <w:r>
          <w:rPr>
            <w:rFonts w:ascii="仿宋" w:eastAsia="仿宋" w:hAnsi="仿宋" w:cs="仿宋" w:hint="eastAsia"/>
            <w:lang w:eastAsia="zh-CN"/>
          </w:rPr>
          <w:t>(一)、电热毯项目选址</w:t>
        </w:r>
        <w:r>
          <w:tab/>
        </w:r>
        <w:r>
          <w:fldChar w:fldCharType="begin"/>
        </w:r>
        <w:r>
          <w:instrText xml:space="preserve"> PAGEREF _Toc27787 \h </w:instrText>
        </w:r>
        <w:r>
          <w:fldChar w:fldCharType="separate"/>
        </w:r>
        <w:r>
          <w:t>9</w:t>
        </w:r>
        <w:r>
          <w:fldChar w:fldCharType="end"/>
        </w:r>
      </w:hyperlink>
    </w:p>
    <w:p>
      <w:pPr>
        <w:pStyle w:val="TOC2"/>
        <w:tabs>
          <w:tab w:val="right" w:leader="dot" w:pos="8306"/>
        </w:tabs>
      </w:pPr>
      <w:hyperlink w:anchor="_Toc16741" w:history="1">
        <w:r>
          <w:rPr>
            <w:rFonts w:ascii="仿宋" w:eastAsia="仿宋" w:hAnsi="仿宋" w:cs="仿宋" w:hint="eastAsia"/>
            <w:lang w:eastAsia="zh-CN"/>
          </w:rPr>
          <w:t>(二)、用地控制指标</w:t>
        </w:r>
        <w:r>
          <w:tab/>
        </w:r>
        <w:r>
          <w:fldChar w:fldCharType="begin"/>
        </w:r>
        <w:r>
          <w:instrText xml:space="preserve"> PAGEREF _Toc16741 \h </w:instrText>
        </w:r>
        <w:r>
          <w:fldChar w:fldCharType="separate"/>
        </w:r>
        <w:r>
          <w:t>9</w:t>
        </w:r>
        <w:r>
          <w:fldChar w:fldCharType="end"/>
        </w:r>
      </w:hyperlink>
    </w:p>
    <w:p>
      <w:pPr>
        <w:pStyle w:val="TOC2"/>
        <w:tabs>
          <w:tab w:val="right" w:leader="dot" w:pos="8306"/>
        </w:tabs>
      </w:pPr>
      <w:hyperlink w:anchor="_Toc13905" w:history="1">
        <w:r>
          <w:rPr>
            <w:rFonts w:ascii="仿宋" w:eastAsia="仿宋" w:hAnsi="仿宋" w:cs="仿宋" w:hint="eastAsia"/>
            <w:lang w:eastAsia="zh-CN"/>
          </w:rPr>
          <w:t>(三)、节约用地措施</w:t>
        </w:r>
        <w:r>
          <w:tab/>
        </w:r>
        <w:r>
          <w:fldChar w:fldCharType="begin"/>
        </w:r>
        <w:r>
          <w:instrText xml:space="preserve"> PAGEREF _Toc13905 \h </w:instrText>
        </w:r>
        <w:r>
          <w:fldChar w:fldCharType="separate"/>
        </w:r>
        <w:r>
          <w:t>11</w:t>
        </w:r>
        <w:r>
          <w:fldChar w:fldCharType="end"/>
        </w:r>
      </w:hyperlink>
    </w:p>
    <w:p>
      <w:pPr>
        <w:pStyle w:val="TOC2"/>
        <w:tabs>
          <w:tab w:val="right" w:leader="dot" w:pos="8306"/>
        </w:tabs>
      </w:pPr>
      <w:hyperlink w:anchor="_Toc25873" w:history="1">
        <w:r>
          <w:rPr>
            <w:rFonts w:ascii="仿宋" w:eastAsia="仿宋" w:hAnsi="仿宋" w:cs="仿宋" w:hint="eastAsia"/>
            <w:lang w:eastAsia="zh-CN"/>
          </w:rPr>
          <w:t>(四)、总图布置方案</w:t>
        </w:r>
        <w:r>
          <w:tab/>
        </w:r>
        <w:r>
          <w:fldChar w:fldCharType="begin"/>
        </w:r>
        <w:r>
          <w:instrText xml:space="preserve"> PAGEREF _Toc25873 \h </w:instrText>
        </w:r>
        <w:r>
          <w:fldChar w:fldCharType="separate"/>
        </w:r>
        <w:r>
          <w:t>12</w:t>
        </w:r>
        <w:r>
          <w:fldChar w:fldCharType="end"/>
        </w:r>
      </w:hyperlink>
    </w:p>
    <w:p>
      <w:pPr>
        <w:pStyle w:val="TOC2"/>
        <w:tabs>
          <w:tab w:val="right" w:leader="dot" w:pos="8306"/>
        </w:tabs>
      </w:pPr>
      <w:hyperlink w:anchor="_Toc14452" w:history="1">
        <w:r>
          <w:rPr>
            <w:rFonts w:ascii="仿宋" w:eastAsia="仿宋" w:hAnsi="仿宋" w:cs="仿宋" w:hint="eastAsia"/>
            <w:lang w:eastAsia="zh-CN"/>
          </w:rPr>
          <w:t>(五)、选址综合评价</w:t>
        </w:r>
        <w:r>
          <w:tab/>
        </w:r>
        <w:r>
          <w:fldChar w:fldCharType="begin"/>
        </w:r>
        <w:r>
          <w:instrText xml:space="preserve"> PAGEREF _Toc14452 \h </w:instrText>
        </w:r>
        <w:r>
          <w:fldChar w:fldCharType="separate"/>
        </w:r>
        <w:r>
          <w:t>13</w:t>
        </w:r>
        <w:r>
          <w:fldChar w:fldCharType="end"/>
        </w:r>
      </w:hyperlink>
    </w:p>
    <w:p>
      <w:pPr>
        <w:pStyle w:val="TOC1"/>
        <w:tabs>
          <w:tab w:val="right" w:leader="dot" w:pos="8306"/>
        </w:tabs>
      </w:pPr>
      <w:hyperlink w:anchor="_Toc18129" w:history="1">
        <w:r>
          <w:rPr>
            <w:rFonts w:ascii="仿宋" w:eastAsia="仿宋" w:hAnsi="仿宋" w:cs="仿宋" w:hint="eastAsia"/>
            <w:lang w:eastAsia="zh-CN"/>
          </w:rPr>
          <w:t>四、电热毯项目概论</w:t>
        </w:r>
        <w:r>
          <w:tab/>
        </w:r>
        <w:r>
          <w:fldChar w:fldCharType="begin"/>
        </w:r>
        <w:r>
          <w:instrText xml:space="preserve"> PAGEREF _Toc18129 \h </w:instrText>
        </w:r>
        <w:r>
          <w:fldChar w:fldCharType="separate"/>
        </w:r>
        <w:r>
          <w:t>15</w:t>
        </w:r>
        <w:r>
          <w:fldChar w:fldCharType="end"/>
        </w:r>
      </w:hyperlink>
    </w:p>
    <w:p>
      <w:pPr>
        <w:pStyle w:val="TOC2"/>
        <w:tabs>
          <w:tab w:val="right" w:leader="dot" w:pos="8306"/>
        </w:tabs>
      </w:pPr>
      <w:hyperlink w:anchor="_Toc19414" w:history="1">
        <w:r>
          <w:rPr>
            <w:rFonts w:ascii="仿宋" w:eastAsia="仿宋" w:hAnsi="仿宋" w:cs="仿宋" w:hint="eastAsia"/>
            <w:lang w:eastAsia="zh-CN"/>
          </w:rPr>
          <w:t>(一)、电热毯项目概况</w:t>
        </w:r>
        <w:r>
          <w:tab/>
        </w:r>
        <w:r>
          <w:fldChar w:fldCharType="begin"/>
        </w:r>
        <w:r>
          <w:instrText xml:space="preserve"> PAGEREF _Toc19414 \h </w:instrText>
        </w:r>
        <w:r>
          <w:fldChar w:fldCharType="separate"/>
        </w:r>
        <w:r>
          <w:t>15</w:t>
        </w:r>
        <w:r>
          <w:fldChar w:fldCharType="end"/>
        </w:r>
      </w:hyperlink>
    </w:p>
    <w:p>
      <w:pPr>
        <w:pStyle w:val="TOC2"/>
        <w:tabs>
          <w:tab w:val="right" w:leader="dot" w:pos="8306"/>
        </w:tabs>
      </w:pPr>
      <w:hyperlink w:anchor="_Toc3940" w:history="1">
        <w:r>
          <w:rPr>
            <w:rFonts w:ascii="仿宋" w:eastAsia="仿宋" w:hAnsi="仿宋" w:cs="仿宋" w:hint="eastAsia"/>
            <w:lang w:eastAsia="zh-CN"/>
          </w:rPr>
          <w:t>(二)、电热毯项目目标</w:t>
        </w:r>
        <w:r>
          <w:tab/>
        </w:r>
        <w:r>
          <w:fldChar w:fldCharType="begin"/>
        </w:r>
        <w:r>
          <w:instrText xml:space="preserve"> PAGEREF _Toc3940 \h </w:instrText>
        </w:r>
        <w:r>
          <w:fldChar w:fldCharType="separate"/>
        </w:r>
        <w:r>
          <w:t>17</w:t>
        </w:r>
        <w:r>
          <w:fldChar w:fldCharType="end"/>
        </w:r>
      </w:hyperlink>
    </w:p>
    <w:p>
      <w:pPr>
        <w:pStyle w:val="TOC2"/>
        <w:tabs>
          <w:tab w:val="right" w:leader="dot" w:pos="8306"/>
        </w:tabs>
      </w:pPr>
      <w:hyperlink w:anchor="_Toc25624" w:history="1">
        <w:r>
          <w:rPr>
            <w:rFonts w:ascii="仿宋" w:eastAsia="仿宋" w:hAnsi="仿宋" w:cs="仿宋" w:hint="eastAsia"/>
            <w:lang w:eastAsia="zh-CN"/>
          </w:rPr>
          <w:t>(三)、电热毯项目提出的理由</w:t>
        </w:r>
        <w:r>
          <w:tab/>
        </w:r>
        <w:r>
          <w:fldChar w:fldCharType="begin"/>
        </w:r>
        <w:r>
          <w:instrText xml:space="preserve"> PAGEREF _Toc25624 \h </w:instrText>
        </w:r>
        <w:r>
          <w:fldChar w:fldCharType="separate"/>
        </w:r>
        <w:r>
          <w:t>18</w:t>
        </w:r>
        <w:r>
          <w:fldChar w:fldCharType="end"/>
        </w:r>
      </w:hyperlink>
    </w:p>
    <w:p>
      <w:pPr>
        <w:pStyle w:val="TOC2"/>
        <w:tabs>
          <w:tab w:val="right" w:leader="dot" w:pos="8306"/>
        </w:tabs>
      </w:pPr>
      <w:hyperlink w:anchor="_Toc599" w:history="1">
        <w:r>
          <w:rPr>
            <w:rFonts w:ascii="仿宋" w:eastAsia="仿宋" w:hAnsi="仿宋" w:cs="仿宋" w:hint="eastAsia"/>
            <w:lang w:eastAsia="zh-CN"/>
          </w:rPr>
          <w:t>(四)、电热毯项目意义</w:t>
        </w:r>
        <w:r>
          <w:tab/>
        </w:r>
        <w:r>
          <w:fldChar w:fldCharType="begin"/>
        </w:r>
        <w:r>
          <w:instrText xml:space="preserve"> PAGEREF _Toc599 \h </w:instrText>
        </w:r>
        <w:r>
          <w:fldChar w:fldCharType="separate"/>
        </w:r>
        <w:r>
          <w:t>19</w:t>
        </w:r>
        <w:r>
          <w:fldChar w:fldCharType="end"/>
        </w:r>
      </w:hyperlink>
    </w:p>
    <w:p>
      <w:pPr>
        <w:pStyle w:val="TOC2"/>
        <w:tabs>
          <w:tab w:val="right" w:leader="dot" w:pos="8306"/>
        </w:tabs>
      </w:pPr>
      <w:hyperlink w:anchor="_Toc9014" w:history="1">
        <w:r>
          <w:rPr>
            <w:rFonts w:ascii="仿宋" w:eastAsia="仿宋" w:hAnsi="仿宋" w:cs="仿宋" w:hint="eastAsia"/>
            <w:lang w:eastAsia="zh-CN"/>
          </w:rPr>
          <w:t>(五)、电热毯项目背景</w:t>
        </w:r>
        <w:r>
          <w:tab/>
        </w:r>
        <w:r>
          <w:fldChar w:fldCharType="begin"/>
        </w:r>
        <w:r>
          <w:instrText xml:space="preserve"> PAGEREF _Toc9014 \h </w:instrText>
        </w:r>
        <w:r>
          <w:fldChar w:fldCharType="separate"/>
        </w:r>
        <w:r>
          <w:t>20</w:t>
        </w:r>
        <w:r>
          <w:fldChar w:fldCharType="end"/>
        </w:r>
      </w:hyperlink>
    </w:p>
    <w:p>
      <w:pPr>
        <w:pStyle w:val="TOC1"/>
        <w:tabs>
          <w:tab w:val="right" w:leader="dot" w:pos="8306"/>
        </w:tabs>
      </w:pPr>
      <w:hyperlink w:anchor="_Toc7095" w:history="1">
        <w:r>
          <w:rPr>
            <w:rFonts w:ascii="仿宋" w:eastAsia="仿宋" w:hAnsi="仿宋" w:cs="仿宋" w:hint="eastAsia"/>
            <w:lang w:eastAsia="zh-CN"/>
          </w:rPr>
          <w:t>五、电热毯项目建设单位说明</w:t>
        </w:r>
        <w:r>
          <w:tab/>
        </w:r>
        <w:r>
          <w:fldChar w:fldCharType="begin"/>
        </w:r>
        <w:r>
          <w:instrText xml:space="preserve"> PAGEREF _Toc7095 \h </w:instrText>
        </w:r>
        <w:r>
          <w:fldChar w:fldCharType="separate"/>
        </w:r>
        <w:r>
          <w:t>21</w:t>
        </w:r>
        <w:r>
          <w:fldChar w:fldCharType="end"/>
        </w:r>
      </w:hyperlink>
    </w:p>
    <w:p>
      <w:pPr>
        <w:pStyle w:val="TOC2"/>
        <w:tabs>
          <w:tab w:val="right" w:leader="dot" w:pos="8306"/>
        </w:tabs>
      </w:pPr>
      <w:hyperlink w:anchor="_Toc30470" w:history="1">
        <w:r>
          <w:rPr>
            <w:rFonts w:ascii="仿宋" w:eastAsia="仿宋" w:hAnsi="仿宋" w:cs="仿宋" w:hint="eastAsia"/>
            <w:lang w:eastAsia="zh-CN"/>
          </w:rPr>
          <w:t>(一)、电热毯项目承办单位基本情况</w:t>
        </w:r>
        <w:r>
          <w:tab/>
        </w:r>
        <w:r>
          <w:fldChar w:fldCharType="begin"/>
        </w:r>
        <w:r>
          <w:instrText xml:space="preserve"> PAGEREF _Toc30470 \h </w:instrText>
        </w:r>
        <w:r>
          <w:fldChar w:fldCharType="separate"/>
        </w:r>
        <w:r>
          <w:t>21</w:t>
        </w:r>
        <w:r>
          <w:fldChar w:fldCharType="end"/>
        </w:r>
      </w:hyperlink>
    </w:p>
    <w:p>
      <w:pPr>
        <w:pStyle w:val="TOC2"/>
        <w:tabs>
          <w:tab w:val="right" w:leader="dot" w:pos="8306"/>
        </w:tabs>
      </w:pPr>
      <w:hyperlink w:anchor="_Toc21526" w:history="1">
        <w:r>
          <w:rPr>
            <w:rFonts w:ascii="仿宋" w:eastAsia="仿宋" w:hAnsi="仿宋" w:cs="仿宋" w:hint="eastAsia"/>
            <w:lang w:eastAsia="zh-CN"/>
          </w:rPr>
          <w:t>(二)、公司经济效益分析</w:t>
        </w:r>
        <w:r>
          <w:tab/>
        </w:r>
        <w:r>
          <w:fldChar w:fldCharType="begin"/>
        </w:r>
        <w:r>
          <w:instrText xml:space="preserve"> PAGEREF _Toc21526 \h </w:instrText>
        </w:r>
        <w:r>
          <w:fldChar w:fldCharType="separate"/>
        </w:r>
        <w:r>
          <w:t>22</w:t>
        </w:r>
        <w:r>
          <w:fldChar w:fldCharType="end"/>
        </w:r>
      </w:hyperlink>
    </w:p>
    <w:p>
      <w:pPr>
        <w:pStyle w:val="TOC1"/>
        <w:tabs>
          <w:tab w:val="right" w:leader="dot" w:pos="8306"/>
        </w:tabs>
      </w:pPr>
      <w:hyperlink w:anchor="_Toc30620" w:history="1">
        <w:r>
          <w:rPr>
            <w:rFonts w:ascii="仿宋" w:eastAsia="仿宋" w:hAnsi="仿宋" w:cs="仿宋" w:hint="eastAsia"/>
            <w:lang w:eastAsia="zh-CN"/>
          </w:rPr>
          <w:t>六、工艺说明</w:t>
        </w:r>
        <w:r>
          <w:tab/>
        </w:r>
        <w:r>
          <w:fldChar w:fldCharType="begin"/>
        </w:r>
        <w:r>
          <w:instrText xml:space="preserve"> PAGEREF _Toc30620 \h </w:instrText>
        </w:r>
        <w:r>
          <w:fldChar w:fldCharType="separate"/>
        </w:r>
        <w:r>
          <w:t>23</w:t>
        </w:r>
        <w:r>
          <w:fldChar w:fldCharType="end"/>
        </w:r>
      </w:hyperlink>
    </w:p>
    <w:p>
      <w:pPr>
        <w:pStyle w:val="TOC2"/>
        <w:tabs>
          <w:tab w:val="right" w:leader="dot" w:pos="8306"/>
        </w:tabs>
      </w:pPr>
      <w:hyperlink w:anchor="_Toc1498" w:history="1">
        <w:r>
          <w:rPr>
            <w:rFonts w:ascii="仿宋" w:eastAsia="仿宋" w:hAnsi="仿宋" w:cs="仿宋" w:hint="eastAsia"/>
            <w:lang w:eastAsia="zh-CN"/>
          </w:rPr>
          <w:t>(一)、技术管理特点</w:t>
        </w:r>
        <w:r>
          <w:tab/>
        </w:r>
        <w:r>
          <w:fldChar w:fldCharType="begin"/>
        </w:r>
        <w:r>
          <w:instrText xml:space="preserve"> PAGEREF _Toc1498 \h </w:instrText>
        </w:r>
        <w:r>
          <w:fldChar w:fldCharType="separate"/>
        </w:r>
        <w:r>
          <w:t>23</w:t>
        </w:r>
        <w:r>
          <w:fldChar w:fldCharType="end"/>
        </w:r>
      </w:hyperlink>
    </w:p>
    <w:p>
      <w:pPr>
        <w:pStyle w:val="TOC2"/>
        <w:tabs>
          <w:tab w:val="right" w:leader="dot" w:pos="8306"/>
        </w:tabs>
      </w:pPr>
      <w:hyperlink w:anchor="_Toc13794" w:history="1">
        <w:r>
          <w:rPr>
            <w:rFonts w:ascii="仿宋" w:eastAsia="仿宋" w:hAnsi="仿宋" w:cs="仿宋" w:hint="eastAsia"/>
            <w:lang w:eastAsia="zh-CN"/>
          </w:rPr>
          <w:t>(二)、电热毯项目工艺技术设计方案</w:t>
        </w:r>
        <w:r>
          <w:tab/>
        </w:r>
        <w:r>
          <w:fldChar w:fldCharType="begin"/>
        </w:r>
        <w:r>
          <w:instrText xml:space="preserve"> PAGEREF _Toc13794 \h </w:instrText>
        </w:r>
        <w:r>
          <w:fldChar w:fldCharType="separate"/>
        </w:r>
        <w:r>
          <w:t>24</w:t>
        </w:r>
        <w:r>
          <w:fldChar w:fldCharType="end"/>
        </w:r>
      </w:hyperlink>
    </w:p>
    <w:p>
      <w:pPr>
        <w:pStyle w:val="TOC2"/>
        <w:tabs>
          <w:tab w:val="right" w:leader="dot" w:pos="8306"/>
        </w:tabs>
      </w:pPr>
      <w:hyperlink w:anchor="_Toc1525" w:history="1">
        <w:r>
          <w:rPr>
            <w:rFonts w:ascii="仿宋" w:eastAsia="仿宋" w:hAnsi="仿宋" w:cs="仿宋" w:hint="eastAsia"/>
            <w:lang w:eastAsia="zh-CN"/>
          </w:rPr>
          <w:t>(三)、设备选型方案</w:t>
        </w:r>
        <w:r>
          <w:tab/>
        </w:r>
        <w:r>
          <w:fldChar w:fldCharType="begin"/>
        </w:r>
        <w:r>
          <w:instrText xml:space="preserve"> PAGEREF _Toc1525 \h </w:instrText>
        </w:r>
        <w:r>
          <w:fldChar w:fldCharType="separate"/>
        </w:r>
        <w:r>
          <w:t>25</w:t>
        </w:r>
        <w:r>
          <w:fldChar w:fldCharType="end"/>
        </w:r>
      </w:hyperlink>
    </w:p>
    <w:p>
      <w:pPr>
        <w:pStyle w:val="TOC1"/>
        <w:tabs>
          <w:tab w:val="right" w:leader="dot" w:pos="8306"/>
        </w:tabs>
      </w:pPr>
      <w:hyperlink w:anchor="_Toc25577" w:history="1">
        <w:r>
          <w:rPr>
            <w:rFonts w:ascii="仿宋" w:eastAsia="仿宋" w:hAnsi="仿宋" w:cs="仿宋" w:hint="eastAsia"/>
            <w:lang w:eastAsia="zh-CN"/>
          </w:rPr>
          <w:t>七、电热毯项目创新与研发</w:t>
        </w:r>
        <w:r>
          <w:tab/>
        </w:r>
        <w:r>
          <w:fldChar w:fldCharType="begin"/>
        </w:r>
        <w:r>
          <w:instrText xml:space="preserve"> PAGEREF _Toc25577 \h </w:instrText>
        </w:r>
        <w:r>
          <w:fldChar w:fldCharType="separate"/>
        </w:r>
        <w:r>
          <w:t>26</w:t>
        </w:r>
        <w:r>
          <w:fldChar w:fldCharType="end"/>
        </w:r>
      </w:hyperlink>
    </w:p>
    <w:p>
      <w:pPr>
        <w:pStyle w:val="TOC2"/>
        <w:tabs>
          <w:tab w:val="right" w:leader="dot" w:pos="8306"/>
        </w:tabs>
      </w:pPr>
      <w:hyperlink w:anchor="_Toc21368" w:history="1">
        <w:r>
          <w:rPr>
            <w:rFonts w:ascii="仿宋" w:eastAsia="仿宋" w:hAnsi="仿宋" w:cs="仿宋" w:hint="eastAsia"/>
            <w:lang w:eastAsia="zh-CN"/>
          </w:rPr>
          <w:t>(一)、创新策略与方向</w:t>
        </w:r>
        <w:r>
          <w:tab/>
        </w:r>
        <w:r>
          <w:fldChar w:fldCharType="begin"/>
        </w:r>
        <w:r>
          <w:instrText xml:space="preserve"> PAGEREF _Toc21368 \h </w:instrText>
        </w:r>
        <w:r>
          <w:fldChar w:fldCharType="separate"/>
        </w:r>
        <w:r>
          <w:t>26</w:t>
        </w:r>
        <w:r>
          <w:fldChar w:fldCharType="end"/>
        </w:r>
      </w:hyperlink>
    </w:p>
    <w:p>
      <w:pPr>
        <w:pStyle w:val="TOC2"/>
        <w:tabs>
          <w:tab w:val="right" w:leader="dot" w:pos="8306"/>
        </w:tabs>
      </w:pPr>
      <w:hyperlink w:anchor="_Toc19640" w:history="1">
        <w:r>
          <w:rPr>
            <w:rFonts w:ascii="仿宋" w:eastAsia="仿宋" w:hAnsi="仿宋" w:cs="仿宋" w:hint="eastAsia"/>
            <w:lang w:eastAsia="zh-CN"/>
          </w:rPr>
          <w:t>(二)、研发规划与投入</w:t>
        </w:r>
        <w:r>
          <w:tab/>
        </w:r>
        <w:r>
          <w:fldChar w:fldCharType="begin"/>
        </w:r>
        <w:r>
          <w:instrText xml:space="preserve"> PAGEREF _Toc19640 \h </w:instrText>
        </w:r>
        <w:r>
          <w:fldChar w:fldCharType="separate"/>
        </w:r>
        <w:r>
          <w:t>28</w:t>
        </w:r>
        <w:r>
          <w:fldChar w:fldCharType="end"/>
        </w:r>
      </w:hyperlink>
    </w:p>
    <w:p>
      <w:pPr>
        <w:pStyle w:val="TOC1"/>
        <w:tabs>
          <w:tab w:val="right" w:leader="dot" w:pos="8306"/>
        </w:tabs>
      </w:pPr>
      <w:hyperlink w:anchor="_Toc7327" w:history="1">
        <w:r>
          <w:rPr>
            <w:rFonts w:ascii="仿宋" w:eastAsia="仿宋" w:hAnsi="仿宋" w:cs="仿宋" w:hint="eastAsia"/>
            <w:lang w:eastAsia="zh-CN"/>
          </w:rPr>
          <w:t>八、电热毯项目技术管理</w:t>
        </w:r>
        <w:r>
          <w:tab/>
        </w:r>
        <w:r>
          <w:fldChar w:fldCharType="begin"/>
        </w:r>
        <w:r>
          <w:instrText xml:space="preserve"> PAGEREF _Toc7327 \h </w:instrText>
        </w:r>
        <w:r>
          <w:fldChar w:fldCharType="separate"/>
        </w:r>
        <w:r>
          <w:t>29</w:t>
        </w:r>
        <w:r>
          <w:fldChar w:fldCharType="end"/>
        </w:r>
      </w:hyperlink>
    </w:p>
    <w:p>
      <w:pPr>
        <w:pStyle w:val="TOC2"/>
        <w:tabs>
          <w:tab w:val="right" w:leader="dot" w:pos="8306"/>
        </w:tabs>
      </w:pPr>
      <w:hyperlink w:anchor="_Toc32680" w:history="1">
        <w:r>
          <w:rPr>
            <w:rFonts w:ascii="仿宋" w:eastAsia="仿宋" w:hAnsi="仿宋" w:cs="仿宋" w:hint="eastAsia"/>
            <w:lang w:eastAsia="zh-CN"/>
          </w:rPr>
          <w:t>(一)、技术方案选用方向</w:t>
        </w:r>
        <w:r>
          <w:tab/>
        </w:r>
        <w:r>
          <w:fldChar w:fldCharType="begin"/>
        </w:r>
        <w:r>
          <w:instrText xml:space="preserve"> PAGEREF _Toc32680 \h </w:instrText>
        </w:r>
        <w:r>
          <w:fldChar w:fldCharType="separate"/>
        </w:r>
        <w:r>
          <w:t>29</w:t>
        </w:r>
        <w:r>
          <w:fldChar w:fldCharType="end"/>
        </w:r>
      </w:hyperlink>
    </w:p>
    <w:p>
      <w:pPr>
        <w:pStyle w:val="TOC2"/>
        <w:tabs>
          <w:tab w:val="right" w:leader="dot" w:pos="8306"/>
        </w:tabs>
      </w:pPr>
      <w:hyperlink w:anchor="_Toc3392" w:history="1">
        <w:r>
          <w:rPr>
            <w:rFonts w:ascii="仿宋" w:eastAsia="仿宋" w:hAnsi="仿宋" w:cs="仿宋" w:hint="eastAsia"/>
            <w:lang w:eastAsia="zh-CN"/>
          </w:rPr>
          <w:t>(二)、工艺技术方案选用原则</w:t>
        </w:r>
        <w:r>
          <w:tab/>
        </w:r>
        <w:r>
          <w:fldChar w:fldCharType="begin"/>
        </w:r>
        <w:r>
          <w:instrText xml:space="preserve"> PAGEREF _Toc3392 \h </w:instrText>
        </w:r>
        <w:r>
          <w:fldChar w:fldCharType="separate"/>
        </w:r>
        <w:r>
          <w:t>31</w:t>
        </w:r>
        <w:r>
          <w:fldChar w:fldCharType="end"/>
        </w:r>
      </w:hyperlink>
    </w:p>
    <w:p>
      <w:pPr>
        <w:pStyle w:val="TOC2"/>
        <w:tabs>
          <w:tab w:val="right" w:leader="dot" w:pos="8306"/>
        </w:tabs>
      </w:pPr>
      <w:hyperlink w:anchor="_Toc29583" w:history="1">
        <w:r>
          <w:rPr>
            <w:rFonts w:ascii="仿宋" w:eastAsia="仿宋" w:hAnsi="仿宋" w:cs="仿宋" w:hint="eastAsia"/>
            <w:lang w:eastAsia="zh-CN"/>
          </w:rPr>
          <w:t>(三)、工艺技术方案要求</w:t>
        </w:r>
        <w:r>
          <w:tab/>
        </w:r>
        <w:r>
          <w:fldChar w:fldCharType="begin"/>
        </w:r>
        <w:r>
          <w:instrText xml:space="preserve"> PAGEREF _Toc29583 \h </w:instrText>
        </w:r>
        <w:r>
          <w:fldChar w:fldCharType="separate"/>
        </w:r>
        <w:r>
          <w:t>33</w:t>
        </w:r>
        <w:r>
          <w:fldChar w:fldCharType="end"/>
        </w:r>
      </w:hyperlink>
    </w:p>
    <w:p>
      <w:pPr>
        <w:pStyle w:val="TOC1"/>
        <w:tabs>
          <w:tab w:val="right" w:leader="dot" w:pos="8306"/>
        </w:tabs>
      </w:pPr>
      <w:hyperlink w:anchor="_Toc14796" w:history="1">
        <w:r>
          <w:rPr>
            <w:rFonts w:ascii="仿宋" w:eastAsia="仿宋" w:hAnsi="仿宋" w:cs="仿宋" w:hint="eastAsia"/>
            <w:lang w:eastAsia="zh-CN"/>
          </w:rPr>
          <w:t>九、电热毯项目环境影响分析</w:t>
        </w:r>
        <w:r>
          <w:tab/>
        </w:r>
        <w:r>
          <w:fldChar w:fldCharType="begin"/>
        </w:r>
        <w:r>
          <w:instrText xml:space="preserve"> PAGEREF _Toc14796 \h </w:instrText>
        </w:r>
        <w:r>
          <w:fldChar w:fldCharType="separate"/>
        </w:r>
        <w:r>
          <w:t>35</w:t>
        </w:r>
        <w:r>
          <w:fldChar w:fldCharType="end"/>
        </w:r>
      </w:hyperlink>
    </w:p>
    <w:p>
      <w:pPr>
        <w:pStyle w:val="TOC2"/>
        <w:tabs>
          <w:tab w:val="right" w:leader="dot" w:pos="8306"/>
        </w:tabs>
      </w:pPr>
      <w:hyperlink w:anchor="_Toc18500" w:history="1">
        <w:r>
          <w:rPr>
            <w:rFonts w:ascii="仿宋" w:eastAsia="仿宋" w:hAnsi="仿宋" w:cs="仿宋" w:hint="eastAsia"/>
            <w:lang w:eastAsia="zh-CN"/>
          </w:rPr>
          <w:t>(一)、建设区域环境质量现状</w:t>
        </w:r>
        <w:r>
          <w:tab/>
        </w:r>
        <w:r>
          <w:fldChar w:fldCharType="begin"/>
        </w:r>
        <w:r>
          <w:instrText xml:space="preserve"> PAGEREF _Toc18500 \h </w:instrText>
        </w:r>
        <w:r>
          <w:fldChar w:fldCharType="separate"/>
        </w:r>
        <w:r>
          <w:t>35</w:t>
        </w:r>
        <w:r>
          <w:fldChar w:fldCharType="end"/>
        </w:r>
      </w:hyperlink>
    </w:p>
    <w:p>
      <w:pPr>
        <w:pStyle w:val="TOC2"/>
        <w:tabs>
          <w:tab w:val="right" w:leader="dot" w:pos="8306"/>
        </w:tabs>
      </w:pPr>
      <w:hyperlink w:anchor="_Toc21315" w:history="1">
        <w:r>
          <w:rPr>
            <w:rFonts w:ascii="仿宋" w:eastAsia="仿宋" w:hAnsi="仿宋" w:cs="仿宋" w:hint="eastAsia"/>
            <w:lang w:eastAsia="zh-CN"/>
          </w:rPr>
          <w:t>(二)、建设期环境保护</w:t>
        </w:r>
        <w:r>
          <w:tab/>
        </w:r>
        <w:r>
          <w:fldChar w:fldCharType="begin"/>
        </w:r>
        <w:r>
          <w:instrText xml:space="preserve"> PAGEREF _Toc21315 \h </w:instrText>
        </w:r>
        <w:r>
          <w:fldChar w:fldCharType="separate"/>
        </w:r>
        <w:r>
          <w:t>37</w:t>
        </w:r>
        <w:r>
          <w:fldChar w:fldCharType="end"/>
        </w:r>
      </w:hyperlink>
    </w:p>
    <w:p>
      <w:pPr>
        <w:pStyle w:val="TOC2"/>
        <w:tabs>
          <w:tab w:val="right" w:leader="dot" w:pos="8306"/>
        </w:tabs>
      </w:pPr>
      <w:hyperlink w:anchor="_Toc16706" w:history="1">
        <w:r>
          <w:rPr>
            <w:rFonts w:ascii="仿宋" w:eastAsia="仿宋" w:hAnsi="仿宋" w:cs="仿宋" w:hint="eastAsia"/>
            <w:lang w:eastAsia="zh-CN"/>
          </w:rPr>
          <w:t>(三)、运营期环境保护</w:t>
        </w:r>
        <w:r>
          <w:tab/>
        </w:r>
        <w:r>
          <w:fldChar w:fldCharType="begin"/>
        </w:r>
        <w:r>
          <w:instrText xml:space="preserve"> PAGEREF _Toc16706 \h </w:instrText>
        </w:r>
        <w:r>
          <w:fldChar w:fldCharType="separate"/>
        </w:r>
        <w:r>
          <w:t>38</w:t>
        </w:r>
        <w:r>
          <w:fldChar w:fldCharType="end"/>
        </w:r>
      </w:hyperlink>
    </w:p>
    <w:p>
      <w:pPr>
        <w:pStyle w:val="TOC2"/>
        <w:tabs>
          <w:tab w:val="right" w:leader="dot" w:pos="8306"/>
        </w:tabs>
      </w:pPr>
      <w:hyperlink w:anchor="_Toc29635" w:history="1">
        <w:r>
          <w:rPr>
            <w:rFonts w:ascii="仿宋" w:eastAsia="仿宋" w:hAnsi="仿宋" w:cs="仿宋" w:hint="eastAsia"/>
            <w:lang w:eastAsia="zh-CN"/>
          </w:rPr>
          <w:t>(四)、电热毯项目建设对区域经济的影响</w:t>
        </w:r>
        <w:r>
          <w:tab/>
        </w:r>
        <w:r>
          <w:fldChar w:fldCharType="begin"/>
        </w:r>
        <w:r>
          <w:instrText xml:space="preserve"> PAGEREF _Toc29635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2" w:history="1">
        <w:r>
          <w:rPr>
            <w:rFonts w:ascii="仿宋" w:eastAsia="仿宋" w:hAnsi="仿宋" w:cs="仿宋" w:hint="eastAsia"/>
            <w:lang w:eastAsia="zh-CN"/>
          </w:rPr>
          <w:t>(五)、废弃物处理</w:t>
        </w:r>
        <w:r>
          <w:tab/>
        </w:r>
        <w:r>
          <w:fldChar w:fldCharType="begin"/>
        </w:r>
        <w:r>
          <w:instrText xml:space="preserve"> PAGEREF _Toc10872 \h </w:instrText>
        </w:r>
        <w:r>
          <w:fldChar w:fldCharType="separate"/>
        </w:r>
        <w:r>
          <w:t>41</w:t>
        </w:r>
        <w:r>
          <w:fldChar w:fldCharType="end"/>
        </w:r>
      </w:hyperlink>
    </w:p>
    <w:p>
      <w:pPr>
        <w:pStyle w:val="TOC2"/>
        <w:tabs>
          <w:tab w:val="right" w:leader="dot" w:pos="8306"/>
        </w:tabs>
      </w:pPr>
      <w:hyperlink w:anchor="_Toc4253" w:history="1">
        <w:r>
          <w:rPr>
            <w:rFonts w:ascii="仿宋" w:eastAsia="仿宋" w:hAnsi="仿宋" w:cs="仿宋" w:hint="eastAsia"/>
            <w:lang w:eastAsia="zh-CN"/>
          </w:rPr>
          <w:t>(六)、特殊环境影响分析</w:t>
        </w:r>
        <w:r>
          <w:tab/>
        </w:r>
        <w:r>
          <w:fldChar w:fldCharType="begin"/>
        </w:r>
        <w:r>
          <w:instrText xml:space="preserve"> PAGEREF _Toc4253 \h </w:instrText>
        </w:r>
        <w:r>
          <w:fldChar w:fldCharType="separate"/>
        </w:r>
        <w:r>
          <w:t>42</w:t>
        </w:r>
        <w:r>
          <w:fldChar w:fldCharType="end"/>
        </w:r>
      </w:hyperlink>
    </w:p>
    <w:p>
      <w:pPr>
        <w:pStyle w:val="TOC2"/>
        <w:tabs>
          <w:tab w:val="right" w:leader="dot" w:pos="8306"/>
        </w:tabs>
      </w:pPr>
      <w:hyperlink w:anchor="_Toc8331" w:history="1">
        <w:r>
          <w:rPr>
            <w:rFonts w:ascii="仿宋" w:eastAsia="仿宋" w:hAnsi="仿宋" w:cs="仿宋" w:hint="eastAsia"/>
            <w:lang w:eastAsia="zh-CN"/>
          </w:rPr>
          <w:t>(七)、清洁生产</w:t>
        </w:r>
        <w:r>
          <w:tab/>
        </w:r>
        <w:r>
          <w:fldChar w:fldCharType="begin"/>
        </w:r>
        <w:r>
          <w:instrText xml:space="preserve"> PAGEREF _Toc8331 \h </w:instrText>
        </w:r>
        <w:r>
          <w:fldChar w:fldCharType="separate"/>
        </w:r>
        <w:r>
          <w:t>43</w:t>
        </w:r>
        <w:r>
          <w:fldChar w:fldCharType="end"/>
        </w:r>
      </w:hyperlink>
    </w:p>
    <w:p>
      <w:pPr>
        <w:pStyle w:val="TOC2"/>
        <w:tabs>
          <w:tab w:val="right" w:leader="dot" w:pos="8306"/>
        </w:tabs>
      </w:pPr>
      <w:hyperlink w:anchor="_Toc17948" w:history="1">
        <w:r>
          <w:rPr>
            <w:rFonts w:ascii="仿宋" w:eastAsia="仿宋" w:hAnsi="仿宋" w:cs="仿宋" w:hint="eastAsia"/>
            <w:lang w:eastAsia="zh-CN"/>
          </w:rPr>
          <w:t>(八)、环境保护综合评价</w:t>
        </w:r>
        <w:r>
          <w:tab/>
        </w:r>
        <w:r>
          <w:fldChar w:fldCharType="begin"/>
        </w:r>
        <w:r>
          <w:instrText xml:space="preserve"> PAGEREF _Toc17948 \h </w:instrText>
        </w:r>
        <w:r>
          <w:fldChar w:fldCharType="separate"/>
        </w:r>
        <w:r>
          <w:t>45</w:t>
        </w:r>
        <w:r>
          <w:fldChar w:fldCharType="end"/>
        </w:r>
      </w:hyperlink>
    </w:p>
    <w:p>
      <w:pPr>
        <w:pStyle w:val="TOC1"/>
        <w:tabs>
          <w:tab w:val="right" w:leader="dot" w:pos="8306"/>
        </w:tabs>
      </w:pPr>
      <w:hyperlink w:anchor="_Toc16392" w:history="1">
        <w:r>
          <w:rPr>
            <w:rFonts w:ascii="仿宋" w:eastAsia="仿宋" w:hAnsi="仿宋" w:cs="仿宋" w:hint="eastAsia"/>
            <w:lang w:eastAsia="zh-CN"/>
          </w:rPr>
          <w:t>十、电热毯项目财务管理</w:t>
        </w:r>
        <w:r>
          <w:tab/>
        </w:r>
        <w:r>
          <w:fldChar w:fldCharType="begin"/>
        </w:r>
        <w:r>
          <w:instrText xml:space="preserve"> PAGEREF _Toc16392 \h </w:instrText>
        </w:r>
        <w:r>
          <w:fldChar w:fldCharType="separate"/>
        </w:r>
        <w:r>
          <w:t>46</w:t>
        </w:r>
        <w:r>
          <w:fldChar w:fldCharType="end"/>
        </w:r>
      </w:hyperlink>
    </w:p>
    <w:p>
      <w:pPr>
        <w:pStyle w:val="TOC2"/>
        <w:tabs>
          <w:tab w:val="right" w:leader="dot" w:pos="8306"/>
        </w:tabs>
      </w:pPr>
      <w:hyperlink w:anchor="_Toc4696" w:history="1">
        <w:r>
          <w:rPr>
            <w:rFonts w:ascii="仿宋" w:eastAsia="仿宋" w:hAnsi="仿宋" w:cs="仿宋" w:hint="eastAsia"/>
            <w:lang w:eastAsia="zh-CN"/>
          </w:rPr>
          <w:t>(一)、资金需求大</w:t>
        </w:r>
        <w:r>
          <w:tab/>
        </w:r>
        <w:r>
          <w:fldChar w:fldCharType="begin"/>
        </w:r>
        <w:r>
          <w:instrText xml:space="preserve"> PAGEREF _Toc4696 \h </w:instrText>
        </w:r>
        <w:r>
          <w:fldChar w:fldCharType="separate"/>
        </w:r>
        <w:r>
          <w:t>46</w:t>
        </w:r>
        <w:r>
          <w:fldChar w:fldCharType="end"/>
        </w:r>
      </w:hyperlink>
    </w:p>
    <w:p>
      <w:pPr>
        <w:pStyle w:val="TOC2"/>
        <w:tabs>
          <w:tab w:val="right" w:leader="dot" w:pos="8306"/>
        </w:tabs>
      </w:pPr>
      <w:hyperlink w:anchor="_Toc7009" w:history="1">
        <w:r>
          <w:rPr>
            <w:rFonts w:ascii="仿宋" w:eastAsia="仿宋" w:hAnsi="仿宋" w:cs="仿宋" w:hint="eastAsia"/>
            <w:lang w:eastAsia="zh-CN"/>
          </w:rPr>
          <w:t>(二)、研发周期长</w:t>
        </w:r>
        <w:r>
          <w:tab/>
        </w:r>
        <w:r>
          <w:fldChar w:fldCharType="begin"/>
        </w:r>
        <w:r>
          <w:instrText xml:space="preserve"> PAGEREF _Toc7009 \h </w:instrText>
        </w:r>
        <w:r>
          <w:fldChar w:fldCharType="separate"/>
        </w:r>
        <w:r>
          <w:t>47</w:t>
        </w:r>
        <w:r>
          <w:fldChar w:fldCharType="end"/>
        </w:r>
      </w:hyperlink>
    </w:p>
    <w:p>
      <w:pPr>
        <w:pStyle w:val="TOC2"/>
        <w:tabs>
          <w:tab w:val="right" w:leader="dot" w:pos="8306"/>
        </w:tabs>
      </w:pPr>
      <w:hyperlink w:anchor="_Toc32715" w:history="1">
        <w:r>
          <w:rPr>
            <w:rFonts w:ascii="仿宋" w:eastAsia="仿宋" w:hAnsi="仿宋" w:cs="仿宋" w:hint="eastAsia"/>
            <w:lang w:eastAsia="zh-CN"/>
          </w:rPr>
          <w:t>(三)、市场风险大</w:t>
        </w:r>
        <w:r>
          <w:tab/>
        </w:r>
        <w:r>
          <w:fldChar w:fldCharType="begin"/>
        </w:r>
        <w:r>
          <w:instrText xml:space="preserve"> PAGEREF _Toc32715 \h </w:instrText>
        </w:r>
        <w:r>
          <w:fldChar w:fldCharType="separate"/>
        </w:r>
        <w:r>
          <w:t>48</w:t>
        </w:r>
        <w:r>
          <w:fldChar w:fldCharType="end"/>
        </w:r>
      </w:hyperlink>
    </w:p>
    <w:p>
      <w:pPr>
        <w:pStyle w:val="TOC2"/>
        <w:tabs>
          <w:tab w:val="right" w:leader="dot" w:pos="8306"/>
        </w:tabs>
      </w:pPr>
      <w:hyperlink w:anchor="_Toc5551" w:history="1">
        <w:r>
          <w:rPr>
            <w:rFonts w:ascii="仿宋" w:eastAsia="仿宋" w:hAnsi="仿宋" w:cs="仿宋" w:hint="eastAsia"/>
            <w:lang w:eastAsia="zh-CN"/>
          </w:rPr>
          <w:t>(四)、利润率高</w:t>
        </w:r>
        <w:r>
          <w:tab/>
        </w:r>
        <w:r>
          <w:fldChar w:fldCharType="begin"/>
        </w:r>
        <w:r>
          <w:instrText xml:space="preserve"> PAGEREF _Toc5551 \h </w:instrText>
        </w:r>
        <w:r>
          <w:fldChar w:fldCharType="separate"/>
        </w:r>
        <w:r>
          <w:t>51</w:t>
        </w:r>
        <w:r>
          <w:fldChar w:fldCharType="end"/>
        </w:r>
      </w:hyperlink>
    </w:p>
    <w:p>
      <w:pPr>
        <w:pStyle w:val="TOC1"/>
        <w:tabs>
          <w:tab w:val="right" w:leader="dot" w:pos="8306"/>
        </w:tabs>
      </w:pPr>
      <w:hyperlink w:anchor="_Toc1421" w:history="1">
        <w:r>
          <w:rPr>
            <w:rFonts w:ascii="仿宋" w:eastAsia="仿宋" w:hAnsi="仿宋" w:cs="仿宋" w:hint="eastAsia"/>
            <w:lang w:eastAsia="zh-CN"/>
          </w:rPr>
          <w:t>十一、生产安全保护</w:t>
        </w:r>
        <w:r>
          <w:tab/>
        </w:r>
        <w:r>
          <w:fldChar w:fldCharType="begin"/>
        </w:r>
        <w:r>
          <w:instrText xml:space="preserve"> PAGEREF _Toc1421 \h </w:instrText>
        </w:r>
        <w:r>
          <w:fldChar w:fldCharType="separate"/>
        </w:r>
        <w:r>
          <w:t>53</w:t>
        </w:r>
        <w:r>
          <w:fldChar w:fldCharType="end"/>
        </w:r>
      </w:hyperlink>
    </w:p>
    <w:p>
      <w:pPr>
        <w:pStyle w:val="TOC2"/>
        <w:tabs>
          <w:tab w:val="right" w:leader="dot" w:pos="8306"/>
        </w:tabs>
      </w:pPr>
      <w:hyperlink w:anchor="_Toc28804" w:history="1">
        <w:r>
          <w:rPr>
            <w:rFonts w:ascii="仿宋" w:eastAsia="仿宋" w:hAnsi="仿宋" w:cs="仿宋" w:hint="eastAsia"/>
            <w:lang w:eastAsia="zh-CN"/>
          </w:rPr>
          <w:t>(一)、消防安全</w:t>
        </w:r>
        <w:r>
          <w:tab/>
        </w:r>
        <w:r>
          <w:fldChar w:fldCharType="begin"/>
        </w:r>
        <w:r>
          <w:instrText xml:space="preserve"> PAGEREF _Toc28804 \h </w:instrText>
        </w:r>
        <w:r>
          <w:fldChar w:fldCharType="separate"/>
        </w:r>
        <w:r>
          <w:t>53</w:t>
        </w:r>
        <w:r>
          <w:fldChar w:fldCharType="end"/>
        </w:r>
      </w:hyperlink>
    </w:p>
    <w:p>
      <w:pPr>
        <w:pStyle w:val="TOC2"/>
        <w:tabs>
          <w:tab w:val="right" w:leader="dot" w:pos="8306"/>
        </w:tabs>
      </w:pPr>
      <w:hyperlink w:anchor="_Toc21082" w:history="1">
        <w:r>
          <w:rPr>
            <w:rFonts w:ascii="仿宋" w:eastAsia="仿宋" w:hAnsi="仿宋" w:cs="仿宋" w:hint="eastAsia"/>
            <w:lang w:eastAsia="zh-CN"/>
          </w:rPr>
          <w:t>(二)、防火防爆总图布置措施</w:t>
        </w:r>
        <w:r>
          <w:tab/>
        </w:r>
        <w:r>
          <w:fldChar w:fldCharType="begin"/>
        </w:r>
        <w:r>
          <w:instrText xml:space="preserve"> PAGEREF _Toc21082 \h </w:instrText>
        </w:r>
        <w:r>
          <w:fldChar w:fldCharType="separate"/>
        </w:r>
        <w:r>
          <w:t>54</w:t>
        </w:r>
        <w:r>
          <w:fldChar w:fldCharType="end"/>
        </w:r>
      </w:hyperlink>
    </w:p>
    <w:p>
      <w:pPr>
        <w:pStyle w:val="TOC2"/>
        <w:tabs>
          <w:tab w:val="right" w:leader="dot" w:pos="8306"/>
        </w:tabs>
      </w:pPr>
      <w:hyperlink w:anchor="_Toc3416" w:history="1">
        <w:r>
          <w:rPr>
            <w:rFonts w:ascii="仿宋" w:eastAsia="仿宋" w:hAnsi="仿宋" w:cs="仿宋" w:hint="eastAsia"/>
            <w:lang w:eastAsia="zh-CN"/>
          </w:rPr>
          <w:t>(三)、自然灾害防范措施</w:t>
        </w:r>
        <w:r>
          <w:tab/>
        </w:r>
        <w:r>
          <w:fldChar w:fldCharType="begin"/>
        </w:r>
        <w:r>
          <w:instrText xml:space="preserve"> PAGEREF _Toc3416 \h </w:instrText>
        </w:r>
        <w:r>
          <w:fldChar w:fldCharType="separate"/>
        </w:r>
        <w:r>
          <w:t>55</w:t>
        </w:r>
        <w:r>
          <w:fldChar w:fldCharType="end"/>
        </w:r>
      </w:hyperlink>
    </w:p>
    <w:p>
      <w:pPr>
        <w:pStyle w:val="TOC2"/>
        <w:tabs>
          <w:tab w:val="right" w:leader="dot" w:pos="8306"/>
        </w:tabs>
      </w:pPr>
      <w:hyperlink w:anchor="_Toc8396" w:history="1">
        <w:r>
          <w:rPr>
            <w:rFonts w:ascii="仿宋" w:eastAsia="仿宋" w:hAnsi="仿宋" w:cs="仿宋" w:hint="eastAsia"/>
            <w:lang w:eastAsia="zh-CN"/>
          </w:rPr>
          <w:t>(四)、安全色及安全标志使用要求</w:t>
        </w:r>
        <w:r>
          <w:tab/>
        </w:r>
        <w:r>
          <w:fldChar w:fldCharType="begin"/>
        </w:r>
        <w:r>
          <w:instrText xml:space="preserve"> PAGEREF _Toc8396 \h </w:instrText>
        </w:r>
        <w:r>
          <w:fldChar w:fldCharType="separate"/>
        </w:r>
        <w:r>
          <w:t>56</w:t>
        </w:r>
        <w:r>
          <w:fldChar w:fldCharType="end"/>
        </w:r>
      </w:hyperlink>
    </w:p>
    <w:p>
      <w:pPr>
        <w:pStyle w:val="TOC2"/>
        <w:tabs>
          <w:tab w:val="right" w:leader="dot" w:pos="8306"/>
        </w:tabs>
      </w:pPr>
      <w:hyperlink w:anchor="_Toc10070" w:history="1">
        <w:r>
          <w:rPr>
            <w:rFonts w:ascii="仿宋" w:eastAsia="仿宋" w:hAnsi="仿宋" w:cs="仿宋" w:hint="eastAsia"/>
            <w:lang w:eastAsia="zh-CN"/>
          </w:rPr>
          <w:t>(五)、防尘防毒措施</w:t>
        </w:r>
        <w:r>
          <w:tab/>
        </w:r>
        <w:r>
          <w:fldChar w:fldCharType="begin"/>
        </w:r>
        <w:r>
          <w:instrText xml:space="preserve"> PAGEREF _Toc10070 \h </w:instrText>
        </w:r>
        <w:r>
          <w:fldChar w:fldCharType="separate"/>
        </w:r>
        <w:r>
          <w:t>57</w:t>
        </w:r>
        <w:r>
          <w:fldChar w:fldCharType="end"/>
        </w:r>
      </w:hyperlink>
    </w:p>
    <w:p>
      <w:pPr>
        <w:pStyle w:val="TOC2"/>
        <w:tabs>
          <w:tab w:val="right" w:leader="dot" w:pos="8306"/>
        </w:tabs>
      </w:pPr>
      <w:hyperlink w:anchor="_Toc26230" w:history="1">
        <w:r>
          <w:rPr>
            <w:rFonts w:ascii="仿宋" w:eastAsia="仿宋" w:hAnsi="仿宋" w:cs="仿宋" w:hint="eastAsia"/>
            <w:lang w:eastAsia="zh-CN"/>
          </w:rPr>
          <w:t>(六)、防静电、触电防护及防雷措施</w:t>
        </w:r>
        <w:r>
          <w:tab/>
        </w:r>
        <w:r>
          <w:fldChar w:fldCharType="begin"/>
        </w:r>
        <w:r>
          <w:instrText xml:space="preserve"> PAGEREF _Toc26230 \h </w:instrText>
        </w:r>
        <w:r>
          <w:fldChar w:fldCharType="separate"/>
        </w:r>
        <w:r>
          <w:t>58</w:t>
        </w:r>
        <w:r>
          <w:fldChar w:fldCharType="end"/>
        </w:r>
      </w:hyperlink>
    </w:p>
    <w:p>
      <w:pPr>
        <w:pStyle w:val="TOC2"/>
        <w:tabs>
          <w:tab w:val="right" w:leader="dot" w:pos="8306"/>
        </w:tabs>
      </w:pPr>
      <w:hyperlink w:anchor="_Toc12433" w:history="1">
        <w:r>
          <w:rPr>
            <w:rFonts w:ascii="仿宋" w:eastAsia="仿宋" w:hAnsi="仿宋" w:cs="仿宋" w:hint="eastAsia"/>
            <w:lang w:eastAsia="zh-CN"/>
          </w:rPr>
          <w:t>(七)、机械设备安全保障措施</w:t>
        </w:r>
        <w:r>
          <w:tab/>
        </w:r>
        <w:r>
          <w:fldChar w:fldCharType="begin"/>
        </w:r>
        <w:r>
          <w:instrText xml:space="preserve"> PAGEREF _Toc12433 \h </w:instrText>
        </w:r>
        <w:r>
          <w:fldChar w:fldCharType="separate"/>
        </w:r>
        <w:r>
          <w:t>59</w:t>
        </w:r>
        <w:r>
          <w:fldChar w:fldCharType="end"/>
        </w:r>
      </w:hyperlink>
    </w:p>
    <w:p>
      <w:pPr>
        <w:pStyle w:val="TOC1"/>
        <w:tabs>
          <w:tab w:val="right" w:leader="dot" w:pos="8306"/>
        </w:tabs>
      </w:pPr>
      <w:hyperlink w:anchor="_Toc31934" w:history="1">
        <w:r>
          <w:rPr>
            <w:rFonts w:ascii="仿宋" w:eastAsia="仿宋" w:hAnsi="仿宋" w:cs="仿宋" w:hint="eastAsia"/>
            <w:lang w:eastAsia="zh-CN"/>
          </w:rPr>
          <w:t>十二、电热毯项目人力资源管理</w:t>
        </w:r>
        <w:r>
          <w:tab/>
        </w:r>
        <w:r>
          <w:fldChar w:fldCharType="begin"/>
        </w:r>
        <w:r>
          <w:instrText xml:space="preserve"> PAGEREF _Toc31934 \h </w:instrText>
        </w:r>
        <w:r>
          <w:fldChar w:fldCharType="separate"/>
        </w:r>
        <w:r>
          <w:t>61</w:t>
        </w:r>
        <w:r>
          <w:fldChar w:fldCharType="end"/>
        </w:r>
      </w:hyperlink>
    </w:p>
    <w:p>
      <w:pPr>
        <w:pStyle w:val="TOC2"/>
        <w:tabs>
          <w:tab w:val="right" w:leader="dot" w:pos="8306"/>
        </w:tabs>
      </w:pPr>
      <w:hyperlink w:anchor="_Toc5612" w:history="1">
        <w:r>
          <w:rPr>
            <w:rFonts w:ascii="仿宋" w:eastAsia="仿宋" w:hAnsi="仿宋" w:cs="仿宋" w:hint="eastAsia"/>
            <w:lang w:eastAsia="zh-CN"/>
          </w:rPr>
          <w:t>(一)、建立健全的预算管理制度</w:t>
        </w:r>
        <w:r>
          <w:tab/>
        </w:r>
        <w:r>
          <w:fldChar w:fldCharType="begin"/>
        </w:r>
        <w:r>
          <w:instrText xml:space="preserve"> PAGEREF _Toc5612 \h </w:instrText>
        </w:r>
        <w:r>
          <w:fldChar w:fldCharType="separate"/>
        </w:r>
        <w:r>
          <w:t>61</w:t>
        </w:r>
        <w:r>
          <w:fldChar w:fldCharType="end"/>
        </w:r>
      </w:hyperlink>
    </w:p>
    <w:p>
      <w:pPr>
        <w:pStyle w:val="TOC2"/>
        <w:tabs>
          <w:tab w:val="right" w:leader="dot" w:pos="8306"/>
        </w:tabs>
      </w:pPr>
      <w:hyperlink w:anchor="_Toc6573" w:history="1">
        <w:r>
          <w:rPr>
            <w:rFonts w:ascii="仿宋" w:eastAsia="仿宋" w:hAnsi="仿宋" w:cs="仿宋" w:hint="eastAsia"/>
            <w:lang w:eastAsia="zh-CN"/>
          </w:rPr>
          <w:t>(二)、加强资金流动监控</w:t>
        </w:r>
        <w:r>
          <w:tab/>
        </w:r>
        <w:r>
          <w:fldChar w:fldCharType="begin"/>
        </w:r>
        <w:r>
          <w:instrText xml:space="preserve"> PAGEREF _Toc6573 \h </w:instrText>
        </w:r>
        <w:r>
          <w:fldChar w:fldCharType="separate"/>
        </w:r>
        <w:r>
          <w:t>62</w:t>
        </w:r>
        <w:r>
          <w:fldChar w:fldCharType="end"/>
        </w:r>
      </w:hyperlink>
    </w:p>
    <w:p>
      <w:pPr>
        <w:pStyle w:val="TOC2"/>
        <w:tabs>
          <w:tab w:val="right" w:leader="dot" w:pos="8306"/>
        </w:tabs>
      </w:pPr>
      <w:hyperlink w:anchor="_Toc1852" w:history="1">
        <w:r>
          <w:rPr>
            <w:rFonts w:ascii="仿宋" w:eastAsia="仿宋" w:hAnsi="仿宋" w:cs="仿宋" w:hint="eastAsia"/>
            <w:lang w:eastAsia="zh-CN"/>
          </w:rPr>
          <w:t>(三)、制定完善的风险控制机制</w:t>
        </w:r>
        <w:r>
          <w:tab/>
        </w:r>
        <w:r>
          <w:fldChar w:fldCharType="begin"/>
        </w:r>
        <w:r>
          <w:instrText xml:space="preserve"> PAGEREF _Toc1852 \h </w:instrText>
        </w:r>
        <w:r>
          <w:fldChar w:fldCharType="separate"/>
        </w:r>
        <w:r>
          <w:t>63</w:t>
        </w:r>
        <w:r>
          <w:fldChar w:fldCharType="end"/>
        </w:r>
      </w:hyperlink>
    </w:p>
    <w:p>
      <w:pPr>
        <w:pStyle w:val="TOC2"/>
        <w:tabs>
          <w:tab w:val="right" w:leader="dot" w:pos="8306"/>
        </w:tabs>
      </w:pPr>
      <w:hyperlink w:anchor="_Toc24585" w:history="1">
        <w:r>
          <w:rPr>
            <w:rFonts w:ascii="仿宋" w:eastAsia="仿宋" w:hAnsi="仿宋" w:cs="仿宋" w:hint="eastAsia"/>
            <w:lang w:eastAsia="zh-CN"/>
          </w:rPr>
          <w:t>(四)、优化成本管理</w:t>
        </w:r>
        <w:r>
          <w:tab/>
        </w:r>
        <w:r>
          <w:fldChar w:fldCharType="begin"/>
        </w:r>
        <w:r>
          <w:instrText xml:space="preserve"> PAGEREF _Toc24585 \h </w:instrText>
        </w:r>
        <w:r>
          <w:fldChar w:fldCharType="separate"/>
        </w:r>
        <w:r>
          <w:t>65</w:t>
        </w:r>
        <w:r>
          <w:fldChar w:fldCharType="end"/>
        </w:r>
      </w:hyperlink>
    </w:p>
    <w:p>
      <w:pPr>
        <w:pStyle w:val="TOC1"/>
        <w:tabs>
          <w:tab w:val="right" w:leader="dot" w:pos="8306"/>
        </w:tabs>
      </w:pPr>
      <w:hyperlink w:anchor="_Toc3429" w:history="1">
        <w:r>
          <w:rPr>
            <w:rFonts w:ascii="仿宋" w:eastAsia="仿宋" w:hAnsi="仿宋" w:cs="仿宋" w:hint="eastAsia"/>
            <w:lang w:eastAsia="zh-CN"/>
          </w:rPr>
          <w:t>十三、质量管理体系</w:t>
        </w:r>
        <w:r>
          <w:tab/>
        </w:r>
        <w:r>
          <w:fldChar w:fldCharType="begin"/>
        </w:r>
        <w:r>
          <w:instrText xml:space="preserve"> PAGEREF _Toc3429 \h </w:instrText>
        </w:r>
        <w:r>
          <w:fldChar w:fldCharType="separate"/>
        </w:r>
        <w:r>
          <w:t>66</w:t>
        </w:r>
        <w:r>
          <w:fldChar w:fldCharType="end"/>
        </w:r>
      </w:hyperlink>
    </w:p>
    <w:p>
      <w:pPr>
        <w:pStyle w:val="TOC2"/>
        <w:tabs>
          <w:tab w:val="right" w:leader="dot" w:pos="8306"/>
        </w:tabs>
      </w:pPr>
      <w:hyperlink w:anchor="_Toc18806" w:history="1">
        <w:r>
          <w:rPr>
            <w:rFonts w:ascii="仿宋" w:eastAsia="仿宋" w:hAnsi="仿宋" w:cs="仿宋" w:hint="eastAsia"/>
            <w:lang w:eastAsia="zh-CN"/>
          </w:rPr>
          <w:t>(一)、质量目标与方针</w:t>
        </w:r>
        <w:r>
          <w:tab/>
        </w:r>
        <w:r>
          <w:fldChar w:fldCharType="begin"/>
        </w:r>
        <w:r>
          <w:instrText xml:space="preserve"> PAGEREF _Toc18806 \h </w:instrText>
        </w:r>
        <w:r>
          <w:fldChar w:fldCharType="separate"/>
        </w:r>
        <w:r>
          <w:t>66</w:t>
        </w:r>
        <w:r>
          <w:fldChar w:fldCharType="end"/>
        </w:r>
      </w:hyperlink>
    </w:p>
    <w:p>
      <w:pPr>
        <w:pStyle w:val="TOC2"/>
        <w:tabs>
          <w:tab w:val="right" w:leader="dot" w:pos="8306"/>
        </w:tabs>
      </w:pPr>
      <w:hyperlink w:anchor="_Toc18055" w:history="1">
        <w:r>
          <w:rPr>
            <w:rFonts w:ascii="仿宋" w:eastAsia="仿宋" w:hAnsi="仿宋" w:cs="仿宋" w:hint="eastAsia"/>
            <w:lang w:eastAsia="zh-CN"/>
          </w:rPr>
          <w:t>(二)、质量管理责任</w:t>
        </w:r>
        <w:r>
          <w:tab/>
        </w:r>
        <w:r>
          <w:fldChar w:fldCharType="begin"/>
        </w:r>
        <w:r>
          <w:instrText xml:space="preserve"> PAGEREF _Toc18055 \h </w:instrText>
        </w:r>
        <w:r>
          <w:fldChar w:fldCharType="separate"/>
        </w:r>
        <w:r>
          <w:t>67</w:t>
        </w:r>
        <w:r>
          <w:fldChar w:fldCharType="end"/>
        </w:r>
      </w:hyperlink>
    </w:p>
    <w:p>
      <w:pPr>
        <w:pStyle w:val="TOC2"/>
        <w:tabs>
          <w:tab w:val="right" w:leader="dot" w:pos="8306"/>
        </w:tabs>
      </w:pPr>
      <w:hyperlink w:anchor="_Toc628" w:history="1">
        <w:r>
          <w:rPr>
            <w:rFonts w:ascii="仿宋" w:eastAsia="仿宋" w:hAnsi="仿宋" w:cs="仿宋" w:hint="eastAsia"/>
            <w:lang w:eastAsia="zh-CN"/>
          </w:rPr>
          <w:t>(三)、质量管理体系文件</w:t>
        </w:r>
        <w:r>
          <w:tab/>
        </w:r>
        <w:r>
          <w:fldChar w:fldCharType="begin"/>
        </w:r>
        <w:r>
          <w:instrText xml:space="preserve"> PAGEREF _Toc628 \h </w:instrText>
        </w:r>
        <w:r>
          <w:fldChar w:fldCharType="separate"/>
        </w:r>
        <w:r>
          <w:t>68</w:t>
        </w:r>
        <w:r>
          <w:fldChar w:fldCharType="end"/>
        </w:r>
      </w:hyperlink>
    </w:p>
    <w:p>
      <w:pPr>
        <w:pStyle w:val="TOC2"/>
        <w:tabs>
          <w:tab w:val="right" w:leader="dot" w:pos="8306"/>
        </w:tabs>
      </w:pPr>
      <w:hyperlink w:anchor="_Toc8314" w:history="1">
        <w:r>
          <w:rPr>
            <w:rFonts w:ascii="仿宋" w:eastAsia="仿宋" w:hAnsi="仿宋" w:cs="仿宋" w:hint="eastAsia"/>
            <w:lang w:eastAsia="zh-CN"/>
          </w:rPr>
          <w:t>(四)、质量培训与教育</w:t>
        </w:r>
        <w:r>
          <w:tab/>
        </w:r>
        <w:r>
          <w:fldChar w:fldCharType="begin"/>
        </w:r>
        <w:r>
          <w:instrText xml:space="preserve"> PAGEREF _Toc8314 \h </w:instrText>
        </w:r>
        <w:r>
          <w:fldChar w:fldCharType="separate"/>
        </w:r>
        <w:r>
          <w:t>70</w:t>
        </w:r>
        <w:r>
          <w:fldChar w:fldCharType="end"/>
        </w:r>
      </w:hyperlink>
    </w:p>
    <w:p>
      <w:pPr>
        <w:pStyle w:val="TOC2"/>
        <w:tabs>
          <w:tab w:val="right" w:leader="dot" w:pos="8306"/>
        </w:tabs>
      </w:pPr>
      <w:hyperlink w:anchor="_Toc20338" w:history="1">
        <w:r>
          <w:rPr>
            <w:rFonts w:ascii="仿宋" w:eastAsia="仿宋" w:hAnsi="仿宋" w:cs="仿宋" w:hint="eastAsia"/>
            <w:lang w:eastAsia="zh-CN"/>
          </w:rPr>
          <w:t>(五)、质量审核与评价</w:t>
        </w:r>
        <w:r>
          <w:tab/>
        </w:r>
        <w:r>
          <w:fldChar w:fldCharType="begin"/>
        </w:r>
        <w:r>
          <w:instrText xml:space="preserve"> PAGEREF _Toc20338 \h </w:instrText>
        </w:r>
        <w:r>
          <w:fldChar w:fldCharType="separate"/>
        </w:r>
        <w:r>
          <w:t>72</w:t>
        </w:r>
        <w:r>
          <w:fldChar w:fldCharType="end"/>
        </w:r>
      </w:hyperlink>
    </w:p>
    <w:p>
      <w:pPr>
        <w:pStyle w:val="TOC2"/>
        <w:tabs>
          <w:tab w:val="right" w:leader="dot" w:pos="8306"/>
        </w:tabs>
      </w:pPr>
      <w:hyperlink w:anchor="_Toc27679" w:history="1">
        <w:r>
          <w:rPr>
            <w:rFonts w:ascii="仿宋" w:eastAsia="仿宋" w:hAnsi="仿宋" w:cs="仿宋" w:hint="eastAsia"/>
            <w:lang w:eastAsia="zh-CN"/>
          </w:rPr>
          <w:t>(六)、不符合与纠正措施</w:t>
        </w:r>
        <w:r>
          <w:tab/>
        </w:r>
        <w:r>
          <w:fldChar w:fldCharType="begin"/>
        </w:r>
        <w:r>
          <w:instrText xml:space="preserve"> PAGEREF _Toc27679 \h </w:instrText>
        </w:r>
        <w:r>
          <w:fldChar w:fldCharType="separate"/>
        </w:r>
        <w:r>
          <w:t>73</w:t>
        </w:r>
        <w:r>
          <w:fldChar w:fldCharType="end"/>
        </w:r>
      </w:hyperlink>
    </w:p>
    <w:p>
      <w:pPr>
        <w:pStyle w:val="TOC1"/>
        <w:tabs>
          <w:tab w:val="right" w:leader="dot" w:pos="8306"/>
        </w:tabs>
      </w:pPr>
      <w:hyperlink w:anchor="_Toc2892" w:history="1">
        <w:r>
          <w:rPr>
            <w:rFonts w:ascii="仿宋" w:eastAsia="仿宋" w:hAnsi="仿宋" w:cs="仿宋" w:hint="eastAsia"/>
            <w:lang w:eastAsia="zh-CN"/>
          </w:rPr>
          <w:t>十四、电热毯项目变更管理</w:t>
        </w:r>
        <w:r>
          <w:tab/>
        </w:r>
        <w:r>
          <w:fldChar w:fldCharType="begin"/>
        </w:r>
        <w:r>
          <w:instrText xml:space="preserve"> PAGEREF _Toc2892 \h </w:instrText>
        </w:r>
        <w:r>
          <w:fldChar w:fldCharType="separate"/>
        </w:r>
        <w:r>
          <w:t>74</w:t>
        </w:r>
        <w:r>
          <w:fldChar w:fldCharType="end"/>
        </w:r>
      </w:hyperlink>
    </w:p>
    <w:p>
      <w:pPr>
        <w:pStyle w:val="TOC2"/>
        <w:tabs>
          <w:tab w:val="right" w:leader="dot" w:pos="8306"/>
        </w:tabs>
      </w:pPr>
      <w:hyperlink w:anchor="_Toc14423" w:history="1">
        <w:r>
          <w:rPr>
            <w:rFonts w:ascii="仿宋" w:eastAsia="仿宋" w:hAnsi="仿宋" w:cs="仿宋" w:hint="eastAsia"/>
            <w:lang w:eastAsia="zh-CN"/>
          </w:rPr>
          <w:t>(一)、变更申请与评估</w:t>
        </w:r>
        <w:r>
          <w:tab/>
        </w:r>
        <w:r>
          <w:fldChar w:fldCharType="begin"/>
        </w:r>
        <w:r>
          <w:instrText xml:space="preserve"> PAGEREF _Toc14423 \h </w:instrText>
        </w:r>
        <w:r>
          <w:fldChar w:fldCharType="separate"/>
        </w:r>
        <w:r>
          <w:t>74</w:t>
        </w:r>
        <w:r>
          <w:fldChar w:fldCharType="end"/>
        </w:r>
      </w:hyperlink>
    </w:p>
    <w:p>
      <w:pPr>
        <w:pStyle w:val="TOC2"/>
        <w:tabs>
          <w:tab w:val="right" w:leader="dot" w:pos="8306"/>
        </w:tabs>
      </w:pPr>
      <w:hyperlink w:anchor="_Toc4849" w:history="1">
        <w:r>
          <w:rPr>
            <w:rFonts w:ascii="仿宋" w:eastAsia="仿宋" w:hAnsi="仿宋" w:cs="仿宋" w:hint="eastAsia"/>
            <w:lang w:eastAsia="zh-CN"/>
          </w:rPr>
          <w:t>(二)、变更实施与控制</w:t>
        </w:r>
        <w:r>
          <w:tab/>
        </w:r>
        <w:r>
          <w:fldChar w:fldCharType="begin"/>
        </w:r>
        <w:r>
          <w:instrText xml:space="preserve"> PAGEREF _Toc4849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77"/>
      <w:r>
        <w:rPr>
          <w:rFonts w:ascii="仿宋" w:eastAsia="仿宋" w:hAnsi="仿宋" w:cs="仿宋" w:hint="eastAsia"/>
          <w:sz w:val="28"/>
          <w:lang w:eastAsia="zh-CN"/>
        </w:rPr>
        <w:t>一、电热毯项目绩效评估</w:t>
      </w:r>
      <w:bookmarkEnd w:id="2"/>
    </w:p>
    <w:p>
      <w:pPr>
        <w:pStyle w:val="Heading2"/>
        <w:rPr>
          <w:rFonts w:ascii="仿宋" w:eastAsia="仿宋" w:hAnsi="仿宋" w:cs="仿宋" w:hint="eastAsia"/>
          <w:lang w:eastAsia="zh-CN"/>
        </w:rPr>
      </w:pPr>
      <w:bookmarkStart w:id="3" w:name="_Toc110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在电热毯项目中，我们设计了一套全面的绩效评估指标，以确保电热毯项目的可控和成功交付。这些指标跨足电热毯项目目标、成本、进度和质量等多个维度，为我们提供了全面洞察电热毯项目的健康状况。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目标达成率是我们关注的首要指标。我们设定了明确的目标，并通过定期监测和评估，迅速发现并应对潜在的目标偏差。这为电热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进度作为关键的绩效指标之一，得到了精心的关注。我们制定了详细的电热毯项目进度计划，并设立了进度符合度指标，确保实际进度与计划进度保持一致。这使我们能够快速发现和解决潜在的进度问题，保持电热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热毯项目绩效的不可或缺的一环。我们引入了一系列的质量标准和客户满意度指标，以确保电热毯项目交付的成果在质量上达到或超越预期水平。通过持续监测这些指标，我们努力提升电热毯项目整体质量水平，为电热毯项目的成功交付提供有力保障。通过这些科学且全面的绩效评估，我们能够更好地引导电热毯项目的持续改进，确保电热毯项目目标的顺利达成。</w:t>
      </w:r>
    </w:p>
    <w:p>
      <w:pPr>
        <w:pStyle w:val="Heading2"/>
        <w:ind w:firstLine="560" w:firstLineChars="200"/>
        <w:rPr>
          <w:rFonts w:ascii="仿宋" w:eastAsia="仿宋" w:hAnsi="仿宋" w:cs="仿宋" w:hint="eastAsia"/>
          <w:sz w:val="28"/>
          <w:lang w:eastAsia="zh-CN"/>
        </w:rPr>
      </w:pPr>
      <w:bookmarkStart w:id="4" w:name="_Toc2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绩效评估是电热毯项目中的关键环节，为确保电热毯项目达到预期目标，我们采用了多层次、多维度的绩效评估方法。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毯项目的战略目标对齐，确保每个决策和行动都与电热毯项目整体目标保持一致。团队会定期召开战略对齐会议，审视当前工作与电热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热毯项目进度、质量、成本和风险等方面。这些指标通过数据收集和分析，为电热毯项目管理团队提供了客观的评估依据。例如，我们通过电热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绩效评估不仅仅停留在电热毯项目内部，还考虑了电热毯项目对外部环境的影响。我们定期进行干系人满意度调查，以了解各利益相关方对电热毯项目的期望和满意度，并及时做出调整。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这种多层次、多角度的绩效评估方法，使得我们能够全面了解电热毯项目的运行状态，及时做出调整，确保电热毯项目在不断变化的环境中保持稳健前行。</w:t>
      </w:r>
    </w:p>
    <w:p>
      <w:pPr>
        <w:pStyle w:val="Heading2"/>
        <w:ind w:firstLine="560" w:firstLineChars="200"/>
        <w:rPr>
          <w:rFonts w:ascii="仿宋" w:eastAsia="仿宋" w:hAnsi="仿宋" w:cs="仿宋" w:hint="eastAsia"/>
          <w:sz w:val="28"/>
          <w:lang w:eastAsia="zh-CN"/>
        </w:rPr>
      </w:pPr>
      <w:bookmarkStart w:id="5" w:name="_Toc71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为了确保电热毯项目的有效管理和不断优化，我们采用了精心设计的绩效评估周期。这个周期旨在实现灵活、实时和全面的评估，以适应电热毯项目执行中的各种挑战。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毯项目的不同需求，分为短期、中期和长期。短期评估关注每个迭代或工作周期，以及时发现和解决当前任务中的问题。中期评估涵盖几个迭代，深入了解整体电热毯项目的趋势和性能。长期评估则着眼于整个电热毯项目阶段，确保电热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毯项目管理工具和协作平台，团队成员能够随时更新和分享电热毯项目数据。这种实时性的反馈机制使我们能够及时察觉潜在问题，快速调整，保持电热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热毯项目的决策制定密不可分。每个周期的电热毯项目回顾会议成为集体总结经验、识别问题深层次原因并找到创新解决方案的平台。这种定期的反思与调整机制使电热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38"/>
      <w:r>
        <w:rPr>
          <w:rFonts w:ascii="仿宋" w:eastAsia="仿宋" w:hAnsi="仿宋" w:cs="仿宋" w:hint="eastAsia"/>
          <w:sz w:val="28"/>
          <w:lang w:eastAsia="zh-CN"/>
        </w:rPr>
        <w:t>二、电热毯项目土建工程</w:t>
      </w:r>
      <w:bookmarkEnd w:id="6"/>
    </w:p>
    <w:p>
      <w:pPr>
        <w:pStyle w:val="Heading2"/>
        <w:rPr>
          <w:rFonts w:ascii="仿宋" w:eastAsia="仿宋" w:hAnsi="仿宋" w:cs="仿宋" w:hint="eastAsia"/>
          <w:lang w:eastAsia="zh-CN"/>
        </w:rPr>
      </w:pPr>
      <w:bookmarkStart w:id="7" w:name="_Toc11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在电热毯项目的建筑工程设计中，我们将秉承一系列重要的设计原则，以确保电热毯项目建筑在功能、美观、可持续性等方面达到最佳效果。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在建筑设计中，我们将综合考虑建设和运营成本。通过精细的经济效益分析，确保设计方案在高效利用资源的同时，对电热毯项目的长期盈利能力有积极的贡献。</w:t>
      </w:r>
    </w:p>
    <w:p>
      <w:pPr>
        <w:pStyle w:val="Heading2"/>
        <w:ind w:firstLine="560" w:firstLineChars="200"/>
        <w:rPr>
          <w:rFonts w:ascii="仿宋" w:eastAsia="仿宋" w:hAnsi="仿宋" w:cs="仿宋" w:hint="eastAsia"/>
          <w:sz w:val="28"/>
          <w:lang w:eastAsia="zh-CN"/>
        </w:rPr>
      </w:pPr>
      <w:bookmarkStart w:id="8" w:name="_Toc45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电热毯项目的土建工程设计中，我们将精准设定设计年限，结合电热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612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83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本期工程电热毯项目预计总建筑面积XXX平方米，其中：计容建筑面积XXX平方米，计划建筑工程投资XX万元，占电热毯项目总投资的XX%。</w:t>
      </w:r>
    </w:p>
    <w:p>
      <w:pPr>
        <w:pStyle w:val="Heading1"/>
        <w:ind w:firstLine="560" w:firstLineChars="200"/>
        <w:rPr>
          <w:rFonts w:ascii="仿宋" w:eastAsia="仿宋" w:hAnsi="仿宋" w:cs="仿宋" w:hint="eastAsia"/>
          <w:sz w:val="28"/>
          <w:lang w:eastAsia="zh-CN"/>
        </w:rPr>
      </w:pPr>
      <w:bookmarkStart w:id="11" w:name="_Toc2282"/>
      <w:r>
        <w:rPr>
          <w:rFonts w:ascii="仿宋" w:eastAsia="仿宋" w:hAnsi="仿宋" w:cs="仿宋" w:hint="eastAsia"/>
          <w:sz w:val="28"/>
          <w:lang w:eastAsia="zh-CN"/>
        </w:rPr>
        <w:t>三、电热毯项目选址可行性分析</w:t>
      </w:r>
      <w:bookmarkEnd w:id="11"/>
    </w:p>
    <w:p>
      <w:pPr>
        <w:pStyle w:val="Heading2"/>
        <w:rPr>
          <w:rFonts w:ascii="仿宋" w:eastAsia="仿宋" w:hAnsi="仿宋" w:cs="仿宋" w:hint="eastAsia"/>
          <w:lang w:eastAsia="zh-CN"/>
        </w:rPr>
      </w:pPr>
      <w:bookmarkStart w:id="12" w:name="_Toc27787"/>
      <w:r>
        <w:rPr>
          <w:rFonts w:ascii="仿宋" w:eastAsia="仿宋" w:hAnsi="仿宋" w:cs="仿宋" w:hint="eastAsia"/>
          <w:lang w:eastAsia="zh-CN"/>
        </w:rPr>
        <w:t>(一)、电热毯项目选址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该电热毯项目选址位于XX省XX市XX区XXX街道</w:t>
      </w:r>
    </w:p>
    <w:p>
      <w:pPr>
        <w:pStyle w:val="Heading2"/>
        <w:ind w:firstLine="560" w:firstLineChars="200"/>
        <w:rPr>
          <w:rFonts w:ascii="仿宋" w:eastAsia="仿宋" w:hAnsi="仿宋" w:cs="仿宋" w:hint="eastAsia"/>
          <w:sz w:val="28"/>
          <w:lang w:eastAsia="zh-CN"/>
        </w:rPr>
      </w:pPr>
      <w:bookmarkStart w:id="13" w:name="_Toc1674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电热毯项目的征地面积将根据电热毯项目的实际规模和需求进行精确规划。具体面积XXX平方米，旨在确保电热毯项目不仅能够满足当前的发展需求，还能够预留空间以适应未来的扩展。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电热毯项目计划建设的建筑总规模具体面积XXX平方米。这一规模的确定综合考虑了电热毯项目的性质、规模，以及城市规划的相关要求，确保建筑布局与周边环境协调一致。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绿地率是电热毯项目用地中被规划为绿地的比例。具体面积XXX平方米，旨在通过合理规划绿地，改善电热毯项目周边环境，提升居民生活质量，并符合城市整体绿化规划。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确保电热毯项目选址与当地城市规划相一致，具体面积XXX平方米。通过与城市规划部门深入沟通，确保电热毯项目不仅符合城市的整体发展方向，还能够融入城市的发展布局，为城市的长远发展贡献力量。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充分了解并确保电热毯项目选址符合当地产业政策，具体面积XXX平方米。这包括电热毯项目对当地经济的促进作用，以及对相关产业的带动效应，确保电热毯项目与地方政府的产业政策保持一致，促进共赢合作。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确保电热毯项目选址具备必要的公共设施配套，具体面积XXX平方米。这包括交通便利性、教育、医疗等基础设施，以提高居民生活品质，使得电热毯项目选址更具吸引力。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热毯项目选址不仅符合法规和规划，还在实际操作中具有可行性。这一全面规划将为电热毯项目的成功实施提供坚实的基础，确保电热毯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90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毯项目的设备规划和空间设计中，我们将采取灵活设备布局的措施。设备布局将根据实际需求进行灵活设计，避免不必要的浪费。通过合理规划设备摆放位置，我们将提高设备的利用率，减少设备间距，以确保电热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毯项目内部引入共享设施的概念，例如共享会议室、办公区等。通过这种方式，我们可以减少对资源的重复建设，提高资源共享效率，从而减小电热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587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热毯项目的总图布置中，我们将不同功能区域进行明确的规划，以最大程度满足电热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4452"/>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我们首先关注市场因素，包括潜在客户分布、竞争对手位置、市场需求等。通过深入的市场调研，我们能够更准确地评估选址对于市场开拓和产品销售的影响，确保电热毯项目能够在有利的市场环境中蓬勃发展。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电热毯项目对环境的影响是综合评价的重要因素之一。我们将详细考虑选址周边的自然环境、生态保护区、水源地等情况，确保电热毯项目的建设和运营对环境影响最小化，并符合当地的环保法规标准。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对选址的评价还需充分考虑当地政府的产业政策和法规。我们将详细了解电热毯项目所在地的相关政策，确保电热毯项目的规划和运营与当地法规相符，降低不必要的法律风险。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考虑到社会稳定性对企业运营的重要性，我们将评估选址地区的社会安全情况、劳工关系、社区反馈等方面，以确保电热毯项目的建设和运营不会受到社会稳定性的负面影响。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最后，我们将综合考虑用地成本，包括土地购置费用、土地开发成本等。通过对用地成本的详细评估，我们能够做出更为精确的经济效益分析，为电热毯项目的投资决策提供有力支持。</w:t>
      </w:r>
    </w:p>
    <w:p>
      <w:pPr>
        <w:pStyle w:val="Heading1"/>
        <w:ind w:firstLine="560" w:firstLineChars="200"/>
        <w:rPr>
          <w:rFonts w:ascii="仿宋" w:eastAsia="仿宋" w:hAnsi="仿宋" w:cs="仿宋" w:hint="eastAsia"/>
          <w:sz w:val="28"/>
          <w:lang w:eastAsia="zh-CN"/>
        </w:rPr>
      </w:pPr>
      <w:bookmarkStart w:id="17" w:name="_Toc18129"/>
      <w:r>
        <w:rPr>
          <w:rFonts w:ascii="仿宋" w:eastAsia="仿宋" w:hAnsi="仿宋" w:cs="仿宋" w:hint="eastAsia"/>
          <w:sz w:val="28"/>
          <w:lang w:eastAsia="zh-CN"/>
        </w:rPr>
        <w:t>四、电热毯项目概论</w:t>
      </w:r>
      <w:bookmarkEnd w:id="17"/>
    </w:p>
    <w:p>
      <w:pPr>
        <w:pStyle w:val="Heading2"/>
        <w:rPr>
          <w:rFonts w:ascii="仿宋" w:eastAsia="仿宋" w:hAnsi="仿宋" w:cs="仿宋" w:hint="eastAsia"/>
          <w:lang w:eastAsia="zh-CN"/>
        </w:rPr>
      </w:pPr>
      <w:bookmarkStart w:id="18" w:name="_Toc19414"/>
      <w:r>
        <w:rPr>
          <w:rFonts w:ascii="仿宋" w:eastAsia="仿宋" w:hAnsi="仿宋" w:cs="仿宋" w:hint="eastAsia"/>
          <w:lang w:eastAsia="zh-CN"/>
        </w:rPr>
        <w:t>(一)、电热毯项目概况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的起源追溯至对市场的深入洞察。市场的不断演变与变革为电热毯项目提供了难得的机遇。当前市场存在的需求缺口和变革的大环境共同构成了电热毯项目的背景。这个电热毯项目旨在充分利用市场机遇，填补行业中尚未满足的需求，为客户提供全新的解决方案。市场的变革和需求的增长使得这个电热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正式命名为电热毯。这个名称不仅仅是一个标识，更代表了电热毯项目的核心理念和愿景。它蕴含着电热毯项目所要解决问题的关键字，具有强烈的表达和辨识度，为电热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的核心目标是提供一种全新、高效的解决方案，满足客户日益增长的需求。电热毯项目追求的不仅仅是满足市场需求，更是在市场中获得卓越的竞争优势。通过不断提升产品或服务的质量和创新水平，电热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电热毯项目范围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全面涵盖了产品研发、制造、市场推广和售后服务，确保从产品设计到最终用户体验的全方位关注。这一全面的电热毯项目范围是为了确保电热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电热毯项目计划在未来18个月内完成，包括研发、测试、市场试点和正式推出等不同阶段。这个时间表的合理设计是为了确保电热毯项目各个阶段的顺利推进，以便按时交付高质量的成果。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电热毯项目总预算估算为XX百万美元，主要分配在研发、市场推广、人员培训和运营等方面。这一充足的预算为电热毯项目提供了充足的资源，确保电热毯项目在各个方面都能取得优异的表现。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电热毯项目可能面临的风险包括市场接受度低、技术难题、竞争激烈等。电热毯项目团队已经制定了相应的风险应对计划，通过前瞻性的风险管理，确保电热毯项目在面对不确定性时能够迅速做出应对。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电热毯项目汇聚了一支经验丰富、多领域专业素养的核心团队，确保电热毯项目在各个方面都能拥有高水平的执行力。团队的协同作战是电热毯项目成功的关键因素之一。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电热毯项目背景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https://d.book118.com/856201240203010101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61B28"/>
    <w:rsid w:val="34B61B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2012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2024-03-02T03:25:00Z</dcterms:created>
  <dcterms:modified xsi:type="dcterms:W3CDTF">2024-03-02T03:25:49Z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06B42566287749B388DA0B01F066F0EE_11</vt:lpwstr>
  </property>
  <property fmtid="{D5CDD505-2E9C-101B-9397-08002B2CF9AE}" pid="3" name="KSOProductBuildVer">
    <vt:lpwstr>2052-12.1.0.16388</vt:lpwstr>
  </property>
</Properties>
</file>