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聚苯乙烯项目规划设计方案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56" w:history="1">
        <w:r>
          <w:rPr>
            <w:rFonts w:ascii="仿宋" w:eastAsia="仿宋" w:hAnsi="仿宋" w:cs="仿宋" w:hint="eastAsia"/>
            <w:lang w:eastAsia="zh-CN"/>
          </w:rPr>
          <w:t>概论</w:t>
        </w:r>
        <w:r>
          <w:tab/>
        </w:r>
        <w:r>
          <w:fldChar w:fldCharType="begin"/>
        </w:r>
        <w:r>
          <w:instrText xml:space="preserve"> PAGEREF _Toc30256 \h </w:instrText>
        </w:r>
        <w:r>
          <w:fldChar w:fldCharType="separate"/>
        </w:r>
        <w:r>
          <w:t>3</w:t>
        </w:r>
        <w:r>
          <w:fldChar w:fldCharType="end"/>
        </w:r>
      </w:hyperlink>
    </w:p>
    <w:p>
      <w:pPr>
        <w:pStyle w:val="TOC1"/>
        <w:tabs>
          <w:tab w:val="right" w:leader="dot" w:pos="8306"/>
        </w:tabs>
      </w:pPr>
      <w:hyperlink w:anchor="_Toc10950" w:history="1">
        <w:r>
          <w:rPr>
            <w:rFonts w:ascii="仿宋" w:eastAsia="仿宋" w:hAnsi="仿宋" w:cs="仿宋" w:hint="eastAsia"/>
            <w:lang w:eastAsia="zh-CN"/>
          </w:rPr>
          <w:t>一、聚苯乙烯项目危机管理</w:t>
        </w:r>
        <w:r>
          <w:tab/>
        </w:r>
        <w:r>
          <w:fldChar w:fldCharType="begin"/>
        </w:r>
        <w:r>
          <w:instrText xml:space="preserve"> PAGEREF _Toc10950 \h </w:instrText>
        </w:r>
        <w:r>
          <w:fldChar w:fldCharType="separate"/>
        </w:r>
        <w:r>
          <w:t>3</w:t>
        </w:r>
        <w:r>
          <w:fldChar w:fldCharType="end"/>
        </w:r>
      </w:hyperlink>
    </w:p>
    <w:p>
      <w:pPr>
        <w:pStyle w:val="TOC2"/>
        <w:tabs>
          <w:tab w:val="right" w:leader="dot" w:pos="8306"/>
        </w:tabs>
      </w:pPr>
      <w:hyperlink w:anchor="_Toc12006" w:history="1">
        <w:r>
          <w:rPr>
            <w:rFonts w:ascii="仿宋" w:eastAsia="仿宋" w:hAnsi="仿宋" w:cs="仿宋" w:hint="eastAsia"/>
            <w:lang w:eastAsia="zh-CN"/>
          </w:rPr>
          <w:t>(一)、危机预警与识别</w:t>
        </w:r>
        <w:r>
          <w:tab/>
        </w:r>
        <w:r>
          <w:fldChar w:fldCharType="begin"/>
        </w:r>
        <w:r>
          <w:instrText xml:space="preserve"> PAGEREF _Toc12006 \h </w:instrText>
        </w:r>
        <w:r>
          <w:fldChar w:fldCharType="separate"/>
        </w:r>
        <w:r>
          <w:t>3</w:t>
        </w:r>
        <w:r>
          <w:fldChar w:fldCharType="end"/>
        </w:r>
      </w:hyperlink>
    </w:p>
    <w:p>
      <w:pPr>
        <w:pStyle w:val="TOC2"/>
        <w:tabs>
          <w:tab w:val="right" w:leader="dot" w:pos="8306"/>
        </w:tabs>
      </w:pPr>
      <w:hyperlink w:anchor="_Toc1611" w:history="1">
        <w:r>
          <w:rPr>
            <w:rFonts w:ascii="仿宋" w:eastAsia="仿宋" w:hAnsi="仿宋" w:cs="仿宋" w:hint="eastAsia"/>
            <w:lang w:eastAsia="zh-CN"/>
          </w:rPr>
          <w:t>(二)、危机应对与恢复</w:t>
        </w:r>
        <w:r>
          <w:tab/>
        </w:r>
        <w:r>
          <w:fldChar w:fldCharType="begin"/>
        </w:r>
        <w:r>
          <w:instrText xml:space="preserve"> PAGEREF _Toc1611 \h </w:instrText>
        </w:r>
        <w:r>
          <w:fldChar w:fldCharType="separate"/>
        </w:r>
        <w:r>
          <w:t>4</w:t>
        </w:r>
        <w:r>
          <w:fldChar w:fldCharType="end"/>
        </w:r>
      </w:hyperlink>
    </w:p>
    <w:p>
      <w:pPr>
        <w:pStyle w:val="TOC1"/>
        <w:tabs>
          <w:tab w:val="right" w:leader="dot" w:pos="8306"/>
        </w:tabs>
      </w:pPr>
      <w:hyperlink w:anchor="_Toc14460" w:history="1">
        <w:r>
          <w:rPr>
            <w:rFonts w:ascii="仿宋" w:eastAsia="仿宋" w:hAnsi="仿宋" w:cs="仿宋" w:hint="eastAsia"/>
            <w:lang w:eastAsia="zh-CN"/>
          </w:rPr>
          <w:t>二、聚苯乙烯项目概论</w:t>
        </w:r>
        <w:r>
          <w:tab/>
        </w:r>
        <w:r>
          <w:fldChar w:fldCharType="begin"/>
        </w:r>
        <w:r>
          <w:instrText xml:space="preserve"> PAGEREF _Toc14460 \h </w:instrText>
        </w:r>
        <w:r>
          <w:fldChar w:fldCharType="separate"/>
        </w:r>
        <w:r>
          <w:t>5</w:t>
        </w:r>
        <w:r>
          <w:fldChar w:fldCharType="end"/>
        </w:r>
      </w:hyperlink>
    </w:p>
    <w:p>
      <w:pPr>
        <w:pStyle w:val="TOC2"/>
        <w:tabs>
          <w:tab w:val="right" w:leader="dot" w:pos="8306"/>
        </w:tabs>
      </w:pPr>
      <w:hyperlink w:anchor="_Toc3513" w:history="1">
        <w:r>
          <w:rPr>
            <w:rFonts w:ascii="仿宋" w:eastAsia="仿宋" w:hAnsi="仿宋" w:cs="仿宋" w:hint="eastAsia"/>
            <w:lang w:eastAsia="zh-CN"/>
          </w:rPr>
          <w:t>(一)、聚苯乙烯项目概况</w:t>
        </w:r>
        <w:r>
          <w:tab/>
        </w:r>
        <w:r>
          <w:fldChar w:fldCharType="begin"/>
        </w:r>
        <w:r>
          <w:instrText xml:space="preserve"> PAGEREF _Toc3513 \h </w:instrText>
        </w:r>
        <w:r>
          <w:fldChar w:fldCharType="separate"/>
        </w:r>
        <w:r>
          <w:t>5</w:t>
        </w:r>
        <w:r>
          <w:fldChar w:fldCharType="end"/>
        </w:r>
      </w:hyperlink>
    </w:p>
    <w:p>
      <w:pPr>
        <w:pStyle w:val="TOC2"/>
        <w:tabs>
          <w:tab w:val="right" w:leader="dot" w:pos="8306"/>
        </w:tabs>
      </w:pPr>
      <w:hyperlink w:anchor="_Toc19399" w:history="1">
        <w:r>
          <w:rPr>
            <w:rFonts w:ascii="仿宋" w:eastAsia="仿宋" w:hAnsi="仿宋" w:cs="仿宋" w:hint="eastAsia"/>
            <w:lang w:eastAsia="zh-CN"/>
          </w:rPr>
          <w:t>(二)、聚苯乙烯项目目标</w:t>
        </w:r>
        <w:r>
          <w:tab/>
        </w:r>
        <w:r>
          <w:fldChar w:fldCharType="begin"/>
        </w:r>
        <w:r>
          <w:instrText xml:space="preserve"> PAGEREF _Toc19399 \h </w:instrText>
        </w:r>
        <w:r>
          <w:fldChar w:fldCharType="separate"/>
        </w:r>
        <w:r>
          <w:t>8</w:t>
        </w:r>
        <w:r>
          <w:fldChar w:fldCharType="end"/>
        </w:r>
      </w:hyperlink>
    </w:p>
    <w:p>
      <w:pPr>
        <w:pStyle w:val="TOC2"/>
        <w:tabs>
          <w:tab w:val="right" w:leader="dot" w:pos="8306"/>
        </w:tabs>
      </w:pPr>
      <w:hyperlink w:anchor="_Toc5310" w:history="1">
        <w:r>
          <w:rPr>
            <w:rFonts w:ascii="仿宋" w:eastAsia="仿宋" w:hAnsi="仿宋" w:cs="仿宋" w:hint="eastAsia"/>
            <w:lang w:eastAsia="zh-CN"/>
          </w:rPr>
          <w:t>(三)、聚苯乙烯项目提出的理由</w:t>
        </w:r>
        <w:r>
          <w:tab/>
        </w:r>
        <w:r>
          <w:fldChar w:fldCharType="begin"/>
        </w:r>
        <w:r>
          <w:instrText xml:space="preserve"> PAGEREF _Toc5310 \h </w:instrText>
        </w:r>
        <w:r>
          <w:fldChar w:fldCharType="separate"/>
        </w:r>
        <w:r>
          <w:t>8</w:t>
        </w:r>
        <w:r>
          <w:fldChar w:fldCharType="end"/>
        </w:r>
      </w:hyperlink>
    </w:p>
    <w:p>
      <w:pPr>
        <w:pStyle w:val="TOC2"/>
        <w:tabs>
          <w:tab w:val="right" w:leader="dot" w:pos="8306"/>
        </w:tabs>
      </w:pPr>
      <w:hyperlink w:anchor="_Toc15137" w:history="1">
        <w:r>
          <w:rPr>
            <w:rFonts w:ascii="仿宋" w:eastAsia="仿宋" w:hAnsi="仿宋" w:cs="仿宋" w:hint="eastAsia"/>
            <w:lang w:eastAsia="zh-CN"/>
          </w:rPr>
          <w:t>(四)、聚苯乙烯项目意义</w:t>
        </w:r>
        <w:r>
          <w:tab/>
        </w:r>
        <w:r>
          <w:fldChar w:fldCharType="begin"/>
        </w:r>
        <w:r>
          <w:instrText xml:space="preserve"> PAGEREF _Toc15137 \h </w:instrText>
        </w:r>
        <w:r>
          <w:fldChar w:fldCharType="separate"/>
        </w:r>
        <w:r>
          <w:t>10</w:t>
        </w:r>
        <w:r>
          <w:fldChar w:fldCharType="end"/>
        </w:r>
      </w:hyperlink>
    </w:p>
    <w:p>
      <w:pPr>
        <w:pStyle w:val="TOC2"/>
        <w:tabs>
          <w:tab w:val="right" w:leader="dot" w:pos="8306"/>
        </w:tabs>
      </w:pPr>
      <w:hyperlink w:anchor="_Toc25619" w:history="1">
        <w:r>
          <w:rPr>
            <w:rFonts w:ascii="仿宋" w:eastAsia="仿宋" w:hAnsi="仿宋" w:cs="仿宋" w:hint="eastAsia"/>
            <w:lang w:eastAsia="zh-CN"/>
          </w:rPr>
          <w:t>(五)、聚苯乙烯项目背景</w:t>
        </w:r>
        <w:r>
          <w:tab/>
        </w:r>
        <w:r>
          <w:fldChar w:fldCharType="begin"/>
        </w:r>
        <w:r>
          <w:instrText xml:space="preserve"> PAGEREF _Toc25619 \h </w:instrText>
        </w:r>
        <w:r>
          <w:fldChar w:fldCharType="separate"/>
        </w:r>
        <w:r>
          <w:t>11</w:t>
        </w:r>
        <w:r>
          <w:fldChar w:fldCharType="end"/>
        </w:r>
      </w:hyperlink>
    </w:p>
    <w:p>
      <w:pPr>
        <w:pStyle w:val="TOC1"/>
        <w:tabs>
          <w:tab w:val="right" w:leader="dot" w:pos="8306"/>
        </w:tabs>
      </w:pPr>
      <w:hyperlink w:anchor="_Toc29982" w:history="1">
        <w:r>
          <w:rPr>
            <w:rFonts w:ascii="仿宋" w:eastAsia="仿宋" w:hAnsi="仿宋" w:cs="仿宋" w:hint="eastAsia"/>
            <w:lang w:eastAsia="zh-CN"/>
          </w:rPr>
          <w:t>三、聚苯乙烯项目土建工程</w:t>
        </w:r>
        <w:r>
          <w:tab/>
        </w:r>
        <w:r>
          <w:fldChar w:fldCharType="begin"/>
        </w:r>
        <w:r>
          <w:instrText xml:space="preserve"> PAGEREF _Toc29982 \h </w:instrText>
        </w:r>
        <w:r>
          <w:fldChar w:fldCharType="separate"/>
        </w:r>
        <w:r>
          <w:t>12</w:t>
        </w:r>
        <w:r>
          <w:fldChar w:fldCharType="end"/>
        </w:r>
      </w:hyperlink>
    </w:p>
    <w:p>
      <w:pPr>
        <w:pStyle w:val="TOC2"/>
        <w:tabs>
          <w:tab w:val="right" w:leader="dot" w:pos="8306"/>
        </w:tabs>
      </w:pPr>
      <w:hyperlink w:anchor="_Toc15817" w:history="1">
        <w:r>
          <w:rPr>
            <w:rFonts w:ascii="仿宋" w:eastAsia="仿宋" w:hAnsi="仿宋" w:cs="仿宋" w:hint="eastAsia"/>
            <w:lang w:eastAsia="zh-CN"/>
          </w:rPr>
          <w:t>(一)、建筑工程设计原则</w:t>
        </w:r>
        <w:r>
          <w:tab/>
        </w:r>
        <w:r>
          <w:fldChar w:fldCharType="begin"/>
        </w:r>
        <w:r>
          <w:instrText xml:space="preserve"> PAGEREF _Toc15817 \h </w:instrText>
        </w:r>
        <w:r>
          <w:fldChar w:fldCharType="separate"/>
        </w:r>
        <w:r>
          <w:t>12</w:t>
        </w:r>
        <w:r>
          <w:fldChar w:fldCharType="end"/>
        </w:r>
      </w:hyperlink>
    </w:p>
    <w:p>
      <w:pPr>
        <w:pStyle w:val="TOC2"/>
        <w:tabs>
          <w:tab w:val="right" w:leader="dot" w:pos="8306"/>
        </w:tabs>
      </w:pPr>
      <w:hyperlink w:anchor="_Toc21011" w:history="1">
        <w:r>
          <w:rPr>
            <w:rFonts w:ascii="仿宋" w:eastAsia="仿宋" w:hAnsi="仿宋" w:cs="仿宋" w:hint="eastAsia"/>
            <w:lang w:eastAsia="zh-CN"/>
          </w:rPr>
          <w:t>(二)、土建工程设计年限及安全等级</w:t>
        </w:r>
        <w:r>
          <w:tab/>
        </w:r>
        <w:r>
          <w:fldChar w:fldCharType="begin"/>
        </w:r>
        <w:r>
          <w:instrText xml:space="preserve"> PAGEREF _Toc21011 \h </w:instrText>
        </w:r>
        <w:r>
          <w:fldChar w:fldCharType="separate"/>
        </w:r>
        <w:r>
          <w:t>13</w:t>
        </w:r>
        <w:r>
          <w:fldChar w:fldCharType="end"/>
        </w:r>
      </w:hyperlink>
    </w:p>
    <w:p>
      <w:pPr>
        <w:pStyle w:val="TOC2"/>
        <w:tabs>
          <w:tab w:val="right" w:leader="dot" w:pos="8306"/>
        </w:tabs>
      </w:pPr>
      <w:hyperlink w:anchor="_Toc25927" w:history="1">
        <w:r>
          <w:rPr>
            <w:rFonts w:ascii="仿宋" w:eastAsia="仿宋" w:hAnsi="仿宋" w:cs="仿宋" w:hint="eastAsia"/>
            <w:lang w:eastAsia="zh-CN"/>
          </w:rPr>
          <w:t>(三)、建筑工程设计总体要求</w:t>
        </w:r>
        <w:r>
          <w:tab/>
        </w:r>
        <w:r>
          <w:fldChar w:fldCharType="begin"/>
        </w:r>
        <w:r>
          <w:instrText xml:space="preserve"> PAGEREF _Toc25927 \h </w:instrText>
        </w:r>
        <w:r>
          <w:fldChar w:fldCharType="separate"/>
        </w:r>
        <w:r>
          <w:t>14</w:t>
        </w:r>
        <w:r>
          <w:fldChar w:fldCharType="end"/>
        </w:r>
      </w:hyperlink>
    </w:p>
    <w:p>
      <w:pPr>
        <w:pStyle w:val="TOC2"/>
        <w:tabs>
          <w:tab w:val="right" w:leader="dot" w:pos="8306"/>
        </w:tabs>
      </w:pPr>
      <w:hyperlink w:anchor="_Toc10916" w:history="1">
        <w:r>
          <w:rPr>
            <w:rFonts w:ascii="仿宋" w:eastAsia="仿宋" w:hAnsi="仿宋" w:cs="仿宋" w:hint="eastAsia"/>
            <w:lang w:eastAsia="zh-CN"/>
          </w:rPr>
          <w:t>(四)、土建工程建设指标</w:t>
        </w:r>
        <w:r>
          <w:tab/>
        </w:r>
        <w:r>
          <w:fldChar w:fldCharType="begin"/>
        </w:r>
        <w:r>
          <w:instrText xml:space="preserve"> PAGEREF _Toc10916 \h </w:instrText>
        </w:r>
        <w:r>
          <w:fldChar w:fldCharType="separate"/>
        </w:r>
        <w:r>
          <w:t>15</w:t>
        </w:r>
        <w:r>
          <w:fldChar w:fldCharType="end"/>
        </w:r>
      </w:hyperlink>
    </w:p>
    <w:p>
      <w:pPr>
        <w:pStyle w:val="TOC1"/>
        <w:tabs>
          <w:tab w:val="right" w:leader="dot" w:pos="8306"/>
        </w:tabs>
      </w:pPr>
      <w:hyperlink w:anchor="_Toc20496" w:history="1">
        <w:r>
          <w:rPr>
            <w:rFonts w:ascii="仿宋" w:eastAsia="仿宋" w:hAnsi="仿宋" w:cs="仿宋" w:hint="eastAsia"/>
            <w:lang w:eastAsia="zh-CN"/>
          </w:rPr>
          <w:t>四、工艺说明</w:t>
        </w:r>
        <w:r>
          <w:tab/>
        </w:r>
        <w:r>
          <w:fldChar w:fldCharType="begin"/>
        </w:r>
        <w:r>
          <w:instrText xml:space="preserve"> PAGEREF _Toc20496 \h </w:instrText>
        </w:r>
        <w:r>
          <w:fldChar w:fldCharType="separate"/>
        </w:r>
        <w:r>
          <w:t>15</w:t>
        </w:r>
        <w:r>
          <w:fldChar w:fldCharType="end"/>
        </w:r>
      </w:hyperlink>
    </w:p>
    <w:p>
      <w:pPr>
        <w:pStyle w:val="TOC2"/>
        <w:tabs>
          <w:tab w:val="right" w:leader="dot" w:pos="8306"/>
        </w:tabs>
      </w:pPr>
      <w:hyperlink w:anchor="_Toc26612" w:history="1">
        <w:r>
          <w:rPr>
            <w:rFonts w:ascii="仿宋" w:eastAsia="仿宋" w:hAnsi="仿宋" w:cs="仿宋" w:hint="eastAsia"/>
            <w:lang w:eastAsia="zh-CN"/>
          </w:rPr>
          <w:t>(一)、技术管理特点</w:t>
        </w:r>
        <w:r>
          <w:tab/>
        </w:r>
        <w:r>
          <w:fldChar w:fldCharType="begin"/>
        </w:r>
        <w:r>
          <w:instrText xml:space="preserve"> PAGEREF _Toc26612 \h </w:instrText>
        </w:r>
        <w:r>
          <w:fldChar w:fldCharType="separate"/>
        </w:r>
        <w:r>
          <w:t>15</w:t>
        </w:r>
        <w:r>
          <w:fldChar w:fldCharType="end"/>
        </w:r>
      </w:hyperlink>
    </w:p>
    <w:p>
      <w:pPr>
        <w:pStyle w:val="TOC2"/>
        <w:tabs>
          <w:tab w:val="right" w:leader="dot" w:pos="8306"/>
        </w:tabs>
      </w:pPr>
      <w:hyperlink w:anchor="_Toc3517" w:history="1">
        <w:r>
          <w:rPr>
            <w:rFonts w:ascii="仿宋" w:eastAsia="仿宋" w:hAnsi="仿宋" w:cs="仿宋" w:hint="eastAsia"/>
            <w:lang w:eastAsia="zh-CN"/>
          </w:rPr>
          <w:t>(二)、聚苯乙烯项目工艺技术设计方案</w:t>
        </w:r>
        <w:r>
          <w:tab/>
        </w:r>
        <w:r>
          <w:fldChar w:fldCharType="begin"/>
        </w:r>
        <w:r>
          <w:instrText xml:space="preserve"> PAGEREF _Toc3517 \h </w:instrText>
        </w:r>
        <w:r>
          <w:fldChar w:fldCharType="separate"/>
        </w:r>
        <w:r>
          <w:t>16</w:t>
        </w:r>
        <w:r>
          <w:fldChar w:fldCharType="end"/>
        </w:r>
      </w:hyperlink>
    </w:p>
    <w:p>
      <w:pPr>
        <w:pStyle w:val="TOC2"/>
        <w:tabs>
          <w:tab w:val="right" w:leader="dot" w:pos="8306"/>
        </w:tabs>
      </w:pPr>
      <w:hyperlink w:anchor="_Toc562" w:history="1">
        <w:r>
          <w:rPr>
            <w:rFonts w:ascii="仿宋" w:eastAsia="仿宋" w:hAnsi="仿宋" w:cs="仿宋" w:hint="eastAsia"/>
            <w:lang w:eastAsia="zh-CN"/>
          </w:rPr>
          <w:t>(三)、设备选型方案</w:t>
        </w:r>
        <w:r>
          <w:tab/>
        </w:r>
        <w:r>
          <w:fldChar w:fldCharType="begin"/>
        </w:r>
        <w:r>
          <w:instrText xml:space="preserve"> PAGEREF _Toc562 \h </w:instrText>
        </w:r>
        <w:r>
          <w:fldChar w:fldCharType="separate"/>
        </w:r>
        <w:r>
          <w:t>17</w:t>
        </w:r>
        <w:r>
          <w:fldChar w:fldCharType="end"/>
        </w:r>
      </w:hyperlink>
    </w:p>
    <w:p>
      <w:pPr>
        <w:pStyle w:val="TOC1"/>
        <w:tabs>
          <w:tab w:val="right" w:leader="dot" w:pos="8306"/>
        </w:tabs>
      </w:pPr>
      <w:hyperlink w:anchor="_Toc10455" w:history="1">
        <w:r>
          <w:rPr>
            <w:rFonts w:ascii="仿宋" w:eastAsia="仿宋" w:hAnsi="仿宋" w:cs="仿宋" w:hint="eastAsia"/>
            <w:lang w:eastAsia="zh-CN"/>
          </w:rPr>
          <w:t>五、聚苯乙烯项目文档管理</w:t>
        </w:r>
        <w:r>
          <w:tab/>
        </w:r>
        <w:r>
          <w:fldChar w:fldCharType="begin"/>
        </w:r>
        <w:r>
          <w:instrText xml:space="preserve"> PAGEREF _Toc10455 \h </w:instrText>
        </w:r>
        <w:r>
          <w:fldChar w:fldCharType="separate"/>
        </w:r>
        <w:r>
          <w:t>19</w:t>
        </w:r>
        <w:r>
          <w:fldChar w:fldCharType="end"/>
        </w:r>
      </w:hyperlink>
    </w:p>
    <w:p>
      <w:pPr>
        <w:pStyle w:val="TOC2"/>
        <w:tabs>
          <w:tab w:val="right" w:leader="dot" w:pos="8306"/>
        </w:tabs>
      </w:pPr>
      <w:hyperlink w:anchor="_Toc18571" w:history="1">
        <w:r>
          <w:rPr>
            <w:rFonts w:ascii="仿宋" w:eastAsia="仿宋" w:hAnsi="仿宋" w:cs="仿宋" w:hint="eastAsia"/>
            <w:lang w:eastAsia="zh-CN"/>
          </w:rPr>
          <w:t>(一)、文档编制与审查</w:t>
        </w:r>
        <w:r>
          <w:tab/>
        </w:r>
        <w:r>
          <w:fldChar w:fldCharType="begin"/>
        </w:r>
        <w:r>
          <w:instrText xml:space="preserve"> PAGEREF _Toc18571 \h </w:instrText>
        </w:r>
        <w:r>
          <w:fldChar w:fldCharType="separate"/>
        </w:r>
        <w:r>
          <w:t>19</w:t>
        </w:r>
        <w:r>
          <w:fldChar w:fldCharType="end"/>
        </w:r>
      </w:hyperlink>
    </w:p>
    <w:p>
      <w:pPr>
        <w:pStyle w:val="TOC2"/>
        <w:tabs>
          <w:tab w:val="right" w:leader="dot" w:pos="8306"/>
        </w:tabs>
      </w:pPr>
      <w:hyperlink w:anchor="_Toc3957" w:history="1">
        <w:r>
          <w:rPr>
            <w:rFonts w:ascii="仿宋" w:eastAsia="仿宋" w:hAnsi="仿宋" w:cs="仿宋" w:hint="eastAsia"/>
            <w:lang w:eastAsia="zh-CN"/>
          </w:rPr>
          <w:t>(二)、文档发布与分发</w:t>
        </w:r>
        <w:r>
          <w:tab/>
        </w:r>
        <w:r>
          <w:fldChar w:fldCharType="begin"/>
        </w:r>
        <w:r>
          <w:instrText xml:space="preserve"> PAGEREF _Toc3957 \h </w:instrText>
        </w:r>
        <w:r>
          <w:fldChar w:fldCharType="separate"/>
        </w:r>
        <w:r>
          <w:t>20</w:t>
        </w:r>
        <w:r>
          <w:fldChar w:fldCharType="end"/>
        </w:r>
      </w:hyperlink>
    </w:p>
    <w:p>
      <w:pPr>
        <w:pStyle w:val="TOC2"/>
        <w:tabs>
          <w:tab w:val="right" w:leader="dot" w:pos="8306"/>
        </w:tabs>
      </w:pPr>
      <w:hyperlink w:anchor="_Toc26070" w:history="1">
        <w:r>
          <w:rPr>
            <w:rFonts w:ascii="仿宋" w:eastAsia="仿宋" w:hAnsi="仿宋" w:cs="仿宋" w:hint="eastAsia"/>
            <w:lang w:eastAsia="zh-CN"/>
          </w:rPr>
          <w:t>(三)、文档存档与归档</w:t>
        </w:r>
        <w:r>
          <w:tab/>
        </w:r>
        <w:r>
          <w:fldChar w:fldCharType="begin"/>
        </w:r>
        <w:r>
          <w:instrText xml:space="preserve"> PAGEREF _Toc26070 \h </w:instrText>
        </w:r>
        <w:r>
          <w:fldChar w:fldCharType="separate"/>
        </w:r>
        <w:r>
          <w:t>21</w:t>
        </w:r>
        <w:r>
          <w:fldChar w:fldCharType="end"/>
        </w:r>
      </w:hyperlink>
    </w:p>
    <w:p>
      <w:pPr>
        <w:pStyle w:val="TOC1"/>
        <w:tabs>
          <w:tab w:val="right" w:leader="dot" w:pos="8306"/>
        </w:tabs>
      </w:pPr>
      <w:hyperlink w:anchor="_Toc18885" w:history="1">
        <w:r>
          <w:rPr>
            <w:rFonts w:ascii="仿宋" w:eastAsia="仿宋" w:hAnsi="仿宋" w:cs="仿宋" w:hint="eastAsia"/>
            <w:lang w:eastAsia="zh-CN"/>
          </w:rPr>
          <w:t>六、聚苯乙烯项目选址可行性分析</w:t>
        </w:r>
        <w:r>
          <w:tab/>
        </w:r>
        <w:r>
          <w:fldChar w:fldCharType="begin"/>
        </w:r>
        <w:r>
          <w:instrText xml:space="preserve"> PAGEREF _Toc18885 \h </w:instrText>
        </w:r>
        <w:r>
          <w:fldChar w:fldCharType="separate"/>
        </w:r>
        <w:r>
          <w:t>22</w:t>
        </w:r>
        <w:r>
          <w:fldChar w:fldCharType="end"/>
        </w:r>
      </w:hyperlink>
    </w:p>
    <w:p>
      <w:pPr>
        <w:pStyle w:val="TOC2"/>
        <w:tabs>
          <w:tab w:val="right" w:leader="dot" w:pos="8306"/>
        </w:tabs>
      </w:pPr>
      <w:hyperlink w:anchor="_Toc28530" w:history="1">
        <w:r>
          <w:rPr>
            <w:rFonts w:ascii="仿宋" w:eastAsia="仿宋" w:hAnsi="仿宋" w:cs="仿宋" w:hint="eastAsia"/>
            <w:lang w:eastAsia="zh-CN"/>
          </w:rPr>
          <w:t>(一)、聚苯乙烯项目选址</w:t>
        </w:r>
        <w:r>
          <w:tab/>
        </w:r>
        <w:r>
          <w:fldChar w:fldCharType="begin"/>
        </w:r>
        <w:r>
          <w:instrText xml:space="preserve"> PAGEREF _Toc28530 \h </w:instrText>
        </w:r>
        <w:r>
          <w:fldChar w:fldCharType="separate"/>
        </w:r>
        <w:r>
          <w:t>22</w:t>
        </w:r>
        <w:r>
          <w:fldChar w:fldCharType="end"/>
        </w:r>
      </w:hyperlink>
    </w:p>
    <w:p>
      <w:pPr>
        <w:pStyle w:val="TOC2"/>
        <w:tabs>
          <w:tab w:val="right" w:leader="dot" w:pos="8306"/>
        </w:tabs>
      </w:pPr>
      <w:hyperlink w:anchor="_Toc13806" w:history="1">
        <w:r>
          <w:rPr>
            <w:rFonts w:ascii="仿宋" w:eastAsia="仿宋" w:hAnsi="仿宋" w:cs="仿宋" w:hint="eastAsia"/>
            <w:lang w:eastAsia="zh-CN"/>
          </w:rPr>
          <w:t>(二)、用地控制指标</w:t>
        </w:r>
        <w:r>
          <w:tab/>
        </w:r>
        <w:r>
          <w:fldChar w:fldCharType="begin"/>
        </w:r>
        <w:r>
          <w:instrText xml:space="preserve"> PAGEREF _Toc13806 \h </w:instrText>
        </w:r>
        <w:r>
          <w:fldChar w:fldCharType="separate"/>
        </w:r>
        <w:r>
          <w:t>22</w:t>
        </w:r>
        <w:r>
          <w:fldChar w:fldCharType="end"/>
        </w:r>
      </w:hyperlink>
    </w:p>
    <w:p>
      <w:pPr>
        <w:pStyle w:val="TOC2"/>
        <w:tabs>
          <w:tab w:val="right" w:leader="dot" w:pos="8306"/>
        </w:tabs>
      </w:pPr>
      <w:hyperlink w:anchor="_Toc30758" w:history="1">
        <w:r>
          <w:rPr>
            <w:rFonts w:ascii="仿宋" w:eastAsia="仿宋" w:hAnsi="仿宋" w:cs="仿宋" w:hint="eastAsia"/>
            <w:lang w:eastAsia="zh-CN"/>
          </w:rPr>
          <w:t>(三)、节约用地措施</w:t>
        </w:r>
        <w:r>
          <w:tab/>
        </w:r>
        <w:r>
          <w:fldChar w:fldCharType="begin"/>
        </w:r>
        <w:r>
          <w:instrText xml:space="preserve"> PAGEREF _Toc30758 \h </w:instrText>
        </w:r>
        <w:r>
          <w:fldChar w:fldCharType="separate"/>
        </w:r>
        <w:r>
          <w:t>24</w:t>
        </w:r>
        <w:r>
          <w:fldChar w:fldCharType="end"/>
        </w:r>
      </w:hyperlink>
    </w:p>
    <w:p>
      <w:pPr>
        <w:pStyle w:val="TOC2"/>
        <w:tabs>
          <w:tab w:val="right" w:leader="dot" w:pos="8306"/>
        </w:tabs>
      </w:pPr>
      <w:hyperlink w:anchor="_Toc31720" w:history="1">
        <w:r>
          <w:rPr>
            <w:rFonts w:ascii="仿宋" w:eastAsia="仿宋" w:hAnsi="仿宋" w:cs="仿宋" w:hint="eastAsia"/>
            <w:lang w:eastAsia="zh-CN"/>
          </w:rPr>
          <w:t>(四)、总图布置方案</w:t>
        </w:r>
        <w:r>
          <w:tab/>
        </w:r>
        <w:r>
          <w:fldChar w:fldCharType="begin"/>
        </w:r>
        <w:r>
          <w:instrText xml:space="preserve"> PAGEREF _Toc31720 \h </w:instrText>
        </w:r>
        <w:r>
          <w:fldChar w:fldCharType="separate"/>
        </w:r>
        <w:r>
          <w:t>25</w:t>
        </w:r>
        <w:r>
          <w:fldChar w:fldCharType="end"/>
        </w:r>
      </w:hyperlink>
    </w:p>
    <w:p>
      <w:pPr>
        <w:pStyle w:val="TOC2"/>
        <w:tabs>
          <w:tab w:val="right" w:leader="dot" w:pos="8306"/>
        </w:tabs>
      </w:pPr>
      <w:hyperlink w:anchor="_Toc12046" w:history="1">
        <w:r>
          <w:rPr>
            <w:rFonts w:ascii="仿宋" w:eastAsia="仿宋" w:hAnsi="仿宋" w:cs="仿宋" w:hint="eastAsia"/>
            <w:lang w:eastAsia="zh-CN"/>
          </w:rPr>
          <w:t>(五)、选址综合评价</w:t>
        </w:r>
        <w:r>
          <w:tab/>
        </w:r>
        <w:r>
          <w:fldChar w:fldCharType="begin"/>
        </w:r>
        <w:r>
          <w:instrText xml:space="preserve"> PAGEREF _Toc12046 \h </w:instrText>
        </w:r>
        <w:r>
          <w:fldChar w:fldCharType="separate"/>
        </w:r>
        <w:r>
          <w:t>26</w:t>
        </w:r>
        <w:r>
          <w:fldChar w:fldCharType="end"/>
        </w:r>
      </w:hyperlink>
    </w:p>
    <w:p>
      <w:pPr>
        <w:pStyle w:val="TOC1"/>
        <w:tabs>
          <w:tab w:val="right" w:leader="dot" w:pos="8306"/>
        </w:tabs>
      </w:pPr>
      <w:hyperlink w:anchor="_Toc16710" w:history="1">
        <w:r>
          <w:rPr>
            <w:rFonts w:ascii="仿宋" w:eastAsia="仿宋" w:hAnsi="仿宋" w:cs="仿宋" w:hint="eastAsia"/>
            <w:lang w:eastAsia="zh-CN"/>
          </w:rPr>
          <w:t>七、聚苯乙烯项目风险管理</w:t>
        </w:r>
        <w:r>
          <w:tab/>
        </w:r>
        <w:r>
          <w:fldChar w:fldCharType="begin"/>
        </w:r>
        <w:r>
          <w:instrText xml:space="preserve"> PAGEREF _Toc16710 \h </w:instrText>
        </w:r>
        <w:r>
          <w:fldChar w:fldCharType="separate"/>
        </w:r>
        <w:r>
          <w:t>27</w:t>
        </w:r>
        <w:r>
          <w:fldChar w:fldCharType="end"/>
        </w:r>
      </w:hyperlink>
    </w:p>
    <w:p>
      <w:pPr>
        <w:pStyle w:val="TOC2"/>
        <w:tabs>
          <w:tab w:val="right" w:leader="dot" w:pos="8306"/>
        </w:tabs>
      </w:pPr>
      <w:hyperlink w:anchor="_Toc4820" w:history="1">
        <w:r>
          <w:rPr>
            <w:rFonts w:ascii="仿宋" w:eastAsia="仿宋" w:hAnsi="仿宋" w:cs="仿宋" w:hint="eastAsia"/>
            <w:lang w:eastAsia="zh-CN"/>
          </w:rPr>
          <w:t>(一)、风险识别与评估</w:t>
        </w:r>
        <w:r>
          <w:tab/>
        </w:r>
        <w:r>
          <w:fldChar w:fldCharType="begin"/>
        </w:r>
        <w:r>
          <w:instrText xml:space="preserve"> PAGEREF _Toc4820 \h </w:instrText>
        </w:r>
        <w:r>
          <w:fldChar w:fldCharType="separate"/>
        </w:r>
        <w:r>
          <w:t>27</w:t>
        </w:r>
        <w:r>
          <w:fldChar w:fldCharType="end"/>
        </w:r>
      </w:hyperlink>
    </w:p>
    <w:p>
      <w:pPr>
        <w:pStyle w:val="TOC2"/>
        <w:tabs>
          <w:tab w:val="right" w:leader="dot" w:pos="8306"/>
        </w:tabs>
      </w:pPr>
      <w:hyperlink w:anchor="_Toc9210" w:history="1">
        <w:r>
          <w:rPr>
            <w:rFonts w:ascii="仿宋" w:eastAsia="仿宋" w:hAnsi="仿宋" w:cs="仿宋" w:hint="eastAsia"/>
            <w:lang w:eastAsia="zh-CN"/>
          </w:rPr>
          <w:t>(二)、风险应对策略</w:t>
        </w:r>
        <w:r>
          <w:tab/>
        </w:r>
        <w:r>
          <w:fldChar w:fldCharType="begin"/>
        </w:r>
        <w:r>
          <w:instrText xml:space="preserve"> PAGEREF _Toc9210 \h </w:instrText>
        </w:r>
        <w:r>
          <w:fldChar w:fldCharType="separate"/>
        </w:r>
        <w:r>
          <w:t>28</w:t>
        </w:r>
        <w:r>
          <w:fldChar w:fldCharType="end"/>
        </w:r>
      </w:hyperlink>
    </w:p>
    <w:p>
      <w:pPr>
        <w:pStyle w:val="TOC2"/>
        <w:tabs>
          <w:tab w:val="right" w:leader="dot" w:pos="8306"/>
        </w:tabs>
      </w:pPr>
      <w:hyperlink w:anchor="_Toc17348" w:history="1">
        <w:r>
          <w:rPr>
            <w:rFonts w:ascii="仿宋" w:eastAsia="仿宋" w:hAnsi="仿宋" w:cs="仿宋" w:hint="eastAsia"/>
            <w:lang w:eastAsia="zh-CN"/>
          </w:rPr>
          <w:t>(三)、风险监控与控制</w:t>
        </w:r>
        <w:r>
          <w:tab/>
        </w:r>
        <w:r>
          <w:fldChar w:fldCharType="begin"/>
        </w:r>
        <w:r>
          <w:instrText xml:space="preserve"> PAGEREF _Toc17348 \h </w:instrText>
        </w:r>
        <w:r>
          <w:fldChar w:fldCharType="separate"/>
        </w:r>
        <w:r>
          <w:t>30</w:t>
        </w:r>
        <w:r>
          <w:fldChar w:fldCharType="end"/>
        </w:r>
      </w:hyperlink>
    </w:p>
    <w:p>
      <w:pPr>
        <w:pStyle w:val="TOC1"/>
        <w:tabs>
          <w:tab w:val="right" w:leader="dot" w:pos="8306"/>
        </w:tabs>
      </w:pPr>
      <w:hyperlink w:anchor="_Toc31906" w:history="1">
        <w:r>
          <w:rPr>
            <w:rFonts w:ascii="仿宋" w:eastAsia="仿宋" w:hAnsi="仿宋" w:cs="仿宋" w:hint="eastAsia"/>
            <w:lang w:eastAsia="zh-CN"/>
          </w:rPr>
          <w:t>八、聚苯乙烯项目经营效益</w:t>
        </w:r>
        <w:r>
          <w:tab/>
        </w:r>
        <w:r>
          <w:fldChar w:fldCharType="begin"/>
        </w:r>
        <w:r>
          <w:instrText xml:space="preserve"> PAGEREF _Toc31906 \h </w:instrText>
        </w:r>
        <w:r>
          <w:fldChar w:fldCharType="separate"/>
        </w:r>
        <w:r>
          <w:t>31</w:t>
        </w:r>
        <w:r>
          <w:fldChar w:fldCharType="end"/>
        </w:r>
      </w:hyperlink>
    </w:p>
    <w:p>
      <w:pPr>
        <w:pStyle w:val="TOC2"/>
        <w:tabs>
          <w:tab w:val="right" w:leader="dot" w:pos="8306"/>
        </w:tabs>
      </w:pPr>
      <w:hyperlink w:anchor="_Toc4995" w:history="1">
        <w:r>
          <w:rPr>
            <w:rFonts w:ascii="仿宋" w:eastAsia="仿宋" w:hAnsi="仿宋" w:cs="仿宋" w:hint="eastAsia"/>
            <w:lang w:eastAsia="zh-CN"/>
          </w:rPr>
          <w:t>(一)、经济评价财务测算</w:t>
        </w:r>
        <w:r>
          <w:tab/>
        </w:r>
        <w:r>
          <w:fldChar w:fldCharType="begin"/>
        </w:r>
        <w:r>
          <w:instrText xml:space="preserve"> PAGEREF _Toc4995 \h </w:instrText>
        </w:r>
        <w:r>
          <w:fldChar w:fldCharType="separate"/>
        </w:r>
        <w:r>
          <w:t>31</w:t>
        </w:r>
        <w:r>
          <w:fldChar w:fldCharType="end"/>
        </w:r>
      </w:hyperlink>
    </w:p>
    <w:p>
      <w:pPr>
        <w:pStyle w:val="TOC2"/>
        <w:tabs>
          <w:tab w:val="right" w:leader="dot" w:pos="8306"/>
        </w:tabs>
      </w:pPr>
      <w:hyperlink w:anchor="_Toc11235" w:history="1">
        <w:r>
          <w:rPr>
            <w:rFonts w:ascii="仿宋" w:eastAsia="仿宋" w:hAnsi="仿宋" w:cs="仿宋" w:hint="eastAsia"/>
            <w:lang w:eastAsia="zh-CN"/>
          </w:rPr>
          <w:t>(二)、聚苯乙烯项目盈利能力分析</w:t>
        </w:r>
        <w:r>
          <w:tab/>
        </w:r>
        <w:r>
          <w:fldChar w:fldCharType="begin"/>
        </w:r>
        <w:r>
          <w:instrText xml:space="preserve"> PAGEREF _Toc11235 \h </w:instrText>
        </w:r>
        <w:r>
          <w:fldChar w:fldCharType="separate"/>
        </w:r>
        <w:r>
          <w:t>33</w:t>
        </w:r>
        <w:r>
          <w:fldChar w:fldCharType="end"/>
        </w:r>
      </w:hyperlink>
    </w:p>
    <w:p>
      <w:pPr>
        <w:pStyle w:val="TOC1"/>
        <w:tabs>
          <w:tab w:val="right" w:leader="dot" w:pos="8306"/>
        </w:tabs>
      </w:pPr>
      <w:hyperlink w:anchor="_Toc10090" w:history="1">
        <w:r>
          <w:rPr>
            <w:rFonts w:ascii="仿宋" w:eastAsia="仿宋" w:hAnsi="仿宋" w:cs="仿宋" w:hint="eastAsia"/>
            <w:lang w:eastAsia="zh-CN"/>
          </w:rPr>
          <w:t>九、聚苯乙烯项目计划安排</w:t>
        </w:r>
        <w:r>
          <w:tab/>
        </w:r>
        <w:r>
          <w:fldChar w:fldCharType="begin"/>
        </w:r>
        <w:r>
          <w:instrText xml:space="preserve"> PAGEREF _Toc10090 \h </w:instrText>
        </w:r>
        <w:r>
          <w:fldChar w:fldCharType="separate"/>
        </w:r>
        <w:r>
          <w:t>33</w:t>
        </w:r>
        <w:r>
          <w:fldChar w:fldCharType="end"/>
        </w:r>
      </w:hyperlink>
    </w:p>
    <w:p>
      <w:pPr>
        <w:pStyle w:val="TOC2"/>
        <w:tabs>
          <w:tab w:val="right" w:leader="dot" w:pos="8306"/>
        </w:tabs>
      </w:pPr>
      <w:hyperlink w:anchor="_Toc5072" w:history="1">
        <w:r>
          <w:rPr>
            <w:rFonts w:ascii="仿宋" w:eastAsia="仿宋" w:hAnsi="仿宋" w:cs="仿宋" w:hint="eastAsia"/>
            <w:lang w:eastAsia="zh-CN"/>
          </w:rPr>
          <w:t>(一)、建设周期</w:t>
        </w:r>
        <w:r>
          <w:tab/>
        </w:r>
        <w:r>
          <w:fldChar w:fldCharType="begin"/>
        </w:r>
        <w:r>
          <w:instrText xml:space="preserve"> PAGEREF _Toc5072 \h </w:instrText>
        </w:r>
        <w:r>
          <w:fldChar w:fldCharType="separate"/>
        </w:r>
        <w:r>
          <w:t>33</w:t>
        </w:r>
        <w:r>
          <w:fldChar w:fldCharType="end"/>
        </w:r>
      </w:hyperlink>
    </w:p>
    <w:p>
      <w:pPr>
        <w:pStyle w:val="TOC2"/>
        <w:tabs>
          <w:tab w:val="right" w:leader="dot" w:pos="8306"/>
        </w:tabs>
      </w:pPr>
      <w:hyperlink w:anchor="_Toc27353" w:history="1">
        <w:r>
          <w:rPr>
            <w:rFonts w:ascii="仿宋" w:eastAsia="仿宋" w:hAnsi="仿宋" w:cs="仿宋" w:hint="eastAsia"/>
            <w:lang w:eastAsia="zh-CN"/>
          </w:rPr>
          <w:t>(二)、建设进度</w:t>
        </w:r>
        <w:r>
          <w:tab/>
        </w:r>
        <w:r>
          <w:fldChar w:fldCharType="begin"/>
        </w:r>
        <w:r>
          <w:instrText xml:space="preserve"> PAGEREF _Toc27353 \h </w:instrText>
        </w:r>
        <w:r>
          <w:fldChar w:fldCharType="separate"/>
        </w:r>
        <w:r>
          <w:t>34</w:t>
        </w:r>
        <w:r>
          <w:fldChar w:fldCharType="end"/>
        </w:r>
      </w:hyperlink>
    </w:p>
    <w:p>
      <w:pPr>
        <w:pStyle w:val="TOC2"/>
        <w:tabs>
          <w:tab w:val="right" w:leader="dot" w:pos="8306"/>
        </w:tabs>
      </w:pPr>
      <w:hyperlink w:anchor="_Toc9598" w:history="1">
        <w:r>
          <w:rPr>
            <w:rFonts w:ascii="仿宋" w:eastAsia="仿宋" w:hAnsi="仿宋" w:cs="仿宋" w:hint="eastAsia"/>
            <w:lang w:eastAsia="zh-CN"/>
          </w:rPr>
          <w:t>(三)、进度安排注意事项</w:t>
        </w:r>
        <w:r>
          <w:tab/>
        </w:r>
        <w:r>
          <w:fldChar w:fldCharType="begin"/>
        </w:r>
        <w:r>
          <w:instrText xml:space="preserve"> PAGEREF _Toc9598 \h </w:instrText>
        </w:r>
        <w:r>
          <w:fldChar w:fldCharType="separate"/>
        </w:r>
        <w:r>
          <w:t>35</w:t>
        </w:r>
        <w:r>
          <w:fldChar w:fldCharType="end"/>
        </w:r>
      </w:hyperlink>
    </w:p>
    <w:p>
      <w:pPr>
        <w:pStyle w:val="TOC2"/>
        <w:tabs>
          <w:tab w:val="right" w:leader="dot" w:pos="8306"/>
        </w:tabs>
      </w:pPr>
      <w:hyperlink w:anchor="_Toc14588" w:history="1">
        <w:r>
          <w:rPr>
            <w:rFonts w:ascii="仿宋" w:eastAsia="仿宋" w:hAnsi="仿宋" w:cs="仿宋" w:hint="eastAsia"/>
            <w:lang w:eastAsia="zh-CN"/>
          </w:rPr>
          <w:t>(四)、人力资源配置</w:t>
        </w:r>
        <w:r>
          <w:tab/>
        </w:r>
        <w:r>
          <w:fldChar w:fldCharType="begin"/>
        </w:r>
        <w:r>
          <w:instrText xml:space="preserve"> PAGEREF _Toc14588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91" w:history="1">
        <w:r>
          <w:rPr>
            <w:rFonts w:ascii="仿宋" w:eastAsia="仿宋" w:hAnsi="仿宋" w:cs="仿宋" w:hint="eastAsia"/>
            <w:lang w:eastAsia="zh-CN"/>
          </w:rPr>
          <w:t>十、聚苯乙烯项目技术管理</w:t>
        </w:r>
        <w:r>
          <w:tab/>
        </w:r>
        <w:r>
          <w:fldChar w:fldCharType="begin"/>
        </w:r>
        <w:r>
          <w:instrText xml:space="preserve"> PAGEREF _Toc27691 \h </w:instrText>
        </w:r>
        <w:r>
          <w:fldChar w:fldCharType="separate"/>
        </w:r>
        <w:r>
          <w:t>37</w:t>
        </w:r>
        <w:r>
          <w:fldChar w:fldCharType="end"/>
        </w:r>
      </w:hyperlink>
    </w:p>
    <w:p>
      <w:pPr>
        <w:pStyle w:val="TOC2"/>
        <w:tabs>
          <w:tab w:val="right" w:leader="dot" w:pos="8306"/>
        </w:tabs>
      </w:pPr>
      <w:hyperlink w:anchor="_Toc8662" w:history="1">
        <w:r>
          <w:rPr>
            <w:rFonts w:ascii="仿宋" w:eastAsia="仿宋" w:hAnsi="仿宋" w:cs="仿宋" w:hint="eastAsia"/>
            <w:lang w:eastAsia="zh-CN"/>
          </w:rPr>
          <w:t>(一)、技术方案选用方向</w:t>
        </w:r>
        <w:r>
          <w:tab/>
        </w:r>
        <w:r>
          <w:fldChar w:fldCharType="begin"/>
        </w:r>
        <w:r>
          <w:instrText xml:space="preserve"> PAGEREF _Toc8662 \h </w:instrText>
        </w:r>
        <w:r>
          <w:fldChar w:fldCharType="separate"/>
        </w:r>
        <w:r>
          <w:t>37</w:t>
        </w:r>
        <w:r>
          <w:fldChar w:fldCharType="end"/>
        </w:r>
      </w:hyperlink>
    </w:p>
    <w:p>
      <w:pPr>
        <w:pStyle w:val="TOC2"/>
        <w:tabs>
          <w:tab w:val="right" w:leader="dot" w:pos="8306"/>
        </w:tabs>
      </w:pPr>
      <w:hyperlink w:anchor="_Toc2720" w:history="1">
        <w:r>
          <w:rPr>
            <w:rFonts w:ascii="仿宋" w:eastAsia="仿宋" w:hAnsi="仿宋" w:cs="仿宋" w:hint="eastAsia"/>
            <w:lang w:eastAsia="zh-CN"/>
          </w:rPr>
          <w:t>(二)、工艺技术方案选用原则</w:t>
        </w:r>
        <w:r>
          <w:tab/>
        </w:r>
        <w:r>
          <w:fldChar w:fldCharType="begin"/>
        </w:r>
        <w:r>
          <w:instrText xml:space="preserve"> PAGEREF _Toc2720 \h </w:instrText>
        </w:r>
        <w:r>
          <w:fldChar w:fldCharType="separate"/>
        </w:r>
        <w:r>
          <w:t>39</w:t>
        </w:r>
        <w:r>
          <w:fldChar w:fldCharType="end"/>
        </w:r>
      </w:hyperlink>
    </w:p>
    <w:p>
      <w:pPr>
        <w:pStyle w:val="TOC2"/>
        <w:tabs>
          <w:tab w:val="right" w:leader="dot" w:pos="8306"/>
        </w:tabs>
      </w:pPr>
      <w:hyperlink w:anchor="_Toc3217" w:history="1">
        <w:r>
          <w:rPr>
            <w:rFonts w:ascii="仿宋" w:eastAsia="仿宋" w:hAnsi="仿宋" w:cs="仿宋" w:hint="eastAsia"/>
            <w:lang w:eastAsia="zh-CN"/>
          </w:rPr>
          <w:t>(三)、工艺技术方案要求</w:t>
        </w:r>
        <w:r>
          <w:tab/>
        </w:r>
        <w:r>
          <w:fldChar w:fldCharType="begin"/>
        </w:r>
        <w:r>
          <w:instrText xml:space="preserve"> PAGEREF _Toc3217 \h </w:instrText>
        </w:r>
        <w:r>
          <w:fldChar w:fldCharType="separate"/>
        </w:r>
        <w:r>
          <w:t>41</w:t>
        </w:r>
        <w:r>
          <w:fldChar w:fldCharType="end"/>
        </w:r>
      </w:hyperlink>
    </w:p>
    <w:p>
      <w:pPr>
        <w:pStyle w:val="TOC1"/>
        <w:tabs>
          <w:tab w:val="right" w:leader="dot" w:pos="8306"/>
        </w:tabs>
      </w:pPr>
      <w:hyperlink w:anchor="_Toc1215" w:history="1">
        <w:r>
          <w:rPr>
            <w:rFonts w:ascii="仿宋" w:eastAsia="仿宋" w:hAnsi="仿宋" w:cs="仿宋" w:hint="eastAsia"/>
            <w:lang w:eastAsia="zh-CN"/>
          </w:rPr>
          <w:t>十一、聚苯乙烯项目财务管理</w:t>
        </w:r>
        <w:r>
          <w:tab/>
        </w:r>
        <w:r>
          <w:fldChar w:fldCharType="begin"/>
        </w:r>
        <w:r>
          <w:instrText xml:space="preserve"> PAGEREF _Toc1215 \h </w:instrText>
        </w:r>
        <w:r>
          <w:fldChar w:fldCharType="separate"/>
        </w:r>
        <w:r>
          <w:t>44</w:t>
        </w:r>
        <w:r>
          <w:fldChar w:fldCharType="end"/>
        </w:r>
      </w:hyperlink>
    </w:p>
    <w:p>
      <w:pPr>
        <w:pStyle w:val="TOC2"/>
        <w:tabs>
          <w:tab w:val="right" w:leader="dot" w:pos="8306"/>
        </w:tabs>
      </w:pPr>
      <w:hyperlink w:anchor="_Toc18788" w:history="1">
        <w:r>
          <w:rPr>
            <w:rFonts w:ascii="仿宋" w:eastAsia="仿宋" w:hAnsi="仿宋" w:cs="仿宋" w:hint="eastAsia"/>
            <w:lang w:eastAsia="zh-CN"/>
          </w:rPr>
          <w:t>(一)、资金需求大</w:t>
        </w:r>
        <w:r>
          <w:tab/>
        </w:r>
        <w:r>
          <w:fldChar w:fldCharType="begin"/>
        </w:r>
        <w:r>
          <w:instrText xml:space="preserve"> PAGEREF _Toc18788 \h </w:instrText>
        </w:r>
        <w:r>
          <w:fldChar w:fldCharType="separate"/>
        </w:r>
        <w:r>
          <w:t>44</w:t>
        </w:r>
        <w:r>
          <w:fldChar w:fldCharType="end"/>
        </w:r>
      </w:hyperlink>
    </w:p>
    <w:p>
      <w:pPr>
        <w:pStyle w:val="TOC2"/>
        <w:tabs>
          <w:tab w:val="right" w:leader="dot" w:pos="8306"/>
        </w:tabs>
      </w:pPr>
      <w:hyperlink w:anchor="_Toc15959" w:history="1">
        <w:r>
          <w:rPr>
            <w:rFonts w:ascii="仿宋" w:eastAsia="仿宋" w:hAnsi="仿宋" w:cs="仿宋" w:hint="eastAsia"/>
            <w:lang w:eastAsia="zh-CN"/>
          </w:rPr>
          <w:t>(二)、研发周期长</w:t>
        </w:r>
        <w:r>
          <w:tab/>
        </w:r>
        <w:r>
          <w:fldChar w:fldCharType="begin"/>
        </w:r>
        <w:r>
          <w:instrText xml:space="preserve"> PAGEREF _Toc15959 \h </w:instrText>
        </w:r>
        <w:r>
          <w:fldChar w:fldCharType="separate"/>
        </w:r>
        <w:r>
          <w:t>45</w:t>
        </w:r>
        <w:r>
          <w:fldChar w:fldCharType="end"/>
        </w:r>
      </w:hyperlink>
    </w:p>
    <w:p>
      <w:pPr>
        <w:pStyle w:val="TOC2"/>
        <w:tabs>
          <w:tab w:val="right" w:leader="dot" w:pos="8306"/>
        </w:tabs>
      </w:pPr>
      <w:hyperlink w:anchor="_Toc30605" w:history="1">
        <w:r>
          <w:rPr>
            <w:rFonts w:ascii="仿宋" w:eastAsia="仿宋" w:hAnsi="仿宋" w:cs="仿宋" w:hint="eastAsia"/>
            <w:lang w:eastAsia="zh-CN"/>
          </w:rPr>
          <w:t>(三)、市场风险大</w:t>
        </w:r>
        <w:r>
          <w:tab/>
        </w:r>
        <w:r>
          <w:fldChar w:fldCharType="begin"/>
        </w:r>
        <w:r>
          <w:instrText xml:space="preserve"> PAGEREF _Toc30605 \h </w:instrText>
        </w:r>
        <w:r>
          <w:fldChar w:fldCharType="separate"/>
        </w:r>
        <w:r>
          <w:t>46</w:t>
        </w:r>
        <w:r>
          <w:fldChar w:fldCharType="end"/>
        </w:r>
      </w:hyperlink>
    </w:p>
    <w:p>
      <w:pPr>
        <w:pStyle w:val="TOC2"/>
        <w:tabs>
          <w:tab w:val="right" w:leader="dot" w:pos="8306"/>
        </w:tabs>
      </w:pPr>
      <w:hyperlink w:anchor="_Toc8622" w:history="1">
        <w:r>
          <w:rPr>
            <w:rFonts w:ascii="仿宋" w:eastAsia="仿宋" w:hAnsi="仿宋" w:cs="仿宋" w:hint="eastAsia"/>
            <w:lang w:eastAsia="zh-CN"/>
          </w:rPr>
          <w:t>(四)、利润率高</w:t>
        </w:r>
        <w:r>
          <w:tab/>
        </w:r>
        <w:r>
          <w:fldChar w:fldCharType="begin"/>
        </w:r>
        <w:r>
          <w:instrText xml:space="preserve"> PAGEREF _Toc8622 \h </w:instrText>
        </w:r>
        <w:r>
          <w:fldChar w:fldCharType="separate"/>
        </w:r>
        <w:r>
          <w:t>49</w:t>
        </w:r>
        <w:r>
          <w:fldChar w:fldCharType="end"/>
        </w:r>
      </w:hyperlink>
    </w:p>
    <w:p>
      <w:pPr>
        <w:pStyle w:val="TOC1"/>
        <w:tabs>
          <w:tab w:val="right" w:leader="dot" w:pos="8306"/>
        </w:tabs>
      </w:pPr>
      <w:hyperlink w:anchor="_Toc2095" w:history="1">
        <w:r>
          <w:rPr>
            <w:rFonts w:ascii="仿宋" w:eastAsia="仿宋" w:hAnsi="仿宋" w:cs="仿宋" w:hint="eastAsia"/>
            <w:lang w:eastAsia="zh-CN"/>
          </w:rPr>
          <w:t>十二、生产安全保护</w:t>
        </w:r>
        <w:r>
          <w:tab/>
        </w:r>
        <w:r>
          <w:fldChar w:fldCharType="begin"/>
        </w:r>
        <w:r>
          <w:instrText xml:space="preserve"> PAGEREF _Toc2095 \h </w:instrText>
        </w:r>
        <w:r>
          <w:fldChar w:fldCharType="separate"/>
        </w:r>
        <w:r>
          <w:t>51</w:t>
        </w:r>
        <w:r>
          <w:fldChar w:fldCharType="end"/>
        </w:r>
      </w:hyperlink>
    </w:p>
    <w:p>
      <w:pPr>
        <w:pStyle w:val="TOC2"/>
        <w:tabs>
          <w:tab w:val="right" w:leader="dot" w:pos="8306"/>
        </w:tabs>
      </w:pPr>
      <w:hyperlink w:anchor="_Toc13167" w:history="1">
        <w:r>
          <w:rPr>
            <w:rFonts w:ascii="仿宋" w:eastAsia="仿宋" w:hAnsi="仿宋" w:cs="仿宋" w:hint="eastAsia"/>
            <w:lang w:eastAsia="zh-CN"/>
          </w:rPr>
          <w:t>(一)、消防安全</w:t>
        </w:r>
        <w:r>
          <w:tab/>
        </w:r>
        <w:r>
          <w:fldChar w:fldCharType="begin"/>
        </w:r>
        <w:r>
          <w:instrText xml:space="preserve"> PAGEREF _Toc13167 \h </w:instrText>
        </w:r>
        <w:r>
          <w:fldChar w:fldCharType="separate"/>
        </w:r>
        <w:r>
          <w:t>51</w:t>
        </w:r>
        <w:r>
          <w:fldChar w:fldCharType="end"/>
        </w:r>
      </w:hyperlink>
    </w:p>
    <w:p>
      <w:pPr>
        <w:pStyle w:val="TOC2"/>
        <w:tabs>
          <w:tab w:val="right" w:leader="dot" w:pos="8306"/>
        </w:tabs>
      </w:pPr>
      <w:hyperlink w:anchor="_Toc11543" w:history="1">
        <w:r>
          <w:rPr>
            <w:rFonts w:ascii="仿宋" w:eastAsia="仿宋" w:hAnsi="仿宋" w:cs="仿宋" w:hint="eastAsia"/>
            <w:lang w:eastAsia="zh-CN"/>
          </w:rPr>
          <w:t>(二)、防火防爆总图布置措施</w:t>
        </w:r>
        <w:r>
          <w:tab/>
        </w:r>
        <w:r>
          <w:fldChar w:fldCharType="begin"/>
        </w:r>
        <w:r>
          <w:instrText xml:space="preserve"> PAGEREF _Toc11543 \h </w:instrText>
        </w:r>
        <w:r>
          <w:fldChar w:fldCharType="separate"/>
        </w:r>
        <w:r>
          <w:t>52</w:t>
        </w:r>
        <w:r>
          <w:fldChar w:fldCharType="end"/>
        </w:r>
      </w:hyperlink>
    </w:p>
    <w:p>
      <w:pPr>
        <w:pStyle w:val="TOC2"/>
        <w:tabs>
          <w:tab w:val="right" w:leader="dot" w:pos="8306"/>
        </w:tabs>
      </w:pPr>
      <w:hyperlink w:anchor="_Toc18131" w:history="1">
        <w:r>
          <w:rPr>
            <w:rFonts w:ascii="仿宋" w:eastAsia="仿宋" w:hAnsi="仿宋" w:cs="仿宋" w:hint="eastAsia"/>
            <w:lang w:eastAsia="zh-CN"/>
          </w:rPr>
          <w:t>(三)、自然灾害防范措施</w:t>
        </w:r>
        <w:r>
          <w:tab/>
        </w:r>
        <w:r>
          <w:fldChar w:fldCharType="begin"/>
        </w:r>
        <w:r>
          <w:instrText xml:space="preserve"> PAGEREF _Toc18131 \h </w:instrText>
        </w:r>
        <w:r>
          <w:fldChar w:fldCharType="separate"/>
        </w:r>
        <w:r>
          <w:t>53</w:t>
        </w:r>
        <w:r>
          <w:fldChar w:fldCharType="end"/>
        </w:r>
      </w:hyperlink>
    </w:p>
    <w:p>
      <w:pPr>
        <w:pStyle w:val="TOC2"/>
        <w:tabs>
          <w:tab w:val="right" w:leader="dot" w:pos="8306"/>
        </w:tabs>
      </w:pPr>
      <w:hyperlink w:anchor="_Toc15030" w:history="1">
        <w:r>
          <w:rPr>
            <w:rFonts w:ascii="仿宋" w:eastAsia="仿宋" w:hAnsi="仿宋" w:cs="仿宋" w:hint="eastAsia"/>
            <w:lang w:eastAsia="zh-CN"/>
          </w:rPr>
          <w:t>(四)、安全色及安全标志使用要求</w:t>
        </w:r>
        <w:r>
          <w:tab/>
        </w:r>
        <w:r>
          <w:fldChar w:fldCharType="begin"/>
        </w:r>
        <w:r>
          <w:instrText xml:space="preserve"> PAGEREF _Toc15030 \h </w:instrText>
        </w:r>
        <w:r>
          <w:fldChar w:fldCharType="separate"/>
        </w:r>
        <w:r>
          <w:t>54</w:t>
        </w:r>
        <w:r>
          <w:fldChar w:fldCharType="end"/>
        </w:r>
      </w:hyperlink>
    </w:p>
    <w:p>
      <w:pPr>
        <w:pStyle w:val="TOC2"/>
        <w:tabs>
          <w:tab w:val="right" w:leader="dot" w:pos="8306"/>
        </w:tabs>
      </w:pPr>
      <w:hyperlink w:anchor="_Toc23611" w:history="1">
        <w:r>
          <w:rPr>
            <w:rFonts w:ascii="仿宋" w:eastAsia="仿宋" w:hAnsi="仿宋" w:cs="仿宋" w:hint="eastAsia"/>
            <w:lang w:eastAsia="zh-CN"/>
          </w:rPr>
          <w:t>(五)、防尘防毒措施</w:t>
        </w:r>
        <w:r>
          <w:tab/>
        </w:r>
        <w:r>
          <w:fldChar w:fldCharType="begin"/>
        </w:r>
        <w:r>
          <w:instrText xml:space="preserve"> PAGEREF _Toc23611 \h </w:instrText>
        </w:r>
        <w:r>
          <w:fldChar w:fldCharType="separate"/>
        </w:r>
        <w:r>
          <w:t>55</w:t>
        </w:r>
        <w:r>
          <w:fldChar w:fldCharType="end"/>
        </w:r>
      </w:hyperlink>
    </w:p>
    <w:p>
      <w:pPr>
        <w:pStyle w:val="TOC2"/>
        <w:tabs>
          <w:tab w:val="right" w:leader="dot" w:pos="8306"/>
        </w:tabs>
      </w:pPr>
      <w:hyperlink w:anchor="_Toc32462" w:history="1">
        <w:r>
          <w:rPr>
            <w:rFonts w:ascii="仿宋" w:eastAsia="仿宋" w:hAnsi="仿宋" w:cs="仿宋" w:hint="eastAsia"/>
            <w:lang w:eastAsia="zh-CN"/>
          </w:rPr>
          <w:t>(六)、防静电、触电防护及防雷措施</w:t>
        </w:r>
        <w:r>
          <w:tab/>
        </w:r>
        <w:r>
          <w:fldChar w:fldCharType="begin"/>
        </w:r>
        <w:r>
          <w:instrText xml:space="preserve"> PAGEREF _Toc32462 \h </w:instrText>
        </w:r>
        <w:r>
          <w:fldChar w:fldCharType="separate"/>
        </w:r>
        <w:r>
          <w:t>56</w:t>
        </w:r>
        <w:r>
          <w:fldChar w:fldCharType="end"/>
        </w:r>
      </w:hyperlink>
    </w:p>
    <w:p>
      <w:pPr>
        <w:pStyle w:val="TOC2"/>
        <w:tabs>
          <w:tab w:val="right" w:leader="dot" w:pos="8306"/>
        </w:tabs>
      </w:pPr>
      <w:hyperlink w:anchor="_Toc17828" w:history="1">
        <w:r>
          <w:rPr>
            <w:rFonts w:ascii="仿宋" w:eastAsia="仿宋" w:hAnsi="仿宋" w:cs="仿宋" w:hint="eastAsia"/>
            <w:lang w:eastAsia="zh-CN"/>
          </w:rPr>
          <w:t>(七)、机械设备安全保障措施</w:t>
        </w:r>
        <w:r>
          <w:tab/>
        </w:r>
        <w:r>
          <w:fldChar w:fldCharType="begin"/>
        </w:r>
        <w:r>
          <w:instrText xml:space="preserve"> PAGEREF _Toc17828 \h </w:instrText>
        </w:r>
        <w:r>
          <w:fldChar w:fldCharType="separate"/>
        </w:r>
        <w:r>
          <w:t>57</w:t>
        </w:r>
        <w:r>
          <w:fldChar w:fldCharType="end"/>
        </w:r>
      </w:hyperlink>
    </w:p>
    <w:p>
      <w:pPr>
        <w:pStyle w:val="TOC1"/>
        <w:tabs>
          <w:tab w:val="right" w:leader="dot" w:pos="8306"/>
        </w:tabs>
      </w:pPr>
      <w:hyperlink w:anchor="_Toc22947" w:history="1">
        <w:r>
          <w:rPr>
            <w:rFonts w:ascii="仿宋" w:eastAsia="仿宋" w:hAnsi="仿宋" w:cs="仿宋" w:hint="eastAsia"/>
            <w:lang w:eastAsia="zh-CN"/>
          </w:rPr>
          <w:t>十三、供应链管理</w:t>
        </w:r>
        <w:r>
          <w:tab/>
        </w:r>
        <w:r>
          <w:fldChar w:fldCharType="begin"/>
        </w:r>
        <w:r>
          <w:instrText xml:space="preserve"> PAGEREF _Toc22947 \h </w:instrText>
        </w:r>
        <w:r>
          <w:fldChar w:fldCharType="separate"/>
        </w:r>
        <w:r>
          <w:t>58</w:t>
        </w:r>
        <w:r>
          <w:fldChar w:fldCharType="end"/>
        </w:r>
      </w:hyperlink>
    </w:p>
    <w:p>
      <w:pPr>
        <w:pStyle w:val="TOC2"/>
        <w:tabs>
          <w:tab w:val="right" w:leader="dot" w:pos="8306"/>
        </w:tabs>
      </w:pPr>
      <w:hyperlink w:anchor="_Toc18322" w:history="1">
        <w:r>
          <w:rPr>
            <w:rFonts w:ascii="仿宋" w:eastAsia="仿宋" w:hAnsi="仿宋" w:cs="仿宋" w:hint="eastAsia"/>
            <w:lang w:eastAsia="zh-CN"/>
          </w:rPr>
          <w:t>(一)、供应链战略规划</w:t>
        </w:r>
        <w:r>
          <w:tab/>
        </w:r>
        <w:r>
          <w:fldChar w:fldCharType="begin"/>
        </w:r>
        <w:r>
          <w:instrText xml:space="preserve"> PAGEREF _Toc18322 \h </w:instrText>
        </w:r>
        <w:r>
          <w:fldChar w:fldCharType="separate"/>
        </w:r>
        <w:r>
          <w:t>58</w:t>
        </w:r>
        <w:r>
          <w:fldChar w:fldCharType="end"/>
        </w:r>
      </w:hyperlink>
    </w:p>
    <w:p>
      <w:pPr>
        <w:pStyle w:val="TOC2"/>
        <w:tabs>
          <w:tab w:val="right" w:leader="dot" w:pos="8306"/>
        </w:tabs>
      </w:pPr>
      <w:hyperlink w:anchor="_Toc5559" w:history="1">
        <w:r>
          <w:rPr>
            <w:rFonts w:ascii="仿宋" w:eastAsia="仿宋" w:hAnsi="仿宋" w:cs="仿宋" w:hint="eastAsia"/>
            <w:lang w:eastAsia="zh-CN"/>
          </w:rPr>
          <w:t>(二)、供应商选择与合作</w:t>
        </w:r>
        <w:r>
          <w:tab/>
        </w:r>
        <w:r>
          <w:fldChar w:fldCharType="begin"/>
        </w:r>
        <w:r>
          <w:instrText xml:space="preserve"> PAGEREF _Toc5559 \h </w:instrText>
        </w:r>
        <w:r>
          <w:fldChar w:fldCharType="separate"/>
        </w:r>
        <w:r>
          <w:t>60</w:t>
        </w:r>
        <w:r>
          <w:fldChar w:fldCharType="end"/>
        </w:r>
      </w:hyperlink>
    </w:p>
    <w:p>
      <w:pPr>
        <w:pStyle w:val="TOC2"/>
        <w:tabs>
          <w:tab w:val="right" w:leader="dot" w:pos="8306"/>
        </w:tabs>
      </w:pPr>
      <w:hyperlink w:anchor="_Toc25181" w:history="1">
        <w:r>
          <w:rPr>
            <w:rFonts w:ascii="仿宋" w:eastAsia="仿宋" w:hAnsi="仿宋" w:cs="仿宋" w:hint="eastAsia"/>
            <w:lang w:eastAsia="zh-CN"/>
          </w:rPr>
          <w:t>(三)、物流与库存管理</w:t>
        </w:r>
        <w:r>
          <w:tab/>
        </w:r>
        <w:r>
          <w:fldChar w:fldCharType="begin"/>
        </w:r>
        <w:r>
          <w:instrText xml:space="preserve"> PAGEREF _Toc25181 \h </w:instrText>
        </w:r>
        <w:r>
          <w:fldChar w:fldCharType="separate"/>
        </w:r>
        <w:r>
          <w:t>61</w:t>
        </w:r>
        <w:r>
          <w:fldChar w:fldCharType="end"/>
        </w:r>
      </w:hyperlink>
    </w:p>
    <w:p>
      <w:pPr>
        <w:pStyle w:val="TOC1"/>
        <w:tabs>
          <w:tab w:val="right" w:leader="dot" w:pos="8306"/>
        </w:tabs>
      </w:pPr>
      <w:hyperlink w:anchor="_Toc6743" w:history="1">
        <w:r>
          <w:rPr>
            <w:rFonts w:ascii="仿宋" w:eastAsia="仿宋" w:hAnsi="仿宋" w:cs="仿宋" w:hint="eastAsia"/>
            <w:lang w:eastAsia="zh-CN"/>
          </w:rPr>
          <w:t>十四、聚苯乙烯项目治理与监督</w:t>
        </w:r>
        <w:r>
          <w:tab/>
        </w:r>
        <w:r>
          <w:fldChar w:fldCharType="begin"/>
        </w:r>
        <w:r>
          <w:instrText xml:space="preserve"> PAGEREF _Toc6743 \h </w:instrText>
        </w:r>
        <w:r>
          <w:fldChar w:fldCharType="separate"/>
        </w:r>
        <w:r>
          <w:t>63</w:t>
        </w:r>
        <w:r>
          <w:fldChar w:fldCharType="end"/>
        </w:r>
      </w:hyperlink>
    </w:p>
    <w:p>
      <w:pPr>
        <w:pStyle w:val="TOC2"/>
        <w:tabs>
          <w:tab w:val="right" w:leader="dot" w:pos="8306"/>
        </w:tabs>
      </w:pPr>
      <w:hyperlink w:anchor="_Toc3863" w:history="1">
        <w:r>
          <w:rPr>
            <w:rFonts w:ascii="仿宋" w:eastAsia="仿宋" w:hAnsi="仿宋" w:cs="仿宋" w:hint="eastAsia"/>
            <w:lang w:eastAsia="zh-CN"/>
          </w:rPr>
          <w:t>(一)、聚苯乙烯项目治理结构</w:t>
        </w:r>
        <w:r>
          <w:tab/>
        </w:r>
        <w:r>
          <w:fldChar w:fldCharType="begin"/>
        </w:r>
        <w:r>
          <w:instrText xml:space="preserve"> PAGEREF _Toc3863 \h </w:instrText>
        </w:r>
        <w:r>
          <w:fldChar w:fldCharType="separate"/>
        </w:r>
        <w:r>
          <w:t>63</w:t>
        </w:r>
        <w:r>
          <w:fldChar w:fldCharType="end"/>
        </w:r>
      </w:hyperlink>
    </w:p>
    <w:p>
      <w:pPr>
        <w:pStyle w:val="TOC2"/>
        <w:tabs>
          <w:tab w:val="right" w:leader="dot" w:pos="8306"/>
        </w:tabs>
      </w:pPr>
      <w:hyperlink w:anchor="_Toc14202" w:history="1">
        <w:r>
          <w:rPr>
            <w:rFonts w:ascii="仿宋" w:eastAsia="仿宋" w:hAnsi="仿宋" w:cs="仿宋" w:hint="eastAsia"/>
            <w:lang w:eastAsia="zh-CN"/>
          </w:rPr>
          <w:t>(二)、监督与审计</w:t>
        </w:r>
        <w:r>
          <w:tab/>
        </w:r>
        <w:r>
          <w:fldChar w:fldCharType="begin"/>
        </w:r>
        <w:r>
          <w:instrText xml:space="preserve"> PAGEREF _Toc14202 \h </w:instrText>
        </w:r>
        <w:r>
          <w:fldChar w:fldCharType="separate"/>
        </w:r>
        <w:r>
          <w:t>64</w:t>
        </w:r>
        <w:r>
          <w:fldChar w:fldCharType="end"/>
        </w:r>
      </w:hyperlink>
    </w:p>
    <w:p>
      <w:pPr>
        <w:pStyle w:val="TOC1"/>
        <w:tabs>
          <w:tab w:val="right" w:leader="dot" w:pos="8306"/>
        </w:tabs>
      </w:pPr>
      <w:hyperlink w:anchor="_Toc21595" w:history="1">
        <w:r>
          <w:rPr>
            <w:rFonts w:ascii="仿宋" w:eastAsia="仿宋" w:hAnsi="仿宋" w:cs="仿宋" w:hint="eastAsia"/>
            <w:lang w:eastAsia="zh-CN"/>
          </w:rPr>
          <w:t>十五、聚苯乙烯项目实施时间节点</w:t>
        </w:r>
        <w:r>
          <w:tab/>
        </w:r>
        <w:r>
          <w:fldChar w:fldCharType="begin"/>
        </w:r>
        <w:r>
          <w:instrText xml:space="preserve"> PAGEREF _Toc21595 \h </w:instrText>
        </w:r>
        <w:r>
          <w:fldChar w:fldCharType="separate"/>
        </w:r>
        <w:r>
          <w:t>65</w:t>
        </w:r>
        <w:r>
          <w:fldChar w:fldCharType="end"/>
        </w:r>
      </w:hyperlink>
    </w:p>
    <w:p>
      <w:pPr>
        <w:pStyle w:val="TOC2"/>
        <w:tabs>
          <w:tab w:val="right" w:leader="dot" w:pos="8306"/>
        </w:tabs>
      </w:pPr>
      <w:hyperlink w:anchor="_Toc32202" w:history="1">
        <w:r>
          <w:rPr>
            <w:rFonts w:ascii="仿宋" w:eastAsia="仿宋" w:hAnsi="仿宋" w:cs="仿宋" w:hint="eastAsia"/>
            <w:lang w:eastAsia="zh-CN"/>
          </w:rPr>
          <w:t>(一)、聚苯乙烯项目启动阶段时间节点</w:t>
        </w:r>
        <w:r>
          <w:tab/>
        </w:r>
        <w:r>
          <w:fldChar w:fldCharType="begin"/>
        </w:r>
        <w:r>
          <w:instrText xml:space="preserve"> PAGEREF _Toc32202 \h </w:instrText>
        </w:r>
        <w:r>
          <w:fldChar w:fldCharType="separate"/>
        </w:r>
        <w:r>
          <w:t>65</w:t>
        </w:r>
        <w:r>
          <w:fldChar w:fldCharType="end"/>
        </w:r>
      </w:hyperlink>
    </w:p>
    <w:p>
      <w:pPr>
        <w:pStyle w:val="TOC2"/>
        <w:tabs>
          <w:tab w:val="right" w:leader="dot" w:pos="8306"/>
        </w:tabs>
      </w:pPr>
      <w:hyperlink w:anchor="_Toc31421" w:history="1">
        <w:r>
          <w:rPr>
            <w:rFonts w:ascii="仿宋" w:eastAsia="仿宋" w:hAnsi="仿宋" w:cs="仿宋" w:hint="eastAsia"/>
            <w:lang w:eastAsia="zh-CN"/>
          </w:rPr>
          <w:t>(二)、聚苯乙烯项目执行阶段时间节点</w:t>
        </w:r>
        <w:r>
          <w:tab/>
        </w:r>
        <w:r>
          <w:fldChar w:fldCharType="begin"/>
        </w:r>
        <w:r>
          <w:instrText xml:space="preserve"> PAGEREF _Toc31421 \h </w:instrText>
        </w:r>
        <w:r>
          <w:fldChar w:fldCharType="separate"/>
        </w:r>
        <w:r>
          <w:t>67</w:t>
        </w:r>
        <w:r>
          <w:fldChar w:fldCharType="end"/>
        </w:r>
      </w:hyperlink>
    </w:p>
    <w:p>
      <w:pPr>
        <w:pStyle w:val="TOC2"/>
        <w:tabs>
          <w:tab w:val="right" w:leader="dot" w:pos="8306"/>
        </w:tabs>
      </w:pPr>
      <w:hyperlink w:anchor="_Toc27599" w:history="1">
        <w:r>
          <w:rPr>
            <w:rFonts w:ascii="仿宋" w:eastAsia="仿宋" w:hAnsi="仿宋" w:cs="仿宋" w:hint="eastAsia"/>
            <w:lang w:eastAsia="zh-CN"/>
          </w:rPr>
          <w:t>(三)、聚苯乙烯项目完成阶段时间节点</w:t>
        </w:r>
        <w:r>
          <w:tab/>
        </w:r>
        <w:r>
          <w:fldChar w:fldCharType="begin"/>
        </w:r>
        <w:r>
          <w:instrText xml:space="preserve"> PAGEREF _Toc27599 \h </w:instrText>
        </w:r>
        <w:r>
          <w:fldChar w:fldCharType="separate"/>
        </w:r>
        <w:r>
          <w:t>67</w:t>
        </w:r>
        <w:r>
          <w:fldChar w:fldCharType="end"/>
        </w:r>
      </w:hyperlink>
    </w:p>
    <w:p>
      <w:pPr>
        <w:pStyle w:val="TOC1"/>
        <w:tabs>
          <w:tab w:val="right" w:leader="dot" w:pos="8306"/>
        </w:tabs>
      </w:pPr>
      <w:hyperlink w:anchor="_Toc9669" w:history="1">
        <w:r>
          <w:rPr>
            <w:rFonts w:ascii="仿宋" w:eastAsia="仿宋" w:hAnsi="仿宋" w:cs="仿宋" w:hint="eastAsia"/>
            <w:lang w:eastAsia="zh-CN"/>
          </w:rPr>
          <w:t>十六、风险识别与分类</w:t>
        </w:r>
        <w:r>
          <w:tab/>
        </w:r>
        <w:r>
          <w:fldChar w:fldCharType="begin"/>
        </w:r>
        <w:r>
          <w:instrText xml:space="preserve"> PAGEREF _Toc9669 \h </w:instrText>
        </w:r>
        <w:r>
          <w:fldChar w:fldCharType="separate"/>
        </w:r>
        <w:r>
          <w:t>69</w:t>
        </w:r>
        <w:r>
          <w:fldChar w:fldCharType="end"/>
        </w:r>
      </w:hyperlink>
    </w:p>
    <w:p>
      <w:pPr>
        <w:pStyle w:val="TOC2"/>
        <w:tabs>
          <w:tab w:val="right" w:leader="dot" w:pos="8306"/>
        </w:tabs>
      </w:pPr>
      <w:hyperlink w:anchor="_Toc16786" w:history="1">
        <w:r>
          <w:rPr>
            <w:rFonts w:ascii="仿宋" w:eastAsia="仿宋" w:hAnsi="仿宋" w:cs="仿宋" w:hint="eastAsia"/>
            <w:lang w:eastAsia="zh-CN"/>
          </w:rPr>
          <w:t>(一)、风险识别</w:t>
        </w:r>
        <w:r>
          <w:tab/>
        </w:r>
        <w:r>
          <w:fldChar w:fldCharType="begin"/>
        </w:r>
        <w:r>
          <w:instrText xml:space="preserve"> PAGEREF _Toc16786 \h </w:instrText>
        </w:r>
        <w:r>
          <w:fldChar w:fldCharType="separate"/>
        </w:r>
        <w:r>
          <w:t>69</w:t>
        </w:r>
        <w:r>
          <w:fldChar w:fldCharType="end"/>
        </w:r>
      </w:hyperlink>
    </w:p>
    <w:p>
      <w:pPr>
        <w:pStyle w:val="TOC2"/>
        <w:tabs>
          <w:tab w:val="right" w:leader="dot" w:pos="8306"/>
        </w:tabs>
      </w:pPr>
      <w:hyperlink w:anchor="_Toc32139" w:history="1">
        <w:r>
          <w:rPr>
            <w:rFonts w:ascii="仿宋" w:eastAsia="仿宋" w:hAnsi="仿宋" w:cs="仿宋" w:hint="eastAsia"/>
            <w:lang w:eastAsia="zh-CN"/>
          </w:rPr>
          <w:t>(二)、风险分类</w:t>
        </w:r>
        <w:r>
          <w:tab/>
        </w:r>
        <w:r>
          <w:fldChar w:fldCharType="begin"/>
        </w:r>
        <w:r>
          <w:instrText xml:space="preserve"> PAGEREF _Toc32139 \h </w:instrText>
        </w:r>
        <w:r>
          <w:fldChar w:fldCharType="separate"/>
        </w:r>
        <w:r>
          <w:t>70</w:t>
        </w:r>
        <w:r>
          <w:fldChar w:fldCharType="end"/>
        </w:r>
      </w:hyperlink>
    </w:p>
    <w:p>
      <w:pPr>
        <w:pStyle w:val="TOC1"/>
        <w:tabs>
          <w:tab w:val="right" w:leader="dot" w:pos="8306"/>
        </w:tabs>
      </w:pPr>
      <w:hyperlink w:anchor="_Toc5683" w:history="1">
        <w:r>
          <w:rPr>
            <w:rFonts w:ascii="仿宋" w:eastAsia="仿宋" w:hAnsi="仿宋" w:cs="仿宋" w:hint="eastAsia"/>
            <w:lang w:eastAsia="zh-CN"/>
          </w:rPr>
          <w:t>十七、质量管理体系</w:t>
        </w:r>
        <w:r>
          <w:tab/>
        </w:r>
        <w:r>
          <w:fldChar w:fldCharType="begin"/>
        </w:r>
        <w:r>
          <w:instrText xml:space="preserve"> PAGEREF _Toc5683 \h </w:instrText>
        </w:r>
        <w:r>
          <w:fldChar w:fldCharType="separate"/>
        </w:r>
        <w:r>
          <w:t>72</w:t>
        </w:r>
        <w:r>
          <w:fldChar w:fldCharType="end"/>
        </w:r>
      </w:hyperlink>
    </w:p>
    <w:p>
      <w:pPr>
        <w:pStyle w:val="TOC2"/>
        <w:tabs>
          <w:tab w:val="right" w:leader="dot" w:pos="8306"/>
        </w:tabs>
      </w:pPr>
      <w:hyperlink w:anchor="_Toc13938" w:history="1">
        <w:r>
          <w:rPr>
            <w:rFonts w:ascii="仿宋" w:eastAsia="仿宋" w:hAnsi="仿宋" w:cs="仿宋" w:hint="eastAsia"/>
            <w:lang w:eastAsia="zh-CN"/>
          </w:rPr>
          <w:t>(一)、质量目标与方针</w:t>
        </w:r>
        <w:r>
          <w:tab/>
        </w:r>
        <w:r>
          <w:fldChar w:fldCharType="begin"/>
        </w:r>
        <w:r>
          <w:instrText xml:space="preserve"> PAGEREF _Toc13938 \h </w:instrText>
        </w:r>
        <w:r>
          <w:fldChar w:fldCharType="separate"/>
        </w:r>
        <w:r>
          <w:t>72</w:t>
        </w:r>
        <w:r>
          <w:fldChar w:fldCharType="end"/>
        </w:r>
      </w:hyperlink>
    </w:p>
    <w:p>
      <w:pPr>
        <w:pStyle w:val="TOC2"/>
        <w:tabs>
          <w:tab w:val="right" w:leader="dot" w:pos="8306"/>
        </w:tabs>
      </w:pPr>
      <w:hyperlink w:anchor="_Toc26433" w:history="1">
        <w:r>
          <w:rPr>
            <w:rFonts w:ascii="仿宋" w:eastAsia="仿宋" w:hAnsi="仿宋" w:cs="仿宋" w:hint="eastAsia"/>
            <w:lang w:eastAsia="zh-CN"/>
          </w:rPr>
          <w:t>(二)、质量管理责任</w:t>
        </w:r>
        <w:r>
          <w:tab/>
        </w:r>
        <w:r>
          <w:fldChar w:fldCharType="begin"/>
        </w:r>
        <w:r>
          <w:instrText xml:space="preserve"> PAGEREF _Toc26433 \h </w:instrText>
        </w:r>
        <w:r>
          <w:fldChar w:fldCharType="separate"/>
        </w:r>
        <w:r>
          <w:t>73</w:t>
        </w:r>
        <w:r>
          <w:fldChar w:fldCharType="end"/>
        </w:r>
      </w:hyperlink>
    </w:p>
    <w:p>
      <w:pPr>
        <w:pStyle w:val="TOC2"/>
        <w:tabs>
          <w:tab w:val="right" w:leader="dot" w:pos="8306"/>
        </w:tabs>
      </w:pPr>
      <w:hyperlink w:anchor="_Toc28573" w:history="1">
        <w:r>
          <w:rPr>
            <w:rFonts w:ascii="仿宋" w:eastAsia="仿宋" w:hAnsi="仿宋" w:cs="仿宋" w:hint="eastAsia"/>
            <w:lang w:eastAsia="zh-CN"/>
          </w:rPr>
          <w:t>(三)、质量管理体系文件</w:t>
        </w:r>
        <w:r>
          <w:tab/>
        </w:r>
        <w:r>
          <w:fldChar w:fldCharType="begin"/>
        </w:r>
        <w:r>
          <w:instrText xml:space="preserve"> PAGEREF _Toc28573 \h </w:instrText>
        </w:r>
        <w:r>
          <w:fldChar w:fldCharType="separate"/>
        </w:r>
        <w:r>
          <w:t>74</w:t>
        </w:r>
        <w:r>
          <w:fldChar w:fldCharType="end"/>
        </w:r>
      </w:hyperlink>
    </w:p>
    <w:p>
      <w:pPr>
        <w:pStyle w:val="TOC2"/>
        <w:tabs>
          <w:tab w:val="right" w:leader="dot" w:pos="8306"/>
        </w:tabs>
      </w:pPr>
      <w:hyperlink w:anchor="_Toc22495" w:history="1">
        <w:r>
          <w:rPr>
            <w:rFonts w:ascii="仿宋" w:eastAsia="仿宋" w:hAnsi="仿宋" w:cs="仿宋" w:hint="eastAsia"/>
            <w:lang w:eastAsia="zh-CN"/>
          </w:rPr>
          <w:t>(四)、质量培训与教育</w:t>
        </w:r>
        <w:r>
          <w:tab/>
        </w:r>
        <w:r>
          <w:fldChar w:fldCharType="begin"/>
        </w:r>
        <w:r>
          <w:instrText xml:space="preserve"> PAGEREF _Toc22495 \h </w:instrText>
        </w:r>
        <w:r>
          <w:fldChar w:fldCharType="separate"/>
        </w:r>
        <w:r>
          <w:t>76</w:t>
        </w:r>
        <w:r>
          <w:fldChar w:fldCharType="end"/>
        </w:r>
      </w:hyperlink>
    </w:p>
    <w:p>
      <w:pPr>
        <w:pStyle w:val="TOC2"/>
        <w:tabs>
          <w:tab w:val="right" w:leader="dot" w:pos="8306"/>
        </w:tabs>
      </w:pPr>
      <w:hyperlink w:anchor="_Toc26119" w:history="1">
        <w:r>
          <w:rPr>
            <w:rFonts w:ascii="仿宋" w:eastAsia="仿宋" w:hAnsi="仿宋" w:cs="仿宋" w:hint="eastAsia"/>
            <w:lang w:eastAsia="zh-CN"/>
          </w:rPr>
          <w:t>(五)、质量审核与评价</w:t>
        </w:r>
        <w:r>
          <w:tab/>
        </w:r>
        <w:r>
          <w:fldChar w:fldCharType="begin"/>
        </w:r>
        <w:r>
          <w:instrText xml:space="preserve"> PAGEREF _Toc26119 \h </w:instrText>
        </w:r>
        <w:r>
          <w:fldChar w:fldCharType="separate"/>
        </w:r>
        <w:r>
          <w:t>77</w:t>
        </w:r>
        <w:r>
          <w:fldChar w:fldCharType="end"/>
        </w:r>
      </w:hyperlink>
    </w:p>
    <w:p>
      <w:pPr>
        <w:pStyle w:val="TOC2"/>
        <w:tabs>
          <w:tab w:val="right" w:leader="dot" w:pos="8306"/>
        </w:tabs>
      </w:pPr>
      <w:hyperlink w:anchor="_Toc17908" w:history="1">
        <w:r>
          <w:rPr>
            <w:rFonts w:ascii="仿宋" w:eastAsia="仿宋" w:hAnsi="仿宋" w:cs="仿宋" w:hint="eastAsia"/>
            <w:lang w:eastAsia="zh-CN"/>
          </w:rPr>
          <w:t>(六)、不符合与纠正措施</w:t>
        </w:r>
        <w:r>
          <w:tab/>
        </w:r>
        <w:r>
          <w:fldChar w:fldCharType="begin"/>
        </w:r>
        <w:r>
          <w:instrText xml:space="preserve"> PAGEREF _Toc17908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950"/>
      <w:r>
        <w:rPr>
          <w:rFonts w:ascii="仿宋" w:eastAsia="仿宋" w:hAnsi="仿宋" w:cs="仿宋" w:hint="eastAsia"/>
          <w:sz w:val="28"/>
          <w:lang w:eastAsia="zh-CN"/>
        </w:rPr>
        <w:t>一、聚苯乙烯项目危机管理</w:t>
      </w:r>
      <w:bookmarkEnd w:id="2"/>
    </w:p>
    <w:p>
      <w:pPr>
        <w:pStyle w:val="Heading2"/>
        <w:rPr>
          <w:rFonts w:ascii="仿宋" w:eastAsia="仿宋" w:hAnsi="仿宋" w:cs="仿宋" w:hint="eastAsia"/>
          <w:lang w:eastAsia="zh-CN"/>
        </w:rPr>
      </w:pPr>
      <w:bookmarkStart w:id="3" w:name="_Toc1200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苯乙烯项目危机管理中，危机预警与识别是确保聚苯乙烯项目稳健运行的核心步骤。通过建立全面的监测机制，聚苯乙烯项目团队旨在及时发现和理解潜在的风险和危机因素，以便采取及时的预防和应对措施，确保聚苯乙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首先，通过深入的风险评估，聚苯乙烯项目团队全面分析了整个聚苯乙烯项目和各个阶段可能存在的威胁。这包括准确评估每个潜在风险的发生概率和可能影响的程度，为后续危机预警提供了有力支持。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苯乙烯项目团队着重于明确定义聚苯乙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苯乙烯项目进展的持续监控，团队能够及时发现潜在问题并作出迅速反应。聚苯乙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在这一阶段，团队的专业素养和反应速度将发挥至关重要的作用，以确保潜在危机能够在初期得到有效的处理，最大程度地减轻负面影响。通过危机预警与识别，聚苯乙烯项目得以更有序、可控地推进。</w:t>
      </w:r>
    </w:p>
    <w:p>
      <w:pPr>
        <w:pStyle w:val="Heading2"/>
        <w:ind w:firstLine="560" w:firstLineChars="200"/>
        <w:rPr>
          <w:rFonts w:ascii="仿宋" w:eastAsia="仿宋" w:hAnsi="仿宋" w:cs="仿宋" w:hint="eastAsia"/>
          <w:sz w:val="28"/>
          <w:lang w:eastAsia="zh-CN"/>
        </w:rPr>
      </w:pPr>
      <w:bookmarkStart w:id="4" w:name="_Toc161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在危机发生时，聚苯乙烯项目团队立即行动，成立了应急小组。该小组的任务是迅速制定并实施紧急应对措施，以最小化潜在损失。以下是采取的主要措施：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暂停聚苯乙烯项目进度：为遏制危机蔓延，聚苯乙烯项目暂时停止进行，以便全面评估当前状况。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资源重新分配：重新评估聚苯乙烯项目资源的分配，确保最大限度地减小损失。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实时沟通：与关键利益相关者建立实时沟通机制，向他们传递聚苯乙烯项目危机的实际状况，保障聚苯乙烯项目核心利益。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在紧急应对的同时，聚苯乙烯项目团队强调了团队协作和有效沟通的重要性。以下是团队协作的关键举措：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信息共享机制：建立了信息共享平台，确保团队成员能够及时获取聚苯乙烯项目危机的实时信息。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领导者沟通：聚苯乙烯项目领导者通过定期会议和即时沟通工具，指导团队应对危机，保持团队稳定运行。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随着危机得到初步控制，聚苯乙烯项目团队转向制定恢复计划，以确保聚苯乙烯项目能够从中迅速恢复。主要恢复计划包括：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修复受损的进度计划：重新评估聚苯乙烯项目进度，制定修复计划，确保聚苯乙烯项目尽快回归正常进程。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重新调整资源分配：优化资源分配，确保聚苯乙烯项目在有限资源下高效运转。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风险管理机制加强：对聚苯乙烯项目风险进行全面评估，制定更强化的风险管理策略，以预防未来可能的危机。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460"/>
      <w:r>
        <w:rPr>
          <w:rFonts w:ascii="仿宋" w:eastAsia="仿宋" w:hAnsi="仿宋" w:cs="仿宋" w:hint="eastAsia"/>
          <w:sz w:val="28"/>
          <w:lang w:eastAsia="zh-CN"/>
        </w:rPr>
        <w:t>二、聚苯乙烯项目概论</w:t>
      </w:r>
      <w:bookmarkEnd w:id="5"/>
    </w:p>
    <w:p>
      <w:pPr>
        <w:pStyle w:val="Heading2"/>
        <w:rPr>
          <w:rFonts w:ascii="仿宋" w:eastAsia="仿宋" w:hAnsi="仿宋" w:cs="仿宋" w:hint="eastAsia"/>
          <w:lang w:eastAsia="zh-CN"/>
        </w:rPr>
      </w:pPr>
      <w:bookmarkStart w:id="6" w:name="_Toc3513"/>
      <w:r>
        <w:rPr>
          <w:rFonts w:ascii="仿宋" w:eastAsia="仿宋" w:hAnsi="仿宋" w:cs="仿宋" w:hint="eastAsia"/>
          <w:lang w:eastAsia="zh-CN"/>
        </w:rPr>
        <w:t>(一)、聚苯乙烯项目概况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的起源追溯至对市场的深入洞察。市场的不断演变与变革为聚苯乙烯项目提供了难得的机遇。当前市场存在的需求缺口和变革的大环境共同构成了聚苯乙烯项目的背景。这个聚苯乙烯项目旨在充分利用市场机遇，填补行业中尚未满足的需求，为客户提供全新的解决方案。市场的变革和需求的增长使得这个聚苯乙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聚苯乙烯项目名称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正式命名为聚苯乙烯。这个名称不仅仅是一个标识，更代表了聚苯乙烯项目的核心理念和愿景。它蕴含着聚苯乙烯项目所要解决问题的关键字，具有强烈的表达和辨识度，为聚苯乙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聚苯乙烯项目目标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的核心目标是提供一种全新、高效的解决方案，满足客户日益增长的需求。聚苯乙烯项目追求的不仅仅是满足市场需求，更是在市场中获得卓越的竞争优势。通过不断提升产品或服务的质量和创新水平，聚苯乙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聚苯乙烯项目范围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全面涵盖了产品研发、制造、市场推广和售后服务，确保从产品设计到最终用户体验的全方位关注。这一全面的聚苯乙烯项目范围是为了确保聚苯乙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聚苯乙烯项目时间表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聚苯乙烯项目计划在未来18个月内完成，包括研发、测试、市场试点和正式推出等不同阶段。这个时间表的合理设计是为了确保聚苯乙烯项目各个阶段的顺利推进，以便按时交付高质量的成果。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聚苯乙烯项目预算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聚苯乙烯项目总预算估算为XX百万美元，主要分配在研发、市场推广、人员培训和运营等方面。这一充足的预算为聚苯乙烯项目提供了充足的资源，确保聚苯乙烯项目在各个方面都能取得优异的表现。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聚苯乙烯项目风险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聚苯乙烯项目可能面临的风险包括市场接受度低、技术难题、竞争激烈等。聚苯乙烯项目团队已经制定了相应的风险应对计划，通过前瞻性的风险管理，确保聚苯乙烯项目在面对不确定性时能够迅速做出应对。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聚苯乙烯项目团队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聚苯乙烯项目汇聚了一支经验丰富、多领域专业素养的核心团队，确保聚苯乙烯项目在各个方面都能拥有高水平的执行力。团队的协同作战是聚苯乙烯项目成功的关键因素之一。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聚苯乙烯项目背景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聚苯乙烯项目的背景根植于市场对更高效、创新产品的渴望，同时也受到科技发展对行业格局的深刻改变的影响。这为聚苯乙烯项目提供了广阔的发展空间和市场需求。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聚苯乙烯项目现状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截至目前，聚苯乙烯项目已完成市场调研和技术验证，取得了初步的成功。这为聚苯乙烯项目在未来的发展奠定了坚实的基础，为更远大的目标打下了坚实的基石。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399"/>
      <w:r>
        <w:rPr>
          <w:rFonts w:ascii="仿宋" w:eastAsia="仿宋" w:hAnsi="仿宋" w:cs="仿宋" w:hint="eastAsia"/>
          <w:sz w:val="28"/>
          <w:lang w:eastAsia="zh-CN"/>
        </w:rPr>
        <w:t>(二)、聚苯乙烯项目目标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keyword》聚苯乙烯项目首要业务目标是在市场中占据有利地位，实现产品/服务的成功推广和销售。通过不断提升产品质量、创新性，聚苯乙烯项目追求成为行业中的领导者，赢得更多客户的青睐。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在科技迅速发展的时代，聚苯乙烯项目着眼于技术创新。通过持续的研发和技术升级，聚苯乙烯项目旨在推出更具创新性的产品或服务，以满足市场对新鲜、先进解决方案的需求。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为了建立可持续的客户关系，聚苯乙烯项目设定了客户满意度目标。通过提供卓越的产品质量和优质的客户服务，聚苯乙烯项目追求赢得客户的信任和忠诚度，确保他们的满意度达到行业领先水平。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聚苯乙烯项目注重社会责任和可持续发展。通过实施环保、社会责任聚苯乙烯项目，聚苯乙烯项目致力于在经济发展的同时保护环境，促进社会公平，实现可持续经营。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聚苯乙烯项目的团队是实现目标的核心驱动力。因此，聚苯乙烯项目设定了团队发展目标，包括提升团队成员的专业技能、培养领导力，以及搭建协同高效的团队工作氛围。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5310"/>
      <w:r>
        <w:rPr>
          <w:rFonts w:ascii="仿宋" w:eastAsia="仿宋" w:hAnsi="仿宋" w:cs="仿宋" w:hint="eastAsia"/>
          <w:sz w:val="28"/>
          <w:lang w:eastAsia="zh-CN"/>
        </w:rPr>
        <w:t>(三)、聚苯乙烯项目提出的理由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聚苯乙烯项目提出的理由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的提出源于对市场机遇的深刻洞察。当前市场中存在的需求缺口和行业发展趋势表明，有巨大的商业机会等待被开发。通过准确捕捉市场机遇，聚苯乙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的理念基于对技术创新的信仰。通过持续的研发和技术投入，聚苯乙烯项目有望推出更具创新性的产品或服务。在科技飞速发展的当下，聚苯乙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的提出是为了增强企业的行业竞争力。通过提升产品或服务的质量和独特性，聚苯乙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响应了消费者需求的变化。随着社会和科技的不断发展，消费者对产品和服务的需求也在发生变化。通过深入了解并及时回应消费者的新需求，聚苯乙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聚苯乙烯项目的提出是企业战略发展规划的一部分。在面对日益激烈的市场竞争和不断变化的商业环境中，聚苯乙烯项目作为企业战略的一环，旨在为企业开辟新的增长领域，巩固企业在行业中的地位。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的提出不仅仅是基于商业考量，还注重社会责任。通过推出环保、社会责任等方面的聚苯乙烯项目，聚苯乙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聚苯乙烯项目的提出反映了对利益相关者期望的关注。包括客户、员工、投资者等利益相关者在企业发展中都有着各自的期望，聚苯乙烯项目力求在满足这些期望的同时，取得更大的共赢。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5137"/>
      <w:r>
        <w:rPr>
          <w:rFonts w:ascii="仿宋" w:eastAsia="仿宋" w:hAnsi="仿宋" w:cs="仿宋" w:hint="eastAsia"/>
          <w:sz w:val="28"/>
          <w:lang w:eastAsia="zh-CN"/>
        </w:rPr>
        <w:t>(四)、聚苯乙烯项目意义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在实施聚苯乙烯项目的过程中，我们不仅仅是在追逐商业成功，更是为企业和社会的多个层面创造了深远的意义。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的首要意义在于提升企业的市场竞争力。通过持续的创新和对产品质量的高标准要求，聚苯乙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苯乙烯项目的推进将促使行业技术水平的提升。通过引入先进技术和创新性解决方案，聚苯乙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苯乙烯项目不仅创造了大量就业机会，提高了就业水平，还注重社会责任和环保。通过参与社会公益事业和推动环保聚苯乙烯项目，聚苯乙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综合而言，聚苯乙烯项目意义重大，不仅推动了企业的发展，也为行业和社会的进步贡献了积极力量。这是一个全面而深刻的影响，将在未来产生可持续的正面效应。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5619"/>
      <w:r>
        <w:rPr>
          <w:rFonts w:ascii="仿宋" w:eastAsia="仿宋" w:hAnsi="仿宋" w:cs="仿宋" w:hint="eastAsia"/>
          <w:sz w:val="28"/>
          <w:lang w:eastAsia="zh-CN"/>
        </w:rPr>
        <w:t>(五)、聚苯乙烯项目背景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在当今迅猛发展的商业环境中，聚苯乙烯项目的动因根植于对多方面因素的审慎考量。这个聚苯乙烯项目的提出并非孤立的决策，而是对企业所处背景深入思考的产物。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市场的不断演变是聚苯乙烯项目背后的首要原因。科技的迅速发展和全球市场的快速变化使得企业必须灵活应对。聚苯乙烯项目应运而生，旨在通过创新性的解决方案迎合市场的多变需求，赢得竞争中的先机。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竞争的激烈程度也是聚苯乙烯项目背景中不可忽视的一环。企业需要在激烈竞争中脱颖而出，为此，聚苯乙烯项目致力于打破常规，提供独特的价值主张，以吸引客户并确保市场份额的增长。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技术的迅速发展为企业带来了机遇与挑战。作为聚苯乙烯项目启动的背景之一，对新兴技术的应用将有助于提升企业的技术水平，使其在不断演进的商业环境中保持竞争优势。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此外，社会对企业责任的期望也在逐渐升高。聚苯乙烯项目充分融入了社会责任的理念，通过可持续经营和社会公益聚苯乙烯项目，企图为社会贡献一份力量，在商业成功的同时关注社会价值。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9982"/>
      <w:r>
        <w:rPr>
          <w:rFonts w:ascii="仿宋" w:eastAsia="仿宋" w:hAnsi="仿宋" w:cs="仿宋" w:hint="eastAsia"/>
          <w:sz w:val="28"/>
          <w:lang w:eastAsia="zh-CN"/>
        </w:rPr>
        <w:t>三、聚苯乙烯项目土建工程</w:t>
      </w:r>
      <w:bookmarkEnd w:id="11"/>
    </w:p>
    <w:p>
      <w:pPr>
        <w:pStyle w:val="Heading2"/>
        <w:rPr>
          <w:rFonts w:ascii="仿宋" w:eastAsia="仿宋" w:hAnsi="仿宋" w:cs="仿宋" w:hint="eastAsia"/>
          <w:lang w:eastAsia="zh-CN"/>
        </w:rPr>
      </w:pPr>
      <w:bookmarkStart w:id="12" w:name="_Toc1581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在聚苯乙烯项目的建筑工程设计中，我们将秉承一系列重要的设计原则，以确保聚苯乙烯项目建筑在功能、美观、可持续性等方面达到最佳效果。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首要原则是确保建筑的功能性得到最大化的发挥。我们将充分理解聚苯乙烯项目的实际需求，合理布局各个功能区域，保证建筑在满足业务需求的同时，提供高效的工作环境。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在建筑设计中，我们将综合考虑建设和运营成本。通过精细的经济效益分析，确保设计方案在高效利用资源的同时，对聚苯乙烯项目的长期盈利能力有积极的贡献。</w:t>
      </w:r>
    </w:p>
    <w:p>
      <w:pPr>
        <w:pStyle w:val="Heading2"/>
        <w:ind w:firstLine="560" w:firstLineChars="200"/>
        <w:rPr>
          <w:rFonts w:ascii="仿宋" w:eastAsia="仿宋" w:hAnsi="仿宋" w:cs="仿宋" w:hint="eastAsia"/>
          <w:sz w:val="28"/>
          <w:lang w:eastAsia="zh-CN"/>
        </w:rPr>
      </w:pPr>
      <w:bookmarkStart w:id="13" w:name="_Toc2101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苯乙烯项目的土建工程设计中，我们将精准设定设计年限，结合聚苯乙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苯乙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592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聚苯乙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苯乙烯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苯乙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091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本期工程聚苯乙烯项目预计总建筑面积XXX平方米，其中：计容建筑面积XXX平方米，计划建筑工程投资XX万元，占聚苯乙烯项目总投资的XX%。</w:t>
      </w:r>
    </w:p>
    <w:p>
      <w:pPr>
        <w:pStyle w:val="Heading1"/>
        <w:ind w:firstLine="560" w:firstLineChars="200"/>
        <w:rPr>
          <w:rFonts w:ascii="仿宋" w:eastAsia="仿宋" w:hAnsi="仿宋" w:cs="仿宋" w:hint="eastAsia"/>
          <w:sz w:val="28"/>
          <w:lang w:eastAsia="zh-CN"/>
        </w:rPr>
      </w:pPr>
      <w:bookmarkStart w:id="16" w:name="_Toc20496"/>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6612"/>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的技术管理特点体现在其创新导向。通过引入最先进的技术趋势和解决方案，聚苯乙烯项目致力于提升科技含量、提高质量和效率水平。这意味着我们将采用最新的工具和方法，确保聚苯乙烯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整合性策略是聚苯乙烯项目技术管理的显著特征。通过整合不同领域的技术资源，我们实现了跨学科的协同工作。这有助于优化技术架构，提高整体效能。此外，整合性策略还促进了不同技术团队之间的紧密沟通和高效合作，确保聚苯乙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苯乙烯项目所采用的技术。通过不断优化技术方案，聚苯乙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苯乙烯项目团队将在聚苯乙烯项目初期识别可能的技术风险，并采取相应的预防和应对措施。通过建立健全的风险评估机制，聚苯乙烯项目能够在实施过程中及时发现并解决潜在的技术问题，保障聚苯乙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苯乙烯项目中，技术将成为聚苯乙烯项目成功的有力支持。这一深度剖析揭示了技术管理在聚苯乙烯项目实施中的关键作用，为聚苯乙烯项目的技术基础奠定了坚实的基础。</w:t>
      </w:r>
    </w:p>
    <w:p>
      <w:pPr>
        <w:pStyle w:val="Heading2"/>
        <w:ind w:firstLine="560" w:firstLineChars="200"/>
        <w:rPr>
          <w:rFonts w:ascii="仿宋" w:eastAsia="仿宋" w:hAnsi="仿宋" w:cs="仿宋" w:hint="eastAsia"/>
          <w:sz w:val="28"/>
          <w:lang w:eastAsia="zh-CN"/>
        </w:rPr>
      </w:pPr>
      <w:bookmarkStart w:id="18" w:name="_Toc3517"/>
      <w:r>
        <w:rPr>
          <w:rFonts w:ascii="仿宋" w:eastAsia="仿宋" w:hAnsi="仿宋" w:cs="仿宋" w:hint="eastAsia"/>
          <w:sz w:val="28"/>
          <w:lang w:eastAsia="zh-CN"/>
        </w:rPr>
        <w:t>(二)、聚苯乙烯项目工艺技术设计方案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苯乙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https://d.book118.com/856210002102010103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54433A"/>
    <w:rsid w:val="2B5443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210002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2024-03-06T05:42:00Z</dcterms:created>
  <dcterms:modified xsi:type="dcterms:W3CDTF">2024-03-06T05:43:19Z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E8E1B8F3A2784449A02BE81EC58CACA6_11</vt:lpwstr>
  </property>
  <property fmtid="{D5CDD505-2E9C-101B-9397-08002B2CF9AE}" pid="3" name="KSOProductBuildVer">
    <vt:lpwstr>2052-12.1.0.16388</vt:lpwstr>
  </property>
</Properties>
</file>