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57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疗养院项目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72545376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一、疗养院项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)、疗养院项目承办单位基本情况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(二)、疗养院项目概况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三)、疗养院项目评价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二、疗养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院项目可行性研究报告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四、疗养院项目选址说明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、疗养院项目选址原则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二)、疗养院项目选址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五、疗养院项目建设背景及必要性分</w:t>
          </w:r>
          <w:r>
            <w:rPr>
              <w:rFonts w:ascii="FangSong" w:eastAsia="FangSong" w:hAnsi="FangSong" w:cs="FangSong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疗养院项目风险分析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(二)、疗养院项目风险对策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)、社会责任疗养院项目与计划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8845611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38226942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bookmarkStart w:id="3" w:name="_bookmark4"/>
          <w:bookmarkEnd w:id="3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一)、人力资源战略规划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6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项目商业计划书是为了规范疗养院项目的实施步骤和计划而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编</w:t>
      </w:r>
      <w:r>
        <w:rPr>
          <w:rFonts w:ascii="FangSong" w:eastAsia="FangSong" w:hAnsi="FangSong" w:cs="FangSong"/>
          <w:spacing w:val="-8"/>
          <w:sz w:val="28"/>
          <w:szCs w:val="28"/>
        </w:rPr>
        <w:t>写的。通过详细描述疗养院项目的背景和目标，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分析项目的可行性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本方案旨在为项目相关人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员提供一个清晰的</w:t>
      </w:r>
      <w:r>
        <w:rPr>
          <w:rFonts w:ascii="FangSong" w:eastAsia="FangSong" w:hAnsi="FangSong" w:cs="FangSong"/>
          <w:spacing w:val="-3"/>
          <w:sz w:val="28"/>
          <w:szCs w:val="28"/>
        </w:rPr>
        <w:t>指</w:t>
      </w:r>
      <w:r>
        <w:rPr>
          <w:rFonts w:ascii="FangSong" w:eastAsia="FangSong" w:hAnsi="FangSong" w:cs="FangSong"/>
          <w:spacing w:val="-2"/>
          <w:sz w:val="28"/>
          <w:szCs w:val="28"/>
        </w:rPr>
        <w:t>导和参考。请注意，本方案不可做为商业用途，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只</w:t>
      </w:r>
      <w:r>
        <w:rPr>
          <w:rFonts w:ascii="FangSong" w:eastAsia="FangSong" w:hAnsi="FangSong" w:cs="FangSong"/>
          <w:spacing w:val="-6"/>
          <w:sz w:val="28"/>
          <w:szCs w:val="28"/>
        </w:rPr>
        <w:t>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1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一、疗养院项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(一)、疗养院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二)、疗养院项目概况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疗</w:t>
      </w:r>
      <w:r>
        <w:rPr>
          <w:rFonts w:ascii="FangSong" w:eastAsia="FangSong" w:hAnsi="FangSong" w:cs="FangSong"/>
          <w:spacing w:val="-10"/>
          <w:sz w:val="28"/>
          <w:szCs w:val="28"/>
        </w:rPr>
        <w:t>养院项目名称：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疗养院项目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2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13"/>
          <w:sz w:val="28"/>
          <w:szCs w:val="28"/>
        </w:rPr>
        <w:t>疗</w:t>
      </w:r>
      <w:r>
        <w:rPr>
          <w:rFonts w:ascii="FangSong" w:eastAsia="FangSong" w:hAnsi="FangSong" w:cs="FangSong"/>
          <w:spacing w:val="-12"/>
          <w:sz w:val="28"/>
          <w:szCs w:val="28"/>
        </w:rPr>
        <w:t>养院项目类型：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88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疗</w:t>
      </w:r>
      <w:r>
        <w:rPr>
          <w:rFonts w:ascii="FangSong" w:eastAsia="FangSong" w:hAnsi="FangSong" w:cs="FangSong"/>
          <w:spacing w:val="-17"/>
          <w:sz w:val="28"/>
          <w:szCs w:val="28"/>
        </w:rPr>
        <w:t>养院项目地点：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8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疗养院项目规模：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</w:p>
    <w:p>
      <w:pPr>
        <w:spacing w:before="290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6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疗养院项目周期：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>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90" w:line="219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疗养院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疗养院项目的建设旨在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</w:t>
      </w:r>
    </w:p>
    <w:p>
      <w:pPr>
        <w:spacing w:before="290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三)、疗养院项目评价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该疗养院项目处于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2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养院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二、疗养院项目可行性研究报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在疗</w:t>
      </w:r>
      <w:r>
        <w:rPr>
          <w:rFonts w:ascii="FangSong" w:eastAsia="FangSong" w:hAnsi="FangSong" w:cs="FangSong"/>
          <w:spacing w:val="-15"/>
          <w:sz w:val="28"/>
          <w:szCs w:val="28"/>
        </w:rPr>
        <w:t>养</w:t>
      </w:r>
      <w:r>
        <w:rPr>
          <w:rFonts w:ascii="FangSong" w:eastAsia="FangSong" w:hAnsi="FangSong" w:cs="FangSong"/>
          <w:spacing w:val="-8"/>
          <w:sz w:val="28"/>
          <w:szCs w:val="28"/>
        </w:rPr>
        <w:t>院行业，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用</w:t>
      </w:r>
      <w:r>
        <w:rPr>
          <w:rFonts w:ascii="FangSong" w:eastAsia="FangSong" w:hAnsi="FangSong" w:cs="FangSong"/>
          <w:spacing w:val="-6"/>
          <w:sz w:val="28"/>
          <w:szCs w:val="28"/>
        </w:rPr>
        <w:t>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2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4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上脱颖而出，成为</w:t>
      </w:r>
      <w:r>
        <w:rPr>
          <w:rFonts w:ascii="FangSong" w:eastAsia="FangSong" w:hAnsi="FangSong" w:cs="FangSong"/>
          <w:spacing w:val="-2"/>
          <w:sz w:val="28"/>
          <w:szCs w:val="28"/>
        </w:rPr>
        <w:t>消费者首选的疗养院产品。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疗养院项目总投资</w:t>
      </w:r>
    </w:p>
    <w:p>
      <w:pPr>
        <w:spacing w:before="290" w:line="411" w:lineRule="auto"/>
        <w:ind w:left="49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建设规模旨在实现一个全面、可持续的疗养院项目。疗养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院</w:t>
      </w:r>
      <w:r>
        <w:rPr>
          <w:rFonts w:ascii="FangSong" w:eastAsia="FangSong" w:hAnsi="FangSong" w:cs="FangSong"/>
          <w:spacing w:val="-5"/>
          <w:sz w:val="28"/>
          <w:szCs w:val="28"/>
        </w:rPr>
        <w:t>项目总投资将主要用于以下几个方面：</w:t>
      </w:r>
    </w:p>
    <w:p>
      <w:pPr>
        <w:spacing w:before="1" w:line="411" w:lineRule="auto"/>
        <w:ind w:left="32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养</w:t>
      </w:r>
      <w:r>
        <w:rPr>
          <w:rFonts w:ascii="FangSong" w:eastAsia="FangSong" w:hAnsi="FangSong" w:cs="FangSong"/>
          <w:spacing w:val="-5"/>
          <w:sz w:val="28"/>
          <w:szCs w:val="28"/>
        </w:rPr>
        <w:t>院项目的顺利进行。</w:t>
      </w:r>
    </w:p>
    <w:p>
      <w:pPr>
        <w:spacing w:before="2" w:line="411" w:lineRule="auto"/>
        <w:ind w:left="32" w:right="8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一部分资金将用于技术研发，以确保疗养院项目引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领行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发展潮流，保持技术创新。</w:t>
      </w:r>
    </w:p>
    <w:p>
      <w:pPr>
        <w:spacing w:before="1" w:line="411" w:lineRule="auto"/>
        <w:ind w:left="41" w:right="8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疗养院项目规模与</w:t>
      </w:r>
      <w:r>
        <w:rPr>
          <w:rFonts w:ascii="FangSong" w:eastAsia="FangSong" w:hAnsi="FangSong" w:cs="FangSong"/>
          <w:sz w:val="28"/>
          <w:szCs w:val="28"/>
        </w:rPr>
        <w:t>产能</w:t>
      </w:r>
    </w:p>
    <w:p>
      <w:pPr>
        <w:sectPr>
          <w:pgSz w:w="11906" w:h="16839"/>
          <w:pgMar w:top="1431" w:right="1718" w:bottom="0" w:left="1785" w:header="0" w:footer="0" w:gutter="0"/>
          <w:pgNumType w:start="8"/>
          <w:cols w:space="708"/>
        </w:sectPr>
      </w:pPr>
    </w:p>
    <w:p>
      <w:pPr>
        <w:spacing w:before="183" w:line="339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  <w:r>
        <w:rPr>
          <w:rFonts w:ascii="FangSong" w:eastAsia="FangSong" w:hAnsi="FangSong" w:cs="FangSong"/>
          <w:spacing w:val="-16"/>
          <w:sz w:val="28"/>
          <w:szCs w:val="28"/>
        </w:rPr>
        <w:t>产量：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我们计划在疗养院项目建设后的第一年实现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年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22"/>
          <w:sz w:val="28"/>
          <w:szCs w:val="28"/>
        </w:rPr>
        <w:t>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产</w:t>
      </w:r>
      <w:r>
        <w:rPr>
          <w:rFonts w:ascii="FangSong" w:eastAsia="FangSong" w:hAnsi="FangSong" w:cs="FangSong"/>
          <w:spacing w:val="-9"/>
          <w:sz w:val="28"/>
          <w:szCs w:val="28"/>
        </w:rPr>
        <w:t>量水平。</w:t>
      </w:r>
    </w:p>
    <w:p>
      <w:pPr>
        <w:spacing w:before="3" w:line="371" w:lineRule="auto"/>
        <w:ind w:left="40" w:right="46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疗</w:t>
      </w:r>
      <w:r>
        <w:rPr>
          <w:rFonts w:ascii="FangSong" w:eastAsia="FangSong" w:hAnsi="FangSong" w:cs="FangSong"/>
          <w:spacing w:val="-14"/>
          <w:sz w:val="28"/>
          <w:szCs w:val="28"/>
        </w:rPr>
        <w:t>养院项目规模：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疗养院项目将建设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，包括生产厂房、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办</w:t>
      </w:r>
      <w:r>
        <w:rPr>
          <w:rFonts w:ascii="FangSong" w:eastAsia="FangSong" w:hAnsi="FangSong" w:cs="FangSong"/>
          <w:spacing w:val="-4"/>
          <w:sz w:val="28"/>
          <w:szCs w:val="28"/>
        </w:rPr>
        <w:t>公区域、仓储设施等。这将确保疗养院项目能够满足预期的产能需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求，并</w:t>
      </w:r>
      <w:r>
        <w:rPr>
          <w:rFonts w:ascii="FangSong" w:eastAsia="FangSong" w:hAnsi="FangSong" w:cs="FangSong"/>
          <w:spacing w:val="-3"/>
          <w:sz w:val="28"/>
          <w:szCs w:val="28"/>
        </w:rPr>
        <w:t>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废气处理等，以确保疗养院项目的环保性。</w:t>
      </w:r>
    </w:p>
    <w:p>
      <w:pPr>
        <w:spacing w:before="2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疗养院项目总投资与用地</w:t>
      </w:r>
      <w:r>
        <w:rPr>
          <w:rFonts w:ascii="FangSong" w:eastAsia="FangSong" w:hAnsi="FangSong" w:cs="FangSong"/>
          <w:sz w:val="28"/>
          <w:szCs w:val="28"/>
        </w:rPr>
        <w:t>规模</w:t>
      </w:r>
    </w:p>
    <w:p>
      <w:pPr>
        <w:spacing w:before="290" w:line="414" w:lineRule="auto"/>
        <w:ind w:left="32" w:right="6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该疗养院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亩)。疗养院项目规划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的总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8" w:right="7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疗养</w:t>
      </w:r>
      <w:r>
        <w:rPr>
          <w:rFonts w:ascii="FangSong" w:eastAsia="FangSong" w:hAnsi="FangSong" w:cs="FangSong"/>
          <w:spacing w:val="-15"/>
          <w:sz w:val="28"/>
          <w:szCs w:val="28"/>
        </w:rPr>
        <w:t>院</w:t>
      </w:r>
      <w:r>
        <w:rPr>
          <w:rFonts w:ascii="FangSong" w:eastAsia="FangSong" w:hAnsi="FangSong" w:cs="FangSong"/>
          <w:spacing w:val="-8"/>
          <w:sz w:val="28"/>
          <w:szCs w:val="28"/>
        </w:rPr>
        <w:t>项目计划购置设备共计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设备将在疗养院项目运营中发挥关键作用，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8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疗养院项目计划总投资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资和设备购置费等</w:t>
      </w:r>
      <w:r>
        <w:rPr>
          <w:rFonts w:ascii="FangSong" w:eastAsia="FangSong" w:hAnsi="FangSong" w:cs="FangSong"/>
          <w:spacing w:val="-3"/>
          <w:sz w:val="28"/>
          <w:szCs w:val="28"/>
        </w:rPr>
        <w:t>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这将为疗养院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目未来的发展提供可观的经济回报。</w:t>
      </w:r>
    </w:p>
    <w:p>
      <w:pPr>
        <w:spacing w:before="1" w:line="416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疗养</w:t>
      </w:r>
      <w:r>
        <w:rPr>
          <w:rFonts w:ascii="FangSong" w:eastAsia="FangSong" w:hAnsi="FangSong" w:cs="FangSong"/>
          <w:spacing w:val="-11"/>
          <w:sz w:val="28"/>
          <w:szCs w:val="28"/>
        </w:rPr>
        <w:t>院</w:t>
      </w:r>
      <w:r>
        <w:rPr>
          <w:rFonts w:ascii="FangSong" w:eastAsia="FangSong" w:hAnsi="FangSong" w:cs="FangSong"/>
          <w:spacing w:val="-7"/>
          <w:sz w:val="28"/>
          <w:szCs w:val="28"/>
        </w:rPr>
        <w:t>行业作为一个充满活力的领域，涵盖了广泛的产品和服务，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6" w:line="415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</w:rPr>
        <w:t>提供了更多的机会</w:t>
      </w:r>
      <w:r>
        <w:rPr>
          <w:rFonts w:ascii="FangSong" w:eastAsia="FangSong" w:hAnsi="FangSong" w:cs="FangSong"/>
          <w:spacing w:val="-2"/>
          <w:sz w:val="28"/>
          <w:szCs w:val="28"/>
        </w:rPr>
        <w:t>，使行业内竞争更加激烈。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发展，疗养院行业在技术上取得了显著的突破。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20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**疗养院行业**是一片充满活力的领域，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7" w:line="416" w:lineRule="auto"/>
        <w:ind w:left="34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3" w:right="82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不</w:t>
      </w:r>
      <w:r>
        <w:rPr>
          <w:rFonts w:ascii="FangSong" w:eastAsia="FangSong" w:hAnsi="FangSong" w:cs="FangSong"/>
          <w:spacing w:val="-12"/>
          <w:sz w:val="28"/>
          <w:szCs w:val="28"/>
        </w:rPr>
        <w:t>断</w:t>
      </w:r>
      <w:r>
        <w:rPr>
          <w:rFonts w:ascii="FangSong" w:eastAsia="FangSong" w:hAnsi="FangSong" w:cs="FangSong"/>
          <w:spacing w:val="-8"/>
          <w:sz w:val="28"/>
          <w:szCs w:val="28"/>
        </w:rPr>
        <w:t>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5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疗养院行业市场规模庞大，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发展，疗养院行业在技术上取得了显著的突破。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1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疗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养院项目选址说明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一)、疗养院项目选址原则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88" w:line="415" w:lineRule="auto"/>
        <w:ind w:left="32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疗养院项目选址必须与城乡建设总体规划保持一致，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确保疗养</w:t>
      </w:r>
      <w:r>
        <w:rPr>
          <w:rFonts w:ascii="FangSong" w:eastAsia="FangSong" w:hAnsi="FangSong" w:cs="FangSong"/>
          <w:spacing w:val="-6"/>
          <w:sz w:val="28"/>
          <w:szCs w:val="28"/>
        </w:rPr>
        <w:t>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养</w:t>
      </w:r>
      <w:r>
        <w:rPr>
          <w:rFonts w:ascii="FangSong" w:eastAsia="FangSong" w:hAnsi="FangSong" w:cs="FangSong"/>
          <w:spacing w:val="-8"/>
          <w:sz w:val="28"/>
          <w:szCs w:val="28"/>
        </w:rPr>
        <w:t>院项目有望更好地融入城市发展大局，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</w:p>
    <w:p>
      <w:pPr>
        <w:sectPr>
          <w:pgSz w:w="11906" w:h="16839"/>
          <w:pgMar w:top="1431" w:right="1718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9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展作出积极贡献。</w:t>
      </w:r>
    </w:p>
    <w:p>
      <w:pPr>
        <w:spacing w:before="290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越的交通条件是疗养院项目成功的关键因素之一。选址地应该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工提</w:t>
      </w:r>
      <w:r>
        <w:rPr>
          <w:rFonts w:ascii="FangSong" w:eastAsia="FangSong" w:hAnsi="FangSong" w:cs="FangSong"/>
          <w:spacing w:val="-8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方便的通勤途径。这有助于提高整体生产效率并降低物流成本。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14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疗养院项目建设阶段，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的场地、容易获</w:t>
      </w:r>
      <w:r>
        <w:rPr>
          <w:rFonts w:ascii="FangSong" w:eastAsia="FangSong" w:hAnsi="FangSong" w:cs="FangSong"/>
          <w:spacing w:val="-5"/>
          <w:sz w:val="28"/>
          <w:szCs w:val="28"/>
        </w:rPr>
        <w:t>取</w:t>
      </w:r>
      <w:r>
        <w:rPr>
          <w:rFonts w:ascii="FangSong" w:eastAsia="FangSong" w:hAnsi="FangSong" w:cs="FangSong"/>
          <w:spacing w:val="-3"/>
          <w:sz w:val="28"/>
          <w:szCs w:val="28"/>
        </w:rPr>
        <w:t>的建筑材料以及适宜的施工场址都将直接影响到疗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养院项目建设的顺利进行。这有助于提高工程效率，缩短工程周</w:t>
      </w:r>
      <w:r>
        <w:rPr>
          <w:rFonts w:ascii="FangSong" w:eastAsia="FangSong" w:hAnsi="FangSong" w:cs="FangSong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8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疗</w:t>
      </w:r>
      <w:r>
        <w:rPr>
          <w:rFonts w:ascii="FangSong" w:eastAsia="FangSong" w:hAnsi="FangSong" w:cs="FangSong"/>
          <w:spacing w:val="-6"/>
          <w:sz w:val="28"/>
          <w:szCs w:val="28"/>
        </w:rPr>
        <w:t>养</w:t>
      </w:r>
      <w:r>
        <w:rPr>
          <w:rFonts w:ascii="FangSong" w:eastAsia="FangSong" w:hAnsi="FangSong" w:cs="FangSong"/>
          <w:spacing w:val="-4"/>
          <w:sz w:val="28"/>
          <w:szCs w:val="28"/>
        </w:rPr>
        <w:t>院项目选址应与当地大气污染防治、水资源利用以及自然生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态环境保护政策相一致。我们将致力于在疗养院项目建设和运营过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中</w:t>
      </w:r>
      <w:r>
        <w:rPr>
          <w:rFonts w:ascii="FangSong" w:eastAsia="FangSong" w:hAnsi="FangSong" w:cs="FangSong"/>
          <w:spacing w:val="-15"/>
          <w:sz w:val="28"/>
          <w:szCs w:val="28"/>
        </w:rPr>
        <w:t>最</w:t>
      </w:r>
      <w:r>
        <w:rPr>
          <w:rFonts w:ascii="FangSong" w:eastAsia="FangSong" w:hAnsi="FangSong" w:cs="FangSong"/>
          <w:spacing w:val="-12"/>
          <w:sz w:val="28"/>
          <w:szCs w:val="28"/>
        </w:rPr>
        <w:t>大限度地减少对环境的影响，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确保疗养院项目的可持续发展，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履行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我们将有效平衡疗养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院项目的需求与用地法规的要求，避免可能出现的法律和环境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7" w:line="414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在疗养院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项目的实施过程中获得更多的理解和支持。</w:t>
      </w:r>
    </w:p>
    <w:p>
      <w:pPr>
        <w:sectPr>
          <w:pgSz w:w="11906" w:h="16839"/>
          <w:pgMar w:top="1431" w:right="1603" w:bottom="0" w:left="1785" w:header="0" w:footer="0" w:gutter="0"/>
          <w:pgNumType w:start="13"/>
          <w:cols w:space="708"/>
        </w:sectPr>
      </w:pPr>
    </w:p>
    <w:p>
      <w:pPr>
        <w:spacing w:before="184" w:line="416" w:lineRule="auto"/>
        <w:ind w:left="35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</w:t>
      </w:r>
      <w:r>
        <w:rPr>
          <w:rFonts w:ascii="FangSong" w:eastAsia="FangSong" w:hAnsi="FangSong" w:cs="FangSong"/>
          <w:spacing w:val="-3"/>
          <w:sz w:val="28"/>
          <w:szCs w:val="28"/>
        </w:rPr>
        <w:t>疗</w:t>
      </w:r>
      <w:r>
        <w:rPr>
          <w:rFonts w:ascii="FangSong" w:eastAsia="FangSong" w:hAnsi="FangSong" w:cs="FangSong"/>
          <w:spacing w:val="-2"/>
          <w:sz w:val="28"/>
          <w:szCs w:val="28"/>
        </w:rPr>
        <w:t>养院项目的长期成功和对社会的积极贡献。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二)、疗养院项目选址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选择疗养院项目的地理位置时，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5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，为疗养院项目的顺利推进提供了有力支持。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优惠等方面的支持。这将显著减轻疗养院项目的财务压力，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投</w:t>
      </w:r>
      <w:r>
        <w:rPr>
          <w:rFonts w:ascii="FangSong" w:eastAsia="FangSong" w:hAnsi="FangSong" w:cs="FangSong"/>
          <w:spacing w:val="-7"/>
          <w:sz w:val="28"/>
          <w:szCs w:val="28"/>
        </w:rPr>
        <w:t>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</w:t>
      </w:r>
      <w:r>
        <w:rPr>
          <w:rFonts w:ascii="FangSong" w:eastAsia="FangSong" w:hAnsi="FangSong" w:cs="FangSong"/>
          <w:spacing w:val="-2"/>
          <w:sz w:val="28"/>
          <w:szCs w:val="28"/>
        </w:rPr>
        <w:t>善的产业链，为疗养院项目提供了丰富的合作机会，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7" w:line="415" w:lineRule="auto"/>
        <w:ind w:left="41" w:right="3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高度重视生态环境的保护。选址处有利于建设绿色、环保型的疗养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院项目，</w:t>
      </w:r>
      <w:r>
        <w:rPr>
          <w:rFonts w:ascii="FangSong" w:eastAsia="FangSong" w:hAnsi="FangSong" w:cs="FangSong"/>
          <w:spacing w:val="-4"/>
          <w:sz w:val="28"/>
          <w:szCs w:val="28"/>
        </w:rPr>
        <w:t>与</w:t>
      </w:r>
      <w:r>
        <w:rPr>
          <w:rFonts w:ascii="FangSong" w:eastAsia="FangSong" w:hAnsi="FangSong" w:cs="FangSong"/>
          <w:spacing w:val="-3"/>
          <w:sz w:val="28"/>
          <w:szCs w:val="28"/>
        </w:rPr>
        <w:t>当地的生态环境相协调。</w:t>
      </w:r>
    </w:p>
    <w:p>
      <w:pPr>
        <w:sectPr>
          <w:pgSz w:w="11906" w:h="16839"/>
          <w:pgMar w:top="1431" w:right="1763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术开发区被视为未来经济发展的重要增长点。疗养院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为疗养院项目在长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远的</w:t>
      </w:r>
      <w:r>
        <w:rPr>
          <w:rFonts w:ascii="FangSong" w:eastAsia="FangSong" w:hAnsi="FangSong" w:cs="FangSong"/>
          <w:spacing w:val="-4"/>
          <w:sz w:val="28"/>
          <w:szCs w:val="28"/>
        </w:rPr>
        <w:t>未来奠定坚实基础。</w:t>
      </w:r>
    </w:p>
    <w:p>
      <w:pPr>
        <w:spacing w:before="3" w:line="414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确保疗养院项目的建设与运营与当地发展规划相协调，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养</w:t>
      </w:r>
      <w:r>
        <w:rPr>
          <w:rFonts w:ascii="FangSong" w:eastAsia="FangSong" w:hAnsi="FangSong" w:cs="FangSong"/>
          <w:spacing w:val="-5"/>
          <w:sz w:val="28"/>
          <w:szCs w:val="28"/>
        </w:rPr>
        <w:t>院</w:t>
      </w:r>
      <w:r>
        <w:rPr>
          <w:rFonts w:ascii="FangSong" w:eastAsia="FangSong" w:hAnsi="FangSong" w:cs="FangSong"/>
          <w:spacing w:val="-3"/>
          <w:sz w:val="28"/>
          <w:szCs w:val="28"/>
        </w:rPr>
        <w:t>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疗养院项目的成功实施不仅依赖于选址的地理位置，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</w:t>
      </w:r>
      <w:r>
        <w:rPr>
          <w:rFonts w:ascii="FangSong" w:eastAsia="FangSong" w:hAnsi="FangSong" w:cs="FangSong"/>
          <w:spacing w:val="-6"/>
          <w:sz w:val="28"/>
          <w:szCs w:val="28"/>
        </w:rPr>
        <w:t>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边的建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为疗养院项目的建设提供了必要的基础支持，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段</w:t>
      </w:r>
      <w:r>
        <w:rPr>
          <w:rFonts w:ascii="FangSong" w:eastAsia="FangSong" w:hAnsi="FangSong" w:cs="FangSong"/>
          <w:spacing w:val="-9"/>
          <w:sz w:val="28"/>
          <w:szCs w:val="28"/>
        </w:rPr>
        <w:t>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确保疗养院项目选址符合当地的用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规划要求。这有助于疗养院项目在合规范围内进行建设，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5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49" w:right="176" w:hanging="1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疗</w:t>
      </w:r>
      <w:r>
        <w:rPr>
          <w:rFonts w:ascii="FangSong" w:eastAsia="FangSong" w:hAnsi="FangSong" w:cs="FangSong"/>
          <w:spacing w:val="-10"/>
          <w:sz w:val="28"/>
          <w:szCs w:val="28"/>
        </w:rPr>
        <w:t>养</w:t>
      </w:r>
      <w:r>
        <w:rPr>
          <w:rFonts w:ascii="FangSong" w:eastAsia="FangSong" w:hAnsi="FangSong" w:cs="FangSong"/>
          <w:spacing w:val="-8"/>
          <w:sz w:val="28"/>
          <w:szCs w:val="28"/>
        </w:rPr>
        <w:t>院项目的用工提供了充足的保障，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括税收、用地等方面的优惠政策。这为疗养院项目创造了更加宽松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4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疗养院项目的过程中，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确保疗养院项目在不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对周边环境造成负</w:t>
      </w:r>
      <w:r>
        <w:rPr>
          <w:rFonts w:ascii="FangSong" w:eastAsia="FangSong" w:hAnsi="FangSong" w:cs="FangSong"/>
          <w:spacing w:val="-2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5" w:line="416" w:lineRule="auto"/>
        <w:ind w:left="34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疗养院项目所在区域的安全设施完备，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pacing w:val="-6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系统。这为疗养院项目的安全运行提供了可靠的支持，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疗</w:t>
      </w:r>
      <w:r>
        <w:rPr>
          <w:rFonts w:ascii="FangSong" w:eastAsia="FangSong" w:hAnsi="FangSong" w:cs="FangSong"/>
          <w:spacing w:val="-8"/>
          <w:sz w:val="28"/>
          <w:szCs w:val="28"/>
        </w:rPr>
        <w:t>养院项目提供了明确的建设方向，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确保用地符合工业疗养院项目的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7"/>
          <w:sz w:val="28"/>
          <w:szCs w:val="28"/>
        </w:rPr>
        <w:t>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3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疗养院项目所在地区容积率和建筑密度都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5" w:right="14" w:hanging="6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6"/>
          <w:sz w:val="28"/>
          <w:szCs w:val="28"/>
        </w:rPr>
        <w:t>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标。我们将确保疗养院项目建设在合理的容积率和建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密</w:t>
      </w:r>
      <w:r>
        <w:rPr>
          <w:rFonts w:ascii="FangSong" w:eastAsia="FangSong" w:hAnsi="FangSong" w:cs="FangSong"/>
          <w:spacing w:val="-2"/>
          <w:sz w:val="28"/>
          <w:szCs w:val="28"/>
        </w:rPr>
        <w:t>度范围内，以充分利用土地资源，提高疗养院项目效益。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9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途划分是用地控制的核心之一。根据疗养院项目的性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质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保持疗养院项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。我们将严格按照规定的利用年限进行疗养院项目建设和运营，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保障</w:t>
      </w:r>
      <w:r>
        <w:rPr>
          <w:rFonts w:ascii="FangSong" w:eastAsia="FangSong" w:hAnsi="FangSong" w:cs="FangSong"/>
          <w:spacing w:val="-4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疗养院项目建设完成后，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然环境，减小疗</w:t>
      </w:r>
      <w:r>
        <w:rPr>
          <w:rFonts w:ascii="FangSong" w:eastAsia="FangSong" w:hAnsi="FangSong" w:cs="FangSong"/>
          <w:spacing w:val="-2"/>
          <w:sz w:val="28"/>
          <w:szCs w:val="28"/>
        </w:rPr>
        <w:t>养院项目对周边土地的影响。</w:t>
      </w:r>
    </w:p>
    <w:p>
      <w:pPr>
        <w:spacing w:before="2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我们将确保疗养院项目在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间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。这为疗养院项目提供了便捷的物流通道，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品销售，提高了疗养院项目的市场竞争力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7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自然条件适宜。疗养院项目建设将充分利用这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一</w:t>
      </w:r>
      <w:r>
        <w:rPr>
          <w:rFonts w:ascii="FangSong" w:eastAsia="FangSong" w:hAnsi="FangSong" w:cs="FangSong"/>
          <w:spacing w:val="-16"/>
          <w:sz w:val="28"/>
          <w:szCs w:val="28"/>
        </w:rPr>
        <w:t>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然保护原则，最大限度地保留周边自然环境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设施。疗养院项目将充分利用这些配套设施，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外投资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助于疗养院项目的稳定运营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总体要求中还包括对环境的保护要求。疗养院项目将遵循当地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6"/>
          <w:sz w:val="28"/>
          <w:szCs w:val="28"/>
        </w:rPr>
        <w:t>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于建设绿色、可持续的工业疗养院项目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8" w:right="132" w:firstLine="558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</w:rPr>
        <w:t>疗养</w:t>
      </w:r>
      <w:r>
        <w:rPr>
          <w:rFonts w:ascii="FangSong" w:eastAsia="FangSong" w:hAnsi="FangSong" w:cs="FangSong"/>
          <w:spacing w:val="-3"/>
          <w:sz w:val="28"/>
          <w:szCs w:val="28"/>
        </w:rPr>
        <w:t>院</w:t>
      </w:r>
      <w:r>
        <w:rPr>
          <w:rFonts w:ascii="FangSong" w:eastAsia="FangSong" w:hAnsi="FangSong" w:cs="FangSong"/>
          <w:spacing w:val="-2"/>
          <w:sz w:val="28"/>
          <w:szCs w:val="28"/>
        </w:rPr>
        <w:t>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促进疗养院项目与当地社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  <w:r>
        <w:rPr>
          <w:rFonts w:ascii="FangSong" w:eastAsia="FangSong" w:hAnsi="FangSong" w:cs="FangSong"/>
          <w:spacing w:val="-7"/>
          <w:sz w:val="28"/>
          <w:szCs w:val="28"/>
        </w:rPr>
        <w:t>的互利共赢。</w:t>
      </w:r>
    </w:p>
    <w:p>
      <w:pPr>
        <w:spacing w:before="2" w:line="415" w:lineRule="auto"/>
        <w:ind w:left="43" w:right="18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疗养院项目将在选址的基础上更好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在疗</w:t>
      </w:r>
      <w:r>
        <w:rPr>
          <w:rFonts w:ascii="FangSong" w:eastAsia="FangSong" w:hAnsi="FangSong" w:cs="FangSong"/>
          <w:spacing w:val="-15"/>
          <w:sz w:val="28"/>
          <w:szCs w:val="28"/>
        </w:rPr>
        <w:t>养</w:t>
      </w:r>
      <w:r>
        <w:rPr>
          <w:rFonts w:ascii="FangSong" w:eastAsia="FangSong" w:hAnsi="FangSong" w:cs="FangSong"/>
          <w:spacing w:val="-8"/>
          <w:sz w:val="28"/>
          <w:szCs w:val="28"/>
        </w:rPr>
        <w:t>院项目选址的初步规划中，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的影响。</w:t>
      </w:r>
    </w:p>
    <w:p>
      <w:pPr>
        <w:spacing w:before="1" w:line="411" w:lineRule="auto"/>
        <w:ind w:left="33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我们计划通过多功能空间规划来优化土地利用。在疗养院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化区等，以确保每块用地都发挥最大潜力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41" w:right="15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高建筑的垂直利用率。这一措施有助于减小疗养院项目的占地面</w:t>
      </w:r>
      <w:r>
        <w:rPr>
          <w:rFonts w:ascii="FangSong" w:eastAsia="FangSong" w:hAnsi="FangSong" w:cs="FangSong"/>
          <w:spacing w:val="-2"/>
          <w:sz w:val="28"/>
          <w:szCs w:val="28"/>
        </w:rPr>
        <w:t>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4" w:lineRule="auto"/>
        <w:ind w:left="31" w:right="18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疗养院项目还将注重环境友好设计，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pacing w:val="-6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还有助于提高疗养院项目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的整体可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续性，符合现代绿色建筑的发展趋势。</w:t>
      </w:r>
    </w:p>
    <w:p>
      <w:pPr>
        <w:sectPr>
          <w:pgSz w:w="11906" w:h="16839"/>
          <w:pgMar w:top="1431" w:right="1610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3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共设施也是我们的设计理念之一。在疗养院项目内部建设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一</w:t>
      </w:r>
      <w:r>
        <w:rPr>
          <w:rFonts w:ascii="FangSong" w:eastAsia="FangSong" w:hAnsi="FangSong" w:cs="FangSong"/>
          <w:spacing w:val="-18"/>
          <w:sz w:val="28"/>
          <w:szCs w:val="28"/>
        </w:rPr>
        <w:t>些</w:t>
      </w:r>
      <w:r>
        <w:rPr>
          <w:rFonts w:ascii="FangSong" w:eastAsia="FangSong" w:hAnsi="FangSong" w:cs="FangSong"/>
          <w:spacing w:val="-17"/>
          <w:sz w:val="28"/>
          <w:szCs w:val="28"/>
        </w:rPr>
        <w:t>公共设施，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1" w:line="414" w:lineRule="auto"/>
        <w:ind w:left="38" w:right="1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过这些具体措施，我们致力于实现疗养院项目用地的经济高效利用，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在疗</w:t>
      </w:r>
      <w:r>
        <w:rPr>
          <w:rFonts w:ascii="FangSong" w:eastAsia="FangSong" w:hAnsi="FangSong" w:cs="FangSong"/>
          <w:spacing w:val="-10"/>
          <w:sz w:val="28"/>
          <w:szCs w:val="28"/>
        </w:rPr>
        <w:t>养</w:t>
      </w:r>
      <w:r>
        <w:rPr>
          <w:rFonts w:ascii="FangSong" w:eastAsia="FangSong" w:hAnsi="FangSong" w:cs="FangSong"/>
          <w:spacing w:val="-7"/>
          <w:sz w:val="28"/>
          <w:szCs w:val="28"/>
        </w:rPr>
        <w:t>院项目整体布置中，我们将主体功能区划分为生产区、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产品出货；办公区域靠近疗养院项目核心区，方便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管理和内外部沟通</w:t>
      </w:r>
      <w:r>
        <w:rPr>
          <w:rFonts w:ascii="FangSong" w:eastAsia="FangSong" w:hAnsi="FangSong" w:cs="FangSong"/>
          <w:spacing w:val="-3"/>
          <w:sz w:val="28"/>
          <w:szCs w:val="28"/>
        </w:rPr>
        <w:t>；休闲区和绿化区域分布在疗养院项目的角落，为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1" w:right="189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确保了疗养院项目内外的车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理设置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0" w:line="416" w:lineRule="auto"/>
        <w:ind w:left="68" w:right="153" w:firstLine="10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疗养院项目区域内设置了一系列公共设施，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中心、员工活动</w:t>
      </w:r>
      <w:r>
        <w:rPr>
          <w:rFonts w:ascii="FangSong" w:eastAsia="FangSong" w:hAnsi="FangSong" w:cs="FangSong"/>
          <w:spacing w:val="-5"/>
          <w:sz w:val="28"/>
          <w:szCs w:val="28"/>
        </w:rPr>
        <w:t>中</w:t>
      </w:r>
      <w:r>
        <w:rPr>
          <w:rFonts w:ascii="FangSong" w:eastAsia="FangSong" w:hAnsi="FangSong" w:cs="FangSong"/>
          <w:spacing w:val="-3"/>
          <w:sz w:val="28"/>
          <w:szCs w:val="28"/>
        </w:rPr>
        <w:t>心、餐厅等。这些设施分布合理，方便员工利用，</w:t>
      </w:r>
    </w:p>
    <w:p>
      <w:pPr>
        <w:sectPr>
          <w:pgSz w:w="11906" w:h="16839"/>
          <w:pgMar w:top="1431" w:right="1610" w:bottom="0" w:left="1785" w:header="0" w:footer="0" w:gutter="0"/>
          <w:pgNumType w:start="20"/>
          <w:cols w:space="708"/>
        </w:sectPr>
      </w:pPr>
    </w:p>
    <w:p>
      <w:pPr>
        <w:spacing w:before="183" w:line="220" w:lineRule="auto"/>
        <w:ind w:left="65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289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14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疗</w:t>
      </w:r>
      <w:r>
        <w:rPr>
          <w:rFonts w:ascii="FangSong" w:eastAsia="FangSong" w:hAnsi="FangSong" w:cs="FangSong"/>
          <w:spacing w:val="-14"/>
          <w:sz w:val="28"/>
          <w:szCs w:val="28"/>
        </w:rPr>
        <w:t>养院项目总图中，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保护的</w:t>
      </w:r>
      <w:r>
        <w:rPr>
          <w:rFonts w:ascii="FangSong" w:eastAsia="FangSong" w:hAnsi="FangSong" w:cs="FangSong"/>
          <w:spacing w:val="-3"/>
          <w:sz w:val="28"/>
          <w:szCs w:val="28"/>
        </w:rPr>
        <w:t>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生产与办公是疗养院项</w:t>
      </w:r>
      <w:r>
        <w:rPr>
          <w:rFonts w:ascii="FangSong" w:eastAsia="FangSong" w:hAnsi="FangSong" w:cs="FangSong"/>
          <w:sz w:val="28"/>
          <w:szCs w:val="28"/>
        </w:rPr>
        <w:t>目的两个核心功能区，我们通过合理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布</w:t>
      </w:r>
      <w:r>
        <w:rPr>
          <w:rFonts w:ascii="FangSong" w:eastAsia="FangSong" w:hAnsi="FangSong" w:cs="FangSong"/>
          <w:spacing w:val="-12"/>
          <w:sz w:val="28"/>
          <w:szCs w:val="28"/>
        </w:rPr>
        <w:t>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保原材料的顺畅运</w:t>
      </w:r>
      <w:r>
        <w:rPr>
          <w:rFonts w:ascii="FangSong" w:eastAsia="FangSong" w:hAnsi="FangSong" w:cs="FangSong"/>
          <w:spacing w:val="-3"/>
          <w:sz w:val="28"/>
          <w:szCs w:val="28"/>
        </w:rPr>
        <w:t>输和产品的高效配送。办公区则位于疗养院项目核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心区，方</w:t>
      </w:r>
      <w:r>
        <w:rPr>
          <w:rFonts w:ascii="FangSong" w:eastAsia="FangSong" w:hAnsi="FangSong" w:cs="FangSong"/>
          <w:spacing w:val="-3"/>
          <w:sz w:val="28"/>
          <w:szCs w:val="28"/>
        </w:rPr>
        <w:t>便</w:t>
      </w:r>
      <w:r>
        <w:rPr>
          <w:rFonts w:ascii="FangSong" w:eastAsia="FangSong" w:hAnsi="FangSong" w:cs="FangSong"/>
          <w:spacing w:val="-2"/>
          <w:sz w:val="28"/>
          <w:szCs w:val="28"/>
        </w:rPr>
        <w:t>管理层对整个疗养院项目的监控与决策。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3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在疗养院项目区域内分布绿化带和休闲区，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也为疗养院项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8" w:line="416" w:lineRule="auto"/>
        <w:ind w:left="40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我们将环境保护区域规划在疗养院项目</w:t>
      </w:r>
      <w:r>
        <w:rPr>
          <w:rFonts w:ascii="FangSong" w:eastAsia="FangSong" w:hAnsi="FangSong" w:cs="FangSong"/>
          <w:sz w:val="28"/>
          <w:szCs w:val="28"/>
        </w:rPr>
        <w:t>的一侧，集中处理废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弃</w:t>
      </w:r>
      <w:r>
        <w:rPr>
          <w:rFonts w:ascii="FangSong" w:eastAsia="FangSong" w:hAnsi="FangSong" w:cs="FangSong"/>
          <w:spacing w:val="-17"/>
          <w:sz w:val="28"/>
          <w:szCs w:val="28"/>
        </w:rPr>
        <w:t>物</w:t>
      </w:r>
      <w:r>
        <w:rPr>
          <w:rFonts w:ascii="FangSong" w:eastAsia="FangSong" w:hAnsi="FangSong" w:cs="FangSong"/>
          <w:spacing w:val="-12"/>
          <w:sz w:val="28"/>
          <w:szCs w:val="28"/>
        </w:rPr>
        <w:t>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4" w:right="14" w:firstLine="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16"/>
          <w:sz w:val="28"/>
          <w:szCs w:val="28"/>
        </w:rPr>
        <w:t>觉</w:t>
      </w:r>
      <w:r>
        <w:rPr>
          <w:rFonts w:ascii="FangSong" w:eastAsia="FangSong" w:hAnsi="FangSong" w:cs="FangSong"/>
          <w:spacing w:val="-11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确保了疗养院项目整体的美观性。这一举措符合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使疗养院项目在生产的同时也能够实现对环境的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积</w:t>
      </w:r>
      <w:r>
        <w:rPr>
          <w:rFonts w:ascii="FangSong" w:eastAsia="FangSong" w:hAnsi="FangSong" w:cs="FangSong"/>
          <w:spacing w:val="-9"/>
          <w:sz w:val="28"/>
          <w:szCs w:val="28"/>
        </w:rPr>
        <w:t>极贡献。</w:t>
      </w:r>
    </w:p>
    <w:p>
      <w:pPr>
        <w:spacing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这八个设计要点共同构成了疗养院项目总图布置方案的核心，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了疗养院项目在各个方面都能够取得良好的平衡，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求，又体现了对环境的关注和社会责任。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该疗养院项目选址位于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独</w:t>
      </w:r>
      <w:r>
        <w:rPr>
          <w:rFonts w:ascii="FangSong" w:eastAsia="FangSong" w:hAnsi="FangSong" w:cs="FangSong"/>
          <w:spacing w:val="-8"/>
          <w:sz w:val="28"/>
          <w:szCs w:val="28"/>
        </w:rPr>
        <w:t>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养院项目的顺利启动和运营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销售和员工的通勤。这为疗养院项目提供了便捷的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14" w:firstLine="9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疗养院项目选址规划中特别考虑了环保区域，用于</w:t>
      </w:r>
      <w:r>
        <w:rPr>
          <w:rFonts w:ascii="FangSong" w:eastAsia="FangSong" w:hAnsi="FangSong" w:cs="FangSong"/>
          <w:sz w:val="28"/>
          <w:szCs w:val="28"/>
        </w:rPr>
        <w:t>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有效减少对周边环境的负面影响。这表明了疗养院项目对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89" w:line="221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疗养院项目选址的用地控制指标与相关规划相一致</w:t>
      </w:r>
      <w:r>
        <w:rPr>
          <w:rFonts w:ascii="FangSong" w:eastAsia="FangSong" w:hAnsi="FangSong" w:cs="FangSong"/>
          <w:sz w:val="28"/>
          <w:szCs w:val="28"/>
        </w:rPr>
        <w:t>，不仅满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5" w:right="176" w:hanging="4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2"/>
          <w:sz w:val="28"/>
          <w:szCs w:val="28"/>
        </w:rPr>
        <w:t>足</w:t>
      </w:r>
      <w:r>
        <w:rPr>
          <w:rFonts w:ascii="FangSong" w:eastAsia="FangSong" w:hAnsi="FangSong" w:cs="FangSong"/>
          <w:spacing w:val="-8"/>
          <w:sz w:val="28"/>
          <w:szCs w:val="28"/>
        </w:rPr>
        <w:t>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也兼顾了用地的合理利用。这有助于疗养院项目获得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7" w:right="176" w:firstLine="9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在疗养院项目选址周边进行了社区和周边环境的调查，确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疗</w:t>
      </w:r>
      <w:r>
        <w:rPr>
          <w:rFonts w:ascii="FangSong" w:eastAsia="FangSong" w:hAnsi="FangSong" w:cs="FangSong"/>
          <w:spacing w:val="-10"/>
          <w:sz w:val="28"/>
          <w:szCs w:val="28"/>
        </w:rPr>
        <w:t>养</w:t>
      </w:r>
      <w:r>
        <w:rPr>
          <w:rFonts w:ascii="FangSong" w:eastAsia="FangSong" w:hAnsi="FangSong" w:cs="FangSong"/>
          <w:spacing w:val="-8"/>
          <w:sz w:val="28"/>
          <w:szCs w:val="28"/>
        </w:rPr>
        <w:t>院项目建设不会对周边社区造成过大的影响，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31" w:right="176" w:firstLine="9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疗养院项目选址时，我们充分考虑了当地的政策和</w:t>
      </w:r>
      <w:r>
        <w:rPr>
          <w:rFonts w:ascii="FangSong" w:eastAsia="FangSong" w:hAnsi="FangSong" w:cs="FangSong"/>
          <w:sz w:val="28"/>
          <w:szCs w:val="28"/>
        </w:rPr>
        <w:t>法规，确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疗养院项目的合法性和稳健性。对政府支持政策和法规的遵从，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于疗养院项目在当地获得更多支持。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综合考虑疗养院项目选址的各项因素，我们认为该选址</w:t>
      </w:r>
      <w:r>
        <w:rPr>
          <w:rFonts w:ascii="FangSong" w:eastAsia="FangSong" w:hAnsi="FangSong" w:cs="FangSong"/>
          <w:sz w:val="28"/>
          <w:szCs w:val="28"/>
        </w:rPr>
        <w:t>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为疗养院项目带来更多的发展机遇。与周边的产业和社会环境相结合，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该选址将有助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疗养院项目实现可持续发展。</w:t>
      </w:r>
    </w:p>
    <w:p>
      <w:pPr>
        <w:spacing w:before="3" w:line="415" w:lineRule="auto"/>
        <w:ind w:left="37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我们可以得出该疗养院项目选址的合理性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可行</w:t>
      </w:r>
      <w:r>
        <w:rPr>
          <w:rFonts w:ascii="FangSong" w:eastAsia="FangSong" w:hAnsi="FangSong" w:cs="FangSong"/>
          <w:spacing w:val="-2"/>
          <w:sz w:val="28"/>
          <w:szCs w:val="28"/>
        </w:rPr>
        <w:t>性，为疗养院项目的后续规划和实施提供了坚实的基础。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五、疗养院项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  <w:sectPr>
          <w:footerReference w:type="default" r:id="rId4"/>
          <w:pgSz w:w="11906" w:h="16839"/>
          <w:pgMar w:top="1431" w:right="1623" w:bottom="2312" w:left="1785" w:header="0" w:footer="1977" w:gutter="0"/>
          <w:pgNumType w:start="23"/>
          <w:cols w:space="708"/>
        </w:sect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ectPr>
          <w:footerReference w:type="default" r:id="rId5"/>
          <w:type w:val="nextPage"/>
          <w:pgSz w:w="11906" w:h="16839"/>
          <w:pgMar w:top="1431" w:right="1623" w:bottom="2312" w:left="1785" w:header="0" w:footer="1977" w:gutter="0"/>
          <w:pgNumType w:start="24"/>
          <w:cols w:space="708"/>
          <w:titlePg w:val="0"/>
        </w:sectPr>
      </w:pPr>
    </w:p>
    <w:p>
      <w:pPr>
        <w:spacing w:before="185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5" w:line="414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</w:p>
    <w:p>
      <w:pPr>
        <w:sectPr>
          <w:footerReference w:type="default" r:id="rId6"/>
          <w:pgSz w:w="11906" w:h="16839"/>
          <w:pgMar w:top="1431" w:right="1697" w:bottom="40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67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6"/>
          <w:sz w:val="28"/>
          <w:szCs w:val="28"/>
        </w:rPr>
        <w:t>了更多的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作和创新机会，共同推动整个行业向前发展。</w:t>
      </w:r>
    </w:p>
    <w:p>
      <w:pPr>
        <w:spacing w:before="290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footerReference w:type="default" r:id="rId7"/>
          <w:pgSz w:w="11906" w:h="16839"/>
          <w:pgMar w:top="1431" w:right="1697" w:bottom="400" w:left="1785" w:header="0" w:footer="0" w:gutter="0"/>
          <w:pgNumType w:start="26"/>
          <w:cols w:space="708"/>
        </w:sectPr>
      </w:pPr>
    </w:p>
    <w:p>
      <w:pPr>
        <w:spacing w:before="244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、劳动安全生产分析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3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疗养院项目将严格遵守国家和地方劳动安全法规，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以确保工作</w:t>
      </w:r>
      <w:r>
        <w:rPr>
          <w:rFonts w:ascii="FangSong" w:eastAsia="FangSong" w:hAnsi="FangSong" w:cs="FangSong"/>
          <w:spacing w:val="-6"/>
          <w:sz w:val="28"/>
          <w:szCs w:val="28"/>
        </w:rPr>
        <w:t>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所的合法合规运营。具体措施包括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411" w:lineRule="auto"/>
        <w:ind w:left="4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疗养院项目团队将定期审核国家和地方的劳动安全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法规，确保</w:t>
      </w:r>
      <w:r>
        <w:rPr>
          <w:rFonts w:ascii="FangSong" w:eastAsia="FangSong" w:hAnsi="FangSong" w:cs="FangSong"/>
          <w:spacing w:val="-3"/>
          <w:sz w:val="28"/>
          <w:szCs w:val="28"/>
        </w:rPr>
        <w:t>所</w:t>
      </w:r>
      <w:r>
        <w:rPr>
          <w:rFonts w:ascii="FangSong" w:eastAsia="FangSong" w:hAnsi="FangSong" w:cs="FangSong"/>
          <w:spacing w:val="-2"/>
          <w:sz w:val="28"/>
          <w:szCs w:val="28"/>
        </w:rPr>
        <w:t>有的员工和工作场所都符合最新的法规要求。</w:t>
      </w:r>
    </w:p>
    <w:p>
      <w:pPr>
        <w:spacing w:before="2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4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应对疗养院项目所在行业的特殊性，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疗养院项目将参考并采用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相关技术标准，以确保设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和工艺达到安全标准。具体做法包括：</w:t>
      </w:r>
    </w:p>
    <w:p>
      <w:pPr>
        <w:spacing w:before="1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2" w:line="411" w:lineRule="auto"/>
        <w:ind w:left="33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  <w:sectPr>
          <w:footerReference w:type="default" r:id="rId8"/>
          <w:pgSz w:w="11906" w:h="16839"/>
          <w:pgMar w:top="1431" w:right="1785" w:bottom="400" w:left="1785" w:header="0" w:footer="0" w:gutter="0"/>
          <w:pgNumType w:start="27"/>
          <w:cols w:space="708"/>
        </w:sect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疗养院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目将采取以下措施：</w:t>
      </w:r>
    </w:p>
    <w:p>
      <w:pPr>
        <w:spacing w:before="2" w:line="415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ectPr>
          <w:footerReference w:type="default" r:id="rId9"/>
          <w:type w:val="nextPage"/>
          <w:pgSz w:w="11906" w:h="16839"/>
          <w:pgMar w:top="1431" w:right="1785" w:bottom="400" w:left="1785" w:header="0" w:footer="0" w:gutter="0"/>
          <w:pgNumType w:start="28"/>
          <w:cols w:space="708"/>
          <w:titlePg w:val="0"/>
        </w:sectPr>
      </w:pPr>
    </w:p>
    <w:p>
      <w:pPr>
        <w:spacing w:before="184" w:line="411" w:lineRule="auto"/>
        <w:ind w:left="34" w:right="10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line="416" w:lineRule="auto"/>
        <w:ind w:left="33" w:right="2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6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通过</w:t>
      </w:r>
      <w:r>
        <w:rPr>
          <w:rFonts w:ascii="FangSong" w:eastAsia="FangSong" w:hAnsi="FangSong" w:cs="FangSong"/>
          <w:spacing w:val="-3"/>
          <w:sz w:val="28"/>
          <w:szCs w:val="28"/>
        </w:rPr>
        <w:t>进行全员劳动安全培训，疗养院项目将覆盖以下方面：</w:t>
      </w:r>
    </w:p>
    <w:p>
      <w:pPr>
        <w:spacing w:before="290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2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37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疗养院项目将提供适当的个人防护用具，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以确保员工在工作中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人</w:t>
      </w:r>
      <w:r>
        <w:rPr>
          <w:rFonts w:ascii="FangSong" w:eastAsia="FangSong" w:hAnsi="FangSong" w:cs="FangSong"/>
          <w:spacing w:val="-13"/>
          <w:sz w:val="28"/>
          <w:szCs w:val="28"/>
        </w:rPr>
        <w:t>身安全：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4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降</w:t>
      </w:r>
      <w:r>
        <w:rPr>
          <w:rFonts w:ascii="FangSong" w:eastAsia="FangSong" w:hAnsi="FangSong" w:cs="FangSong"/>
          <w:spacing w:val="-3"/>
          <w:sz w:val="28"/>
          <w:szCs w:val="28"/>
        </w:rPr>
        <w:t>低设备故障引发的安全风险，疗养院项目将采取以下措施：</w:t>
      </w:r>
    </w:p>
    <w:p>
      <w:pPr>
        <w:sectPr>
          <w:footerReference w:type="default" r:id="rId10"/>
          <w:pgSz w:w="11906" w:h="16839"/>
          <w:pgMar w:top="1431" w:right="1697" w:bottom="400" w:left="1785" w:header="0" w:footer="0" w:gutter="0"/>
          <w:pgNumType w:start="29"/>
          <w:cols w:space="708"/>
        </w:sectPr>
      </w:pPr>
    </w:p>
    <w:p>
      <w:pPr>
        <w:spacing w:before="184" w:line="411" w:lineRule="auto"/>
        <w:ind w:left="31" w:right="36" w:firstLine="706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36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1" w:line="411" w:lineRule="auto"/>
        <w:ind w:left="35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疗养院项目将确保工作环境符合安全</w:t>
      </w:r>
      <w:r>
        <w:rPr>
          <w:rFonts w:ascii="FangSong" w:eastAsia="FangSong" w:hAnsi="FangSong" w:cs="FangSong"/>
          <w:spacing w:val="-7"/>
          <w:sz w:val="28"/>
          <w:szCs w:val="28"/>
        </w:rPr>
        <w:t>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准</w:t>
      </w:r>
      <w:r>
        <w:rPr>
          <w:rFonts w:ascii="FangSong" w:eastAsia="FangSong" w:hAnsi="FangSong" w:cs="FangSong"/>
          <w:spacing w:val="-21"/>
          <w:sz w:val="28"/>
          <w:szCs w:val="28"/>
        </w:rPr>
        <w:t>：</w:t>
      </w:r>
    </w:p>
    <w:p>
      <w:pPr>
        <w:spacing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1" w:line="411" w:lineRule="auto"/>
        <w:ind w:left="46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90" w:line="411" w:lineRule="auto"/>
        <w:ind w:left="35" w:right="36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30" w:right="36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pacing w:before="3" w:line="415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疗养院项目将最大程度地</w:t>
      </w:r>
      <w:r>
        <w:rPr>
          <w:rFonts w:ascii="FangSong" w:eastAsia="FangSong" w:hAnsi="FangSong" w:cs="FangSong"/>
          <w:spacing w:val="-7"/>
          <w:sz w:val="28"/>
          <w:szCs w:val="28"/>
        </w:rPr>
        <w:t>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低工</w:t>
      </w:r>
      <w:r>
        <w:rPr>
          <w:rFonts w:ascii="FangSong" w:eastAsia="FangSong" w:hAnsi="FangSong" w:cs="FangSong"/>
          <w:spacing w:val="-2"/>
          <w:sz w:val="28"/>
          <w:szCs w:val="28"/>
        </w:rPr>
        <w:t>作中的安全风险，创造一个安全、可靠的工作环境。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6" w:lineRule="auto"/>
        <w:ind w:left="37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pacing w:val="-4"/>
          <w:sz w:val="28"/>
          <w:szCs w:val="28"/>
        </w:rPr>
        <w:t>全卫生专用设施设计：在疗养院项目建设过程中，我们对安全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卫</w:t>
      </w:r>
      <w:r>
        <w:rPr>
          <w:rFonts w:ascii="FangSong" w:eastAsia="FangSong" w:hAnsi="FangSong" w:cs="FangSong"/>
          <w:spacing w:val="-14"/>
          <w:sz w:val="28"/>
          <w:szCs w:val="28"/>
        </w:rPr>
        <w:t>生</w:t>
      </w:r>
      <w:r>
        <w:rPr>
          <w:rFonts w:ascii="FangSong" w:eastAsia="FangSong" w:hAnsi="FangSong" w:cs="FangSong"/>
          <w:spacing w:val="-12"/>
          <w:sz w:val="28"/>
          <w:szCs w:val="28"/>
        </w:rPr>
        <w:t>进行了周详的考虑，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精心设计和配置了一系列专用设施，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https://d.book118.com/857004130110006053</w:t>
        </w:r>
      </w:hyperlink>
    </w:p>
    <w:p/>
    <w:sectPr>
      <w:footerReference w:type="default" r:id="rId12"/>
      <w:pgSz w:w="11906" w:h="16839"/>
      <w:pgMar w:top="1431" w:right="1763" w:bottom="400" w:left="1785" w:header="0" w:footer="0" w:gutter="0"/>
      <w:pgNumType w:start="3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4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3"/>
        <w:sz w:val="28"/>
        <w:szCs w:val="28"/>
      </w:rPr>
      <w:t>行业背景分析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4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3"/>
        <w:sz w:val="28"/>
        <w:szCs w:val="28"/>
      </w:rPr>
      <w:t>行业背景分析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hyperlink" Target="https://d.book118.com/857004130110006053" TargetMode="External" /><Relationship Id="rId12" Type="http://schemas.openxmlformats.org/officeDocument/2006/relationships/footer" Target="footer8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2024-03-14T07:24:30Z</vt:filetime>
  </property>
  <property fmtid="{D5CDD505-2E9C-101B-9397-08002B2CF9AE}" pid="3" name="CRO">
    <vt:lpwstr>wqlLaW5nc29mdCBQREYgdG8gV1BTIDgw</vt:lpwstr>
  </property>
</Properties>
</file>