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医疗建筑工程项目计划设计方案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30" w:history="1">
        <w:r>
          <w:rPr>
            <w:rFonts w:ascii="仿宋" w:eastAsia="仿宋" w:hAnsi="仿宋" w:cs="仿宋" w:hint="eastAsia"/>
            <w:lang w:eastAsia="zh-CN"/>
          </w:rPr>
          <w:t>序言</w:t>
        </w:r>
        <w:r>
          <w:tab/>
        </w:r>
        <w:r>
          <w:fldChar w:fldCharType="begin"/>
        </w:r>
        <w:r>
          <w:instrText xml:space="preserve"> PAGEREF _Toc5130 \h </w:instrText>
        </w:r>
        <w:r>
          <w:fldChar w:fldCharType="separate"/>
        </w:r>
        <w:r>
          <w:t>3</w:t>
        </w:r>
        <w:r>
          <w:fldChar w:fldCharType="end"/>
        </w:r>
      </w:hyperlink>
    </w:p>
    <w:p>
      <w:pPr>
        <w:pStyle w:val="TOC1"/>
        <w:tabs>
          <w:tab w:val="right" w:leader="dot" w:pos="8306"/>
        </w:tabs>
      </w:pPr>
      <w:hyperlink w:anchor="_Toc7003" w:history="1">
        <w:r>
          <w:rPr>
            <w:rFonts w:ascii="仿宋" w:eastAsia="仿宋" w:hAnsi="仿宋" w:cs="仿宋" w:hint="eastAsia"/>
            <w:lang w:eastAsia="zh-CN"/>
          </w:rPr>
          <w:t>一、医疗建筑工程项目概论</w:t>
        </w:r>
        <w:r>
          <w:tab/>
        </w:r>
        <w:r>
          <w:fldChar w:fldCharType="begin"/>
        </w:r>
        <w:r>
          <w:instrText xml:space="preserve"> PAGEREF _Toc7003 \h </w:instrText>
        </w:r>
        <w:r>
          <w:fldChar w:fldCharType="separate"/>
        </w:r>
        <w:r>
          <w:t>3</w:t>
        </w:r>
        <w:r>
          <w:fldChar w:fldCharType="end"/>
        </w:r>
      </w:hyperlink>
    </w:p>
    <w:p>
      <w:pPr>
        <w:pStyle w:val="TOC2"/>
        <w:tabs>
          <w:tab w:val="right" w:leader="dot" w:pos="8306"/>
        </w:tabs>
      </w:pPr>
      <w:hyperlink w:anchor="_Toc23149" w:history="1">
        <w:r>
          <w:rPr>
            <w:rFonts w:ascii="仿宋" w:eastAsia="仿宋" w:hAnsi="仿宋" w:cs="仿宋" w:hint="eastAsia"/>
            <w:lang w:eastAsia="zh-CN"/>
          </w:rPr>
          <w:t>(一)、医疗建筑工程项目概况</w:t>
        </w:r>
        <w:r>
          <w:tab/>
        </w:r>
        <w:r>
          <w:fldChar w:fldCharType="begin"/>
        </w:r>
        <w:r>
          <w:instrText xml:space="preserve"> PAGEREF _Toc23149 \h </w:instrText>
        </w:r>
        <w:r>
          <w:fldChar w:fldCharType="separate"/>
        </w:r>
        <w:r>
          <w:t>3</w:t>
        </w:r>
        <w:r>
          <w:fldChar w:fldCharType="end"/>
        </w:r>
      </w:hyperlink>
    </w:p>
    <w:p>
      <w:pPr>
        <w:pStyle w:val="TOC2"/>
        <w:tabs>
          <w:tab w:val="right" w:leader="dot" w:pos="8306"/>
        </w:tabs>
      </w:pPr>
      <w:hyperlink w:anchor="_Toc14548" w:history="1">
        <w:r>
          <w:rPr>
            <w:rFonts w:ascii="仿宋" w:eastAsia="仿宋" w:hAnsi="仿宋" w:cs="仿宋" w:hint="eastAsia"/>
            <w:lang w:eastAsia="zh-CN"/>
          </w:rPr>
          <w:t>(二)、医疗建筑工程项目目标</w:t>
        </w:r>
        <w:r>
          <w:tab/>
        </w:r>
        <w:r>
          <w:fldChar w:fldCharType="begin"/>
        </w:r>
        <w:r>
          <w:instrText xml:space="preserve"> PAGEREF _Toc14548 \h </w:instrText>
        </w:r>
        <w:r>
          <w:fldChar w:fldCharType="separate"/>
        </w:r>
        <w:r>
          <w:t>5</w:t>
        </w:r>
        <w:r>
          <w:fldChar w:fldCharType="end"/>
        </w:r>
      </w:hyperlink>
    </w:p>
    <w:p>
      <w:pPr>
        <w:pStyle w:val="TOC2"/>
        <w:tabs>
          <w:tab w:val="right" w:leader="dot" w:pos="8306"/>
        </w:tabs>
      </w:pPr>
      <w:hyperlink w:anchor="_Toc15037" w:history="1">
        <w:r>
          <w:rPr>
            <w:rFonts w:ascii="仿宋" w:eastAsia="仿宋" w:hAnsi="仿宋" w:cs="仿宋" w:hint="eastAsia"/>
            <w:lang w:eastAsia="zh-CN"/>
          </w:rPr>
          <w:t>(三)、医疗建筑工程项目提出的理由</w:t>
        </w:r>
        <w:r>
          <w:tab/>
        </w:r>
        <w:r>
          <w:fldChar w:fldCharType="begin"/>
        </w:r>
        <w:r>
          <w:instrText xml:space="preserve"> PAGEREF _Toc15037 \h </w:instrText>
        </w:r>
        <w:r>
          <w:fldChar w:fldCharType="separate"/>
        </w:r>
        <w:r>
          <w:t>6</w:t>
        </w:r>
        <w:r>
          <w:fldChar w:fldCharType="end"/>
        </w:r>
      </w:hyperlink>
    </w:p>
    <w:p>
      <w:pPr>
        <w:pStyle w:val="TOC2"/>
        <w:tabs>
          <w:tab w:val="right" w:leader="dot" w:pos="8306"/>
        </w:tabs>
      </w:pPr>
      <w:hyperlink w:anchor="_Toc19928" w:history="1">
        <w:r>
          <w:rPr>
            <w:rFonts w:ascii="仿宋" w:eastAsia="仿宋" w:hAnsi="仿宋" w:cs="仿宋" w:hint="eastAsia"/>
            <w:lang w:eastAsia="zh-CN"/>
          </w:rPr>
          <w:t>(四)、医疗建筑工程项目意义</w:t>
        </w:r>
        <w:r>
          <w:tab/>
        </w:r>
        <w:r>
          <w:fldChar w:fldCharType="begin"/>
        </w:r>
        <w:r>
          <w:instrText xml:space="preserve"> PAGEREF _Toc19928 \h </w:instrText>
        </w:r>
        <w:r>
          <w:fldChar w:fldCharType="separate"/>
        </w:r>
        <w:r>
          <w:t>8</w:t>
        </w:r>
        <w:r>
          <w:fldChar w:fldCharType="end"/>
        </w:r>
      </w:hyperlink>
    </w:p>
    <w:p>
      <w:pPr>
        <w:pStyle w:val="TOC2"/>
        <w:tabs>
          <w:tab w:val="right" w:leader="dot" w:pos="8306"/>
        </w:tabs>
      </w:pPr>
      <w:hyperlink w:anchor="_Toc14711" w:history="1">
        <w:r>
          <w:rPr>
            <w:rFonts w:ascii="仿宋" w:eastAsia="仿宋" w:hAnsi="仿宋" w:cs="仿宋" w:hint="eastAsia"/>
            <w:lang w:eastAsia="zh-CN"/>
          </w:rPr>
          <w:t>(五)、医疗建筑工程项目背景</w:t>
        </w:r>
        <w:r>
          <w:tab/>
        </w:r>
        <w:r>
          <w:fldChar w:fldCharType="begin"/>
        </w:r>
        <w:r>
          <w:instrText xml:space="preserve"> PAGEREF _Toc14711 \h </w:instrText>
        </w:r>
        <w:r>
          <w:fldChar w:fldCharType="separate"/>
        </w:r>
        <w:r>
          <w:t>9</w:t>
        </w:r>
        <w:r>
          <w:fldChar w:fldCharType="end"/>
        </w:r>
      </w:hyperlink>
    </w:p>
    <w:p>
      <w:pPr>
        <w:pStyle w:val="TOC1"/>
        <w:tabs>
          <w:tab w:val="right" w:leader="dot" w:pos="8306"/>
        </w:tabs>
      </w:pPr>
      <w:hyperlink w:anchor="_Toc31096" w:history="1">
        <w:r>
          <w:rPr>
            <w:rFonts w:ascii="仿宋" w:eastAsia="仿宋" w:hAnsi="仿宋" w:cs="仿宋" w:hint="eastAsia"/>
            <w:lang w:eastAsia="zh-CN"/>
          </w:rPr>
          <w:t>二、医疗建筑工程项目选址可行性分析</w:t>
        </w:r>
        <w:r>
          <w:tab/>
        </w:r>
        <w:r>
          <w:fldChar w:fldCharType="begin"/>
        </w:r>
        <w:r>
          <w:instrText xml:space="preserve"> PAGEREF _Toc31096 \h </w:instrText>
        </w:r>
        <w:r>
          <w:fldChar w:fldCharType="separate"/>
        </w:r>
        <w:r>
          <w:t>10</w:t>
        </w:r>
        <w:r>
          <w:fldChar w:fldCharType="end"/>
        </w:r>
      </w:hyperlink>
    </w:p>
    <w:p>
      <w:pPr>
        <w:pStyle w:val="TOC2"/>
        <w:tabs>
          <w:tab w:val="right" w:leader="dot" w:pos="8306"/>
        </w:tabs>
      </w:pPr>
      <w:hyperlink w:anchor="_Toc7113" w:history="1">
        <w:r>
          <w:rPr>
            <w:rFonts w:ascii="仿宋" w:eastAsia="仿宋" w:hAnsi="仿宋" w:cs="仿宋" w:hint="eastAsia"/>
            <w:lang w:eastAsia="zh-CN"/>
          </w:rPr>
          <w:t>(一)、医疗建筑工程项目选址</w:t>
        </w:r>
        <w:r>
          <w:tab/>
        </w:r>
        <w:r>
          <w:fldChar w:fldCharType="begin"/>
        </w:r>
        <w:r>
          <w:instrText xml:space="preserve"> PAGEREF _Toc7113 \h </w:instrText>
        </w:r>
        <w:r>
          <w:fldChar w:fldCharType="separate"/>
        </w:r>
        <w:r>
          <w:t>10</w:t>
        </w:r>
        <w:r>
          <w:fldChar w:fldCharType="end"/>
        </w:r>
      </w:hyperlink>
    </w:p>
    <w:p>
      <w:pPr>
        <w:pStyle w:val="TOC2"/>
        <w:tabs>
          <w:tab w:val="right" w:leader="dot" w:pos="8306"/>
        </w:tabs>
      </w:pPr>
      <w:hyperlink w:anchor="_Toc3332" w:history="1">
        <w:r>
          <w:rPr>
            <w:rFonts w:ascii="仿宋" w:eastAsia="仿宋" w:hAnsi="仿宋" w:cs="仿宋" w:hint="eastAsia"/>
            <w:lang w:eastAsia="zh-CN"/>
          </w:rPr>
          <w:t>(二)、用地控制指标</w:t>
        </w:r>
        <w:r>
          <w:tab/>
        </w:r>
        <w:r>
          <w:fldChar w:fldCharType="begin"/>
        </w:r>
        <w:r>
          <w:instrText xml:space="preserve"> PAGEREF _Toc3332 \h </w:instrText>
        </w:r>
        <w:r>
          <w:fldChar w:fldCharType="separate"/>
        </w:r>
        <w:r>
          <w:t>10</w:t>
        </w:r>
        <w:r>
          <w:fldChar w:fldCharType="end"/>
        </w:r>
      </w:hyperlink>
    </w:p>
    <w:p>
      <w:pPr>
        <w:pStyle w:val="TOC2"/>
        <w:tabs>
          <w:tab w:val="right" w:leader="dot" w:pos="8306"/>
        </w:tabs>
      </w:pPr>
      <w:hyperlink w:anchor="_Toc29499" w:history="1">
        <w:r>
          <w:rPr>
            <w:rFonts w:ascii="仿宋" w:eastAsia="仿宋" w:hAnsi="仿宋" w:cs="仿宋" w:hint="eastAsia"/>
            <w:lang w:eastAsia="zh-CN"/>
          </w:rPr>
          <w:t>(三)、节约用地措施</w:t>
        </w:r>
        <w:r>
          <w:tab/>
        </w:r>
        <w:r>
          <w:fldChar w:fldCharType="begin"/>
        </w:r>
        <w:r>
          <w:instrText xml:space="preserve"> PAGEREF _Toc29499 \h </w:instrText>
        </w:r>
        <w:r>
          <w:fldChar w:fldCharType="separate"/>
        </w:r>
        <w:r>
          <w:t>12</w:t>
        </w:r>
        <w:r>
          <w:fldChar w:fldCharType="end"/>
        </w:r>
      </w:hyperlink>
    </w:p>
    <w:p>
      <w:pPr>
        <w:pStyle w:val="TOC2"/>
        <w:tabs>
          <w:tab w:val="right" w:leader="dot" w:pos="8306"/>
        </w:tabs>
      </w:pPr>
      <w:hyperlink w:anchor="_Toc2963" w:history="1">
        <w:r>
          <w:rPr>
            <w:rFonts w:ascii="仿宋" w:eastAsia="仿宋" w:hAnsi="仿宋" w:cs="仿宋" w:hint="eastAsia"/>
            <w:lang w:eastAsia="zh-CN"/>
          </w:rPr>
          <w:t>(四)、总图布置方案</w:t>
        </w:r>
        <w:r>
          <w:tab/>
        </w:r>
        <w:r>
          <w:fldChar w:fldCharType="begin"/>
        </w:r>
        <w:r>
          <w:instrText xml:space="preserve"> PAGEREF _Toc2963 \h </w:instrText>
        </w:r>
        <w:r>
          <w:fldChar w:fldCharType="separate"/>
        </w:r>
        <w:r>
          <w:t>13</w:t>
        </w:r>
        <w:r>
          <w:fldChar w:fldCharType="end"/>
        </w:r>
      </w:hyperlink>
    </w:p>
    <w:p>
      <w:pPr>
        <w:pStyle w:val="TOC2"/>
        <w:tabs>
          <w:tab w:val="right" w:leader="dot" w:pos="8306"/>
        </w:tabs>
      </w:pPr>
      <w:hyperlink w:anchor="_Toc14212" w:history="1">
        <w:r>
          <w:rPr>
            <w:rFonts w:ascii="仿宋" w:eastAsia="仿宋" w:hAnsi="仿宋" w:cs="仿宋" w:hint="eastAsia"/>
            <w:lang w:eastAsia="zh-CN"/>
          </w:rPr>
          <w:t>(五)、选址综合评价</w:t>
        </w:r>
        <w:r>
          <w:tab/>
        </w:r>
        <w:r>
          <w:fldChar w:fldCharType="begin"/>
        </w:r>
        <w:r>
          <w:instrText xml:space="preserve"> PAGEREF _Toc14212 \h </w:instrText>
        </w:r>
        <w:r>
          <w:fldChar w:fldCharType="separate"/>
        </w:r>
        <w:r>
          <w:t>14</w:t>
        </w:r>
        <w:r>
          <w:fldChar w:fldCharType="end"/>
        </w:r>
      </w:hyperlink>
    </w:p>
    <w:p>
      <w:pPr>
        <w:pStyle w:val="TOC1"/>
        <w:tabs>
          <w:tab w:val="right" w:leader="dot" w:pos="8306"/>
        </w:tabs>
      </w:pPr>
      <w:hyperlink w:anchor="_Toc4853" w:history="1">
        <w:r>
          <w:rPr>
            <w:rFonts w:ascii="仿宋" w:eastAsia="仿宋" w:hAnsi="仿宋" w:cs="仿宋" w:hint="eastAsia"/>
            <w:lang w:eastAsia="zh-CN"/>
          </w:rPr>
          <w:t>三、产品规划分析</w:t>
        </w:r>
        <w:r>
          <w:tab/>
        </w:r>
        <w:r>
          <w:fldChar w:fldCharType="begin"/>
        </w:r>
        <w:r>
          <w:instrText xml:space="preserve"> PAGEREF _Toc4853 \h </w:instrText>
        </w:r>
        <w:r>
          <w:fldChar w:fldCharType="separate"/>
        </w:r>
        <w:r>
          <w:t>15</w:t>
        </w:r>
        <w:r>
          <w:fldChar w:fldCharType="end"/>
        </w:r>
      </w:hyperlink>
    </w:p>
    <w:p>
      <w:pPr>
        <w:pStyle w:val="TOC2"/>
        <w:tabs>
          <w:tab w:val="right" w:leader="dot" w:pos="8306"/>
        </w:tabs>
      </w:pPr>
      <w:hyperlink w:anchor="_Toc26697" w:history="1">
        <w:r>
          <w:rPr>
            <w:rFonts w:ascii="仿宋" w:eastAsia="仿宋" w:hAnsi="仿宋" w:cs="仿宋" w:hint="eastAsia"/>
            <w:lang w:eastAsia="zh-CN"/>
          </w:rPr>
          <w:t>(一)、产品规划</w:t>
        </w:r>
        <w:r>
          <w:tab/>
        </w:r>
        <w:r>
          <w:fldChar w:fldCharType="begin"/>
        </w:r>
        <w:r>
          <w:instrText xml:space="preserve"> PAGEREF _Toc26697 \h </w:instrText>
        </w:r>
        <w:r>
          <w:fldChar w:fldCharType="separate"/>
        </w:r>
        <w:r>
          <w:t>15</w:t>
        </w:r>
        <w:r>
          <w:fldChar w:fldCharType="end"/>
        </w:r>
      </w:hyperlink>
    </w:p>
    <w:p>
      <w:pPr>
        <w:pStyle w:val="TOC2"/>
        <w:tabs>
          <w:tab w:val="right" w:leader="dot" w:pos="8306"/>
        </w:tabs>
      </w:pPr>
      <w:hyperlink w:anchor="_Toc24838" w:history="1">
        <w:r>
          <w:rPr>
            <w:rFonts w:ascii="仿宋" w:eastAsia="仿宋" w:hAnsi="仿宋" w:cs="仿宋" w:hint="eastAsia"/>
            <w:lang w:eastAsia="zh-CN"/>
          </w:rPr>
          <w:t>(二)、建设规模</w:t>
        </w:r>
        <w:r>
          <w:tab/>
        </w:r>
        <w:r>
          <w:fldChar w:fldCharType="begin"/>
        </w:r>
        <w:r>
          <w:instrText xml:space="preserve"> PAGEREF _Toc24838 \h </w:instrText>
        </w:r>
        <w:r>
          <w:fldChar w:fldCharType="separate"/>
        </w:r>
        <w:r>
          <w:t>16</w:t>
        </w:r>
        <w:r>
          <w:fldChar w:fldCharType="end"/>
        </w:r>
      </w:hyperlink>
    </w:p>
    <w:p>
      <w:pPr>
        <w:pStyle w:val="TOC1"/>
        <w:tabs>
          <w:tab w:val="right" w:leader="dot" w:pos="8306"/>
        </w:tabs>
      </w:pPr>
      <w:hyperlink w:anchor="_Toc15768" w:history="1">
        <w:r>
          <w:rPr>
            <w:rFonts w:ascii="仿宋" w:eastAsia="仿宋" w:hAnsi="仿宋" w:cs="仿宋" w:hint="eastAsia"/>
            <w:lang w:eastAsia="zh-CN"/>
          </w:rPr>
          <w:t>四、医疗建筑工程项目危机管理</w:t>
        </w:r>
        <w:r>
          <w:tab/>
        </w:r>
        <w:r>
          <w:fldChar w:fldCharType="begin"/>
        </w:r>
        <w:r>
          <w:instrText xml:space="preserve"> PAGEREF _Toc15768 \h </w:instrText>
        </w:r>
        <w:r>
          <w:fldChar w:fldCharType="separate"/>
        </w:r>
        <w:r>
          <w:t>17</w:t>
        </w:r>
        <w:r>
          <w:fldChar w:fldCharType="end"/>
        </w:r>
      </w:hyperlink>
    </w:p>
    <w:p>
      <w:pPr>
        <w:pStyle w:val="TOC2"/>
        <w:tabs>
          <w:tab w:val="right" w:leader="dot" w:pos="8306"/>
        </w:tabs>
      </w:pPr>
      <w:hyperlink w:anchor="_Toc181" w:history="1">
        <w:r>
          <w:rPr>
            <w:rFonts w:ascii="仿宋" w:eastAsia="仿宋" w:hAnsi="仿宋" w:cs="仿宋" w:hint="eastAsia"/>
            <w:lang w:eastAsia="zh-CN"/>
          </w:rPr>
          <w:t>(一)、危机预警与识别</w:t>
        </w:r>
        <w:r>
          <w:tab/>
        </w:r>
        <w:r>
          <w:fldChar w:fldCharType="begin"/>
        </w:r>
        <w:r>
          <w:instrText xml:space="preserve"> PAGEREF _Toc181 \h </w:instrText>
        </w:r>
        <w:r>
          <w:fldChar w:fldCharType="separate"/>
        </w:r>
        <w:r>
          <w:t>17</w:t>
        </w:r>
        <w:r>
          <w:fldChar w:fldCharType="end"/>
        </w:r>
      </w:hyperlink>
    </w:p>
    <w:p>
      <w:pPr>
        <w:pStyle w:val="TOC2"/>
        <w:tabs>
          <w:tab w:val="right" w:leader="dot" w:pos="8306"/>
        </w:tabs>
      </w:pPr>
      <w:hyperlink w:anchor="_Toc25939" w:history="1">
        <w:r>
          <w:rPr>
            <w:rFonts w:ascii="仿宋" w:eastAsia="仿宋" w:hAnsi="仿宋" w:cs="仿宋" w:hint="eastAsia"/>
            <w:lang w:eastAsia="zh-CN"/>
          </w:rPr>
          <w:t>(二)、危机应对与恢复</w:t>
        </w:r>
        <w:r>
          <w:tab/>
        </w:r>
        <w:r>
          <w:fldChar w:fldCharType="begin"/>
        </w:r>
        <w:r>
          <w:instrText xml:space="preserve"> PAGEREF _Toc25939 \h </w:instrText>
        </w:r>
        <w:r>
          <w:fldChar w:fldCharType="separate"/>
        </w:r>
        <w:r>
          <w:t>18</w:t>
        </w:r>
        <w:r>
          <w:fldChar w:fldCharType="end"/>
        </w:r>
      </w:hyperlink>
    </w:p>
    <w:p>
      <w:pPr>
        <w:pStyle w:val="TOC1"/>
        <w:tabs>
          <w:tab w:val="right" w:leader="dot" w:pos="8306"/>
        </w:tabs>
      </w:pPr>
      <w:hyperlink w:anchor="_Toc17479" w:history="1">
        <w:r>
          <w:rPr>
            <w:rFonts w:ascii="仿宋" w:eastAsia="仿宋" w:hAnsi="仿宋" w:cs="仿宋" w:hint="eastAsia"/>
            <w:lang w:eastAsia="zh-CN"/>
          </w:rPr>
          <w:t>五、医疗建筑工程项目土建工程</w:t>
        </w:r>
        <w:r>
          <w:tab/>
        </w:r>
        <w:r>
          <w:fldChar w:fldCharType="begin"/>
        </w:r>
        <w:r>
          <w:instrText xml:space="preserve"> PAGEREF _Toc17479 \h </w:instrText>
        </w:r>
        <w:r>
          <w:fldChar w:fldCharType="separate"/>
        </w:r>
        <w:r>
          <w:t>19</w:t>
        </w:r>
        <w:r>
          <w:fldChar w:fldCharType="end"/>
        </w:r>
      </w:hyperlink>
    </w:p>
    <w:p>
      <w:pPr>
        <w:pStyle w:val="TOC2"/>
        <w:tabs>
          <w:tab w:val="right" w:leader="dot" w:pos="8306"/>
        </w:tabs>
      </w:pPr>
      <w:hyperlink w:anchor="_Toc31984" w:history="1">
        <w:r>
          <w:rPr>
            <w:rFonts w:ascii="仿宋" w:eastAsia="仿宋" w:hAnsi="仿宋" w:cs="仿宋" w:hint="eastAsia"/>
            <w:lang w:eastAsia="zh-CN"/>
          </w:rPr>
          <w:t>(一)、建筑工程设计原则</w:t>
        </w:r>
        <w:r>
          <w:tab/>
        </w:r>
        <w:r>
          <w:fldChar w:fldCharType="begin"/>
        </w:r>
        <w:r>
          <w:instrText xml:space="preserve"> PAGEREF _Toc31984 \h </w:instrText>
        </w:r>
        <w:r>
          <w:fldChar w:fldCharType="separate"/>
        </w:r>
        <w:r>
          <w:t>19</w:t>
        </w:r>
        <w:r>
          <w:fldChar w:fldCharType="end"/>
        </w:r>
      </w:hyperlink>
    </w:p>
    <w:p>
      <w:pPr>
        <w:pStyle w:val="TOC2"/>
        <w:tabs>
          <w:tab w:val="right" w:leader="dot" w:pos="8306"/>
        </w:tabs>
      </w:pPr>
      <w:hyperlink w:anchor="_Toc7830" w:history="1">
        <w:r>
          <w:rPr>
            <w:rFonts w:ascii="仿宋" w:eastAsia="仿宋" w:hAnsi="仿宋" w:cs="仿宋" w:hint="eastAsia"/>
            <w:lang w:eastAsia="zh-CN"/>
          </w:rPr>
          <w:t>(二)、土建工程设计年限及安全等级</w:t>
        </w:r>
        <w:r>
          <w:tab/>
        </w:r>
        <w:r>
          <w:fldChar w:fldCharType="begin"/>
        </w:r>
        <w:r>
          <w:instrText xml:space="preserve"> PAGEREF _Toc7830 \h </w:instrText>
        </w:r>
        <w:r>
          <w:fldChar w:fldCharType="separate"/>
        </w:r>
        <w:r>
          <w:t>21</w:t>
        </w:r>
        <w:r>
          <w:fldChar w:fldCharType="end"/>
        </w:r>
      </w:hyperlink>
    </w:p>
    <w:p>
      <w:pPr>
        <w:pStyle w:val="TOC2"/>
        <w:tabs>
          <w:tab w:val="right" w:leader="dot" w:pos="8306"/>
        </w:tabs>
      </w:pPr>
      <w:hyperlink w:anchor="_Toc12852" w:history="1">
        <w:r>
          <w:rPr>
            <w:rFonts w:ascii="仿宋" w:eastAsia="仿宋" w:hAnsi="仿宋" w:cs="仿宋" w:hint="eastAsia"/>
            <w:lang w:eastAsia="zh-CN"/>
          </w:rPr>
          <w:t>(三)、建筑工程设计总体要求</w:t>
        </w:r>
        <w:r>
          <w:tab/>
        </w:r>
        <w:r>
          <w:fldChar w:fldCharType="begin"/>
        </w:r>
        <w:r>
          <w:instrText xml:space="preserve"> PAGEREF _Toc12852 \h </w:instrText>
        </w:r>
        <w:r>
          <w:fldChar w:fldCharType="separate"/>
        </w:r>
        <w:r>
          <w:t>22</w:t>
        </w:r>
        <w:r>
          <w:fldChar w:fldCharType="end"/>
        </w:r>
      </w:hyperlink>
    </w:p>
    <w:p>
      <w:pPr>
        <w:pStyle w:val="TOC2"/>
        <w:tabs>
          <w:tab w:val="right" w:leader="dot" w:pos="8306"/>
        </w:tabs>
      </w:pPr>
      <w:hyperlink w:anchor="_Toc15193" w:history="1">
        <w:r>
          <w:rPr>
            <w:rFonts w:ascii="仿宋" w:eastAsia="仿宋" w:hAnsi="仿宋" w:cs="仿宋" w:hint="eastAsia"/>
            <w:lang w:eastAsia="zh-CN"/>
          </w:rPr>
          <w:t>(四)、土建工程建设指标</w:t>
        </w:r>
        <w:r>
          <w:tab/>
        </w:r>
        <w:r>
          <w:fldChar w:fldCharType="begin"/>
        </w:r>
        <w:r>
          <w:instrText xml:space="preserve"> PAGEREF _Toc15193 \h </w:instrText>
        </w:r>
        <w:r>
          <w:fldChar w:fldCharType="separate"/>
        </w:r>
        <w:r>
          <w:t>22</w:t>
        </w:r>
        <w:r>
          <w:fldChar w:fldCharType="end"/>
        </w:r>
      </w:hyperlink>
    </w:p>
    <w:p>
      <w:pPr>
        <w:pStyle w:val="TOC1"/>
        <w:tabs>
          <w:tab w:val="right" w:leader="dot" w:pos="8306"/>
        </w:tabs>
      </w:pPr>
      <w:hyperlink w:anchor="_Toc2776" w:history="1">
        <w:r>
          <w:rPr>
            <w:rFonts w:ascii="仿宋" w:eastAsia="仿宋" w:hAnsi="仿宋" w:cs="仿宋" w:hint="eastAsia"/>
            <w:lang w:eastAsia="zh-CN"/>
          </w:rPr>
          <w:t>六、工艺说明</w:t>
        </w:r>
        <w:r>
          <w:tab/>
        </w:r>
        <w:r>
          <w:fldChar w:fldCharType="begin"/>
        </w:r>
        <w:r>
          <w:instrText xml:space="preserve"> PAGEREF _Toc2776 \h </w:instrText>
        </w:r>
        <w:r>
          <w:fldChar w:fldCharType="separate"/>
        </w:r>
        <w:r>
          <w:t>23</w:t>
        </w:r>
        <w:r>
          <w:fldChar w:fldCharType="end"/>
        </w:r>
      </w:hyperlink>
    </w:p>
    <w:p>
      <w:pPr>
        <w:pStyle w:val="TOC2"/>
        <w:tabs>
          <w:tab w:val="right" w:leader="dot" w:pos="8306"/>
        </w:tabs>
      </w:pPr>
      <w:hyperlink w:anchor="_Toc30405" w:history="1">
        <w:r>
          <w:rPr>
            <w:rFonts w:ascii="仿宋" w:eastAsia="仿宋" w:hAnsi="仿宋" w:cs="仿宋" w:hint="eastAsia"/>
            <w:lang w:eastAsia="zh-CN"/>
          </w:rPr>
          <w:t>(一)、技术管理特点</w:t>
        </w:r>
        <w:r>
          <w:tab/>
        </w:r>
        <w:r>
          <w:fldChar w:fldCharType="begin"/>
        </w:r>
        <w:r>
          <w:instrText xml:space="preserve"> PAGEREF _Toc30405 \h </w:instrText>
        </w:r>
        <w:r>
          <w:fldChar w:fldCharType="separate"/>
        </w:r>
        <w:r>
          <w:t>23</w:t>
        </w:r>
        <w:r>
          <w:fldChar w:fldCharType="end"/>
        </w:r>
      </w:hyperlink>
    </w:p>
    <w:p>
      <w:pPr>
        <w:pStyle w:val="TOC2"/>
        <w:tabs>
          <w:tab w:val="right" w:leader="dot" w:pos="8306"/>
        </w:tabs>
      </w:pPr>
      <w:hyperlink w:anchor="_Toc4658" w:history="1">
        <w:r>
          <w:rPr>
            <w:rFonts w:ascii="仿宋" w:eastAsia="仿宋" w:hAnsi="仿宋" w:cs="仿宋" w:hint="eastAsia"/>
            <w:lang w:eastAsia="zh-CN"/>
          </w:rPr>
          <w:t>(二)、医疗建筑工程项目工艺技术设计方案</w:t>
        </w:r>
        <w:r>
          <w:tab/>
        </w:r>
        <w:r>
          <w:fldChar w:fldCharType="begin"/>
        </w:r>
        <w:r>
          <w:instrText xml:space="preserve"> PAGEREF _Toc4658 \h </w:instrText>
        </w:r>
        <w:r>
          <w:fldChar w:fldCharType="separate"/>
        </w:r>
        <w:r>
          <w:t>24</w:t>
        </w:r>
        <w:r>
          <w:fldChar w:fldCharType="end"/>
        </w:r>
      </w:hyperlink>
    </w:p>
    <w:p>
      <w:pPr>
        <w:pStyle w:val="TOC2"/>
        <w:tabs>
          <w:tab w:val="right" w:leader="dot" w:pos="8306"/>
        </w:tabs>
      </w:pPr>
      <w:hyperlink w:anchor="_Toc5884" w:history="1">
        <w:r>
          <w:rPr>
            <w:rFonts w:ascii="仿宋" w:eastAsia="仿宋" w:hAnsi="仿宋" w:cs="仿宋" w:hint="eastAsia"/>
            <w:lang w:eastAsia="zh-CN"/>
          </w:rPr>
          <w:t>(三)、设备选型方案</w:t>
        </w:r>
        <w:r>
          <w:tab/>
        </w:r>
        <w:r>
          <w:fldChar w:fldCharType="begin"/>
        </w:r>
        <w:r>
          <w:instrText xml:space="preserve"> PAGEREF _Toc5884 \h </w:instrText>
        </w:r>
        <w:r>
          <w:fldChar w:fldCharType="separate"/>
        </w:r>
        <w:r>
          <w:t>25</w:t>
        </w:r>
        <w:r>
          <w:fldChar w:fldCharType="end"/>
        </w:r>
      </w:hyperlink>
    </w:p>
    <w:p>
      <w:pPr>
        <w:pStyle w:val="TOC1"/>
        <w:tabs>
          <w:tab w:val="right" w:leader="dot" w:pos="8306"/>
        </w:tabs>
      </w:pPr>
      <w:hyperlink w:anchor="_Toc25951" w:history="1">
        <w:r>
          <w:rPr>
            <w:rFonts w:ascii="仿宋" w:eastAsia="仿宋" w:hAnsi="仿宋" w:cs="仿宋" w:hint="eastAsia"/>
            <w:lang w:eastAsia="zh-CN"/>
          </w:rPr>
          <w:t>七、医疗建筑工程项目人力资源管理</w:t>
        </w:r>
        <w:r>
          <w:tab/>
        </w:r>
        <w:r>
          <w:fldChar w:fldCharType="begin"/>
        </w:r>
        <w:r>
          <w:instrText xml:space="preserve"> PAGEREF _Toc25951 \h </w:instrText>
        </w:r>
        <w:r>
          <w:fldChar w:fldCharType="separate"/>
        </w:r>
        <w:r>
          <w:t>26</w:t>
        </w:r>
        <w:r>
          <w:fldChar w:fldCharType="end"/>
        </w:r>
      </w:hyperlink>
    </w:p>
    <w:p>
      <w:pPr>
        <w:pStyle w:val="TOC2"/>
        <w:tabs>
          <w:tab w:val="right" w:leader="dot" w:pos="8306"/>
        </w:tabs>
      </w:pPr>
      <w:hyperlink w:anchor="_Toc32290" w:history="1">
        <w:r>
          <w:rPr>
            <w:rFonts w:ascii="仿宋" w:eastAsia="仿宋" w:hAnsi="仿宋" w:cs="仿宋" w:hint="eastAsia"/>
            <w:lang w:eastAsia="zh-CN"/>
          </w:rPr>
          <w:t>(一)、建立健全的预算管理制度</w:t>
        </w:r>
        <w:r>
          <w:tab/>
        </w:r>
        <w:r>
          <w:fldChar w:fldCharType="begin"/>
        </w:r>
        <w:r>
          <w:instrText xml:space="preserve"> PAGEREF _Toc32290 \h </w:instrText>
        </w:r>
        <w:r>
          <w:fldChar w:fldCharType="separate"/>
        </w:r>
        <w:r>
          <w:t>26</w:t>
        </w:r>
        <w:r>
          <w:fldChar w:fldCharType="end"/>
        </w:r>
      </w:hyperlink>
    </w:p>
    <w:p>
      <w:pPr>
        <w:pStyle w:val="TOC2"/>
        <w:tabs>
          <w:tab w:val="right" w:leader="dot" w:pos="8306"/>
        </w:tabs>
      </w:pPr>
      <w:hyperlink w:anchor="_Toc6528" w:history="1">
        <w:r>
          <w:rPr>
            <w:rFonts w:ascii="仿宋" w:eastAsia="仿宋" w:hAnsi="仿宋" w:cs="仿宋" w:hint="eastAsia"/>
            <w:lang w:eastAsia="zh-CN"/>
          </w:rPr>
          <w:t>(二)、加强资金流动监控</w:t>
        </w:r>
        <w:r>
          <w:tab/>
        </w:r>
        <w:r>
          <w:fldChar w:fldCharType="begin"/>
        </w:r>
        <w:r>
          <w:instrText xml:space="preserve"> PAGEREF _Toc6528 \h </w:instrText>
        </w:r>
        <w:r>
          <w:fldChar w:fldCharType="separate"/>
        </w:r>
        <w:r>
          <w:t>28</w:t>
        </w:r>
        <w:r>
          <w:fldChar w:fldCharType="end"/>
        </w:r>
      </w:hyperlink>
    </w:p>
    <w:p>
      <w:pPr>
        <w:pStyle w:val="TOC2"/>
        <w:tabs>
          <w:tab w:val="right" w:leader="dot" w:pos="8306"/>
        </w:tabs>
      </w:pPr>
      <w:hyperlink w:anchor="_Toc545" w:history="1">
        <w:r>
          <w:rPr>
            <w:rFonts w:ascii="仿宋" w:eastAsia="仿宋" w:hAnsi="仿宋" w:cs="仿宋" w:hint="eastAsia"/>
            <w:lang w:eastAsia="zh-CN"/>
          </w:rPr>
          <w:t>(三)、制定完善的风险控制机制</w:t>
        </w:r>
        <w:r>
          <w:tab/>
        </w:r>
        <w:r>
          <w:fldChar w:fldCharType="begin"/>
        </w:r>
        <w:r>
          <w:instrText xml:space="preserve"> PAGEREF _Toc545 \h </w:instrText>
        </w:r>
        <w:r>
          <w:fldChar w:fldCharType="separate"/>
        </w:r>
        <w:r>
          <w:t>29</w:t>
        </w:r>
        <w:r>
          <w:fldChar w:fldCharType="end"/>
        </w:r>
      </w:hyperlink>
    </w:p>
    <w:p>
      <w:pPr>
        <w:pStyle w:val="TOC2"/>
        <w:tabs>
          <w:tab w:val="right" w:leader="dot" w:pos="8306"/>
        </w:tabs>
      </w:pPr>
      <w:hyperlink w:anchor="_Toc5376" w:history="1">
        <w:r>
          <w:rPr>
            <w:rFonts w:ascii="仿宋" w:eastAsia="仿宋" w:hAnsi="仿宋" w:cs="仿宋" w:hint="eastAsia"/>
            <w:lang w:eastAsia="zh-CN"/>
          </w:rPr>
          <w:t>(四)、优化成本管理</w:t>
        </w:r>
        <w:r>
          <w:tab/>
        </w:r>
        <w:r>
          <w:fldChar w:fldCharType="begin"/>
        </w:r>
        <w:r>
          <w:instrText xml:space="preserve"> PAGEREF _Toc5376 \h </w:instrText>
        </w:r>
        <w:r>
          <w:fldChar w:fldCharType="separate"/>
        </w:r>
        <w:r>
          <w:t>31</w:t>
        </w:r>
        <w:r>
          <w:fldChar w:fldCharType="end"/>
        </w:r>
      </w:hyperlink>
    </w:p>
    <w:p>
      <w:pPr>
        <w:pStyle w:val="TOC1"/>
        <w:tabs>
          <w:tab w:val="right" w:leader="dot" w:pos="8306"/>
        </w:tabs>
      </w:pPr>
      <w:hyperlink w:anchor="_Toc16207" w:history="1">
        <w:r>
          <w:rPr>
            <w:rFonts w:ascii="仿宋" w:eastAsia="仿宋" w:hAnsi="仿宋" w:cs="仿宋" w:hint="eastAsia"/>
            <w:lang w:eastAsia="zh-CN"/>
          </w:rPr>
          <w:t>八、医疗建筑工程项目经营效益</w:t>
        </w:r>
        <w:r>
          <w:tab/>
        </w:r>
        <w:r>
          <w:fldChar w:fldCharType="begin"/>
        </w:r>
        <w:r>
          <w:instrText xml:space="preserve"> PAGEREF _Toc16207 \h </w:instrText>
        </w:r>
        <w:r>
          <w:fldChar w:fldCharType="separate"/>
        </w:r>
        <w:r>
          <w:t>32</w:t>
        </w:r>
        <w:r>
          <w:fldChar w:fldCharType="end"/>
        </w:r>
      </w:hyperlink>
    </w:p>
    <w:p>
      <w:pPr>
        <w:pStyle w:val="TOC2"/>
        <w:tabs>
          <w:tab w:val="right" w:leader="dot" w:pos="8306"/>
        </w:tabs>
      </w:pPr>
      <w:hyperlink w:anchor="_Toc31751" w:history="1">
        <w:r>
          <w:rPr>
            <w:rFonts w:ascii="仿宋" w:eastAsia="仿宋" w:hAnsi="仿宋" w:cs="仿宋" w:hint="eastAsia"/>
            <w:lang w:eastAsia="zh-CN"/>
          </w:rPr>
          <w:t>(一)、经济评价财务测算</w:t>
        </w:r>
        <w:r>
          <w:tab/>
        </w:r>
        <w:r>
          <w:fldChar w:fldCharType="begin"/>
        </w:r>
        <w:r>
          <w:instrText xml:space="preserve"> PAGEREF _Toc31751 \h </w:instrText>
        </w:r>
        <w:r>
          <w:fldChar w:fldCharType="separate"/>
        </w:r>
        <w:r>
          <w:t>32</w:t>
        </w:r>
        <w:r>
          <w:fldChar w:fldCharType="end"/>
        </w:r>
      </w:hyperlink>
    </w:p>
    <w:p>
      <w:pPr>
        <w:pStyle w:val="TOC2"/>
        <w:tabs>
          <w:tab w:val="right" w:leader="dot" w:pos="8306"/>
        </w:tabs>
      </w:pPr>
      <w:hyperlink w:anchor="_Toc9632" w:history="1">
        <w:r>
          <w:rPr>
            <w:rFonts w:ascii="仿宋" w:eastAsia="仿宋" w:hAnsi="仿宋" w:cs="仿宋" w:hint="eastAsia"/>
            <w:lang w:eastAsia="zh-CN"/>
          </w:rPr>
          <w:t>(二)、医疗建筑工程项目盈利能力分析</w:t>
        </w:r>
        <w:r>
          <w:tab/>
        </w:r>
        <w:r>
          <w:fldChar w:fldCharType="begin"/>
        </w:r>
        <w:r>
          <w:instrText xml:space="preserve"> PAGEREF _Toc9632 \h </w:instrText>
        </w:r>
        <w:r>
          <w:fldChar w:fldCharType="separate"/>
        </w:r>
        <w:r>
          <w:t>33</w:t>
        </w:r>
        <w:r>
          <w:fldChar w:fldCharType="end"/>
        </w:r>
      </w:hyperlink>
    </w:p>
    <w:p>
      <w:pPr>
        <w:pStyle w:val="TOC1"/>
        <w:tabs>
          <w:tab w:val="right" w:leader="dot" w:pos="8306"/>
        </w:tabs>
      </w:pPr>
      <w:hyperlink w:anchor="_Toc4482" w:history="1">
        <w:r>
          <w:rPr>
            <w:rFonts w:ascii="仿宋" w:eastAsia="仿宋" w:hAnsi="仿宋" w:cs="仿宋" w:hint="eastAsia"/>
            <w:lang w:eastAsia="zh-CN"/>
          </w:rPr>
          <w:t>九、医疗建筑工程项目投资规划</w:t>
        </w:r>
        <w:r>
          <w:tab/>
        </w:r>
        <w:r>
          <w:fldChar w:fldCharType="begin"/>
        </w:r>
        <w:r>
          <w:instrText xml:space="preserve"> PAGEREF _Toc4482 \h </w:instrText>
        </w:r>
        <w:r>
          <w:fldChar w:fldCharType="separate"/>
        </w:r>
        <w:r>
          <w:t>34</w:t>
        </w:r>
        <w:r>
          <w:fldChar w:fldCharType="end"/>
        </w:r>
      </w:hyperlink>
    </w:p>
    <w:p>
      <w:pPr>
        <w:pStyle w:val="TOC2"/>
        <w:tabs>
          <w:tab w:val="right" w:leader="dot" w:pos="8306"/>
        </w:tabs>
      </w:pPr>
      <w:hyperlink w:anchor="_Toc15367" w:history="1">
        <w:r>
          <w:rPr>
            <w:rFonts w:ascii="仿宋" w:eastAsia="仿宋" w:hAnsi="仿宋" w:cs="仿宋" w:hint="eastAsia"/>
            <w:lang w:eastAsia="zh-CN"/>
          </w:rPr>
          <w:t>(一)、医疗建筑工程项目总投资估算</w:t>
        </w:r>
        <w:r>
          <w:tab/>
        </w:r>
        <w:r>
          <w:fldChar w:fldCharType="begin"/>
        </w:r>
        <w:r>
          <w:instrText xml:space="preserve"> PAGEREF _Toc15367 \h </w:instrText>
        </w:r>
        <w:r>
          <w:fldChar w:fldCharType="separate"/>
        </w:r>
        <w:r>
          <w:t>34</w:t>
        </w:r>
        <w:r>
          <w:fldChar w:fldCharType="end"/>
        </w:r>
      </w:hyperlink>
    </w:p>
    <w:p>
      <w:pPr>
        <w:pStyle w:val="TOC2"/>
        <w:tabs>
          <w:tab w:val="right" w:leader="dot" w:pos="8306"/>
        </w:tabs>
      </w:pPr>
      <w:hyperlink w:anchor="_Toc14695" w:history="1">
        <w:r>
          <w:rPr>
            <w:rFonts w:ascii="仿宋" w:eastAsia="仿宋" w:hAnsi="仿宋" w:cs="仿宋" w:hint="eastAsia"/>
            <w:lang w:eastAsia="zh-CN"/>
          </w:rPr>
          <w:t>(二)、资金筹措</w:t>
        </w:r>
        <w:r>
          <w:tab/>
        </w:r>
        <w:r>
          <w:fldChar w:fldCharType="begin"/>
        </w:r>
        <w:r>
          <w:instrText xml:space="preserve"> PAGEREF _Toc14695 \h </w:instrText>
        </w:r>
        <w:r>
          <w:fldChar w:fldCharType="separate"/>
        </w:r>
        <w:r>
          <w:t>35</w:t>
        </w:r>
        <w:r>
          <w:fldChar w:fldCharType="end"/>
        </w:r>
      </w:hyperlink>
    </w:p>
    <w:p>
      <w:pPr>
        <w:pStyle w:val="TOC1"/>
        <w:tabs>
          <w:tab w:val="right" w:leader="dot" w:pos="8306"/>
        </w:tabs>
      </w:pPr>
      <w:hyperlink w:anchor="_Toc13357" w:history="1">
        <w:r>
          <w:rPr>
            <w:rFonts w:ascii="仿宋" w:eastAsia="仿宋" w:hAnsi="仿宋" w:cs="仿宋" w:hint="eastAsia"/>
            <w:lang w:eastAsia="zh-CN"/>
          </w:rPr>
          <w:t>十、医疗建筑工程项目社会影响</w:t>
        </w:r>
        <w:r>
          <w:tab/>
        </w:r>
        <w:r>
          <w:fldChar w:fldCharType="begin"/>
        </w:r>
        <w:r>
          <w:instrText xml:space="preserve"> PAGEREF _Toc13357 \h </w:instrText>
        </w:r>
        <w:r>
          <w:fldChar w:fldCharType="separate"/>
        </w:r>
        <w:r>
          <w:t>36</w:t>
        </w:r>
        <w:r>
          <w:fldChar w:fldCharType="end"/>
        </w:r>
      </w:hyperlink>
    </w:p>
    <w:p>
      <w:pPr>
        <w:pStyle w:val="TOC2"/>
        <w:tabs>
          <w:tab w:val="right" w:leader="dot" w:pos="8306"/>
        </w:tabs>
      </w:pPr>
      <w:hyperlink w:anchor="_Toc28189" w:history="1">
        <w:r>
          <w:rPr>
            <w:rFonts w:ascii="仿宋" w:eastAsia="仿宋" w:hAnsi="仿宋" w:cs="仿宋" w:hint="eastAsia"/>
            <w:lang w:eastAsia="zh-CN"/>
          </w:rPr>
          <w:t>(一)、社会责任与义务</w:t>
        </w:r>
        <w:r>
          <w:tab/>
        </w:r>
        <w:r>
          <w:fldChar w:fldCharType="begin"/>
        </w:r>
        <w:r>
          <w:instrText xml:space="preserve"> PAGEREF _Toc28189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98" w:history="1">
        <w:r>
          <w:rPr>
            <w:rFonts w:ascii="仿宋" w:eastAsia="仿宋" w:hAnsi="仿宋" w:cs="仿宋" w:hint="eastAsia"/>
            <w:lang w:eastAsia="zh-CN"/>
          </w:rPr>
          <w:t>(二)、社会参与与沟通</w:t>
        </w:r>
        <w:r>
          <w:tab/>
        </w:r>
        <w:r>
          <w:fldChar w:fldCharType="begin"/>
        </w:r>
        <w:r>
          <w:instrText xml:space="preserve"> PAGEREF _Toc30898 \h </w:instrText>
        </w:r>
        <w:r>
          <w:fldChar w:fldCharType="separate"/>
        </w:r>
        <w:r>
          <w:t>37</w:t>
        </w:r>
        <w:r>
          <w:fldChar w:fldCharType="end"/>
        </w:r>
      </w:hyperlink>
    </w:p>
    <w:p>
      <w:pPr>
        <w:pStyle w:val="TOC1"/>
        <w:tabs>
          <w:tab w:val="right" w:leader="dot" w:pos="8306"/>
        </w:tabs>
      </w:pPr>
      <w:hyperlink w:anchor="_Toc19000" w:history="1">
        <w:r>
          <w:rPr>
            <w:rFonts w:ascii="仿宋" w:eastAsia="仿宋" w:hAnsi="仿宋" w:cs="仿宋" w:hint="eastAsia"/>
            <w:lang w:eastAsia="zh-CN"/>
          </w:rPr>
          <w:t>十一、生产安全保护</w:t>
        </w:r>
        <w:r>
          <w:tab/>
        </w:r>
        <w:r>
          <w:fldChar w:fldCharType="begin"/>
        </w:r>
        <w:r>
          <w:instrText xml:space="preserve"> PAGEREF _Toc19000 \h </w:instrText>
        </w:r>
        <w:r>
          <w:fldChar w:fldCharType="separate"/>
        </w:r>
        <w:r>
          <w:t>38</w:t>
        </w:r>
        <w:r>
          <w:fldChar w:fldCharType="end"/>
        </w:r>
      </w:hyperlink>
    </w:p>
    <w:p>
      <w:pPr>
        <w:pStyle w:val="TOC2"/>
        <w:tabs>
          <w:tab w:val="right" w:leader="dot" w:pos="8306"/>
        </w:tabs>
      </w:pPr>
      <w:hyperlink w:anchor="_Toc29321" w:history="1">
        <w:r>
          <w:rPr>
            <w:rFonts w:ascii="仿宋" w:eastAsia="仿宋" w:hAnsi="仿宋" w:cs="仿宋" w:hint="eastAsia"/>
            <w:lang w:eastAsia="zh-CN"/>
          </w:rPr>
          <w:t>(一)、消防安全</w:t>
        </w:r>
        <w:r>
          <w:tab/>
        </w:r>
        <w:r>
          <w:fldChar w:fldCharType="begin"/>
        </w:r>
        <w:r>
          <w:instrText xml:space="preserve"> PAGEREF _Toc29321 \h </w:instrText>
        </w:r>
        <w:r>
          <w:fldChar w:fldCharType="separate"/>
        </w:r>
        <w:r>
          <w:t>38</w:t>
        </w:r>
        <w:r>
          <w:fldChar w:fldCharType="end"/>
        </w:r>
      </w:hyperlink>
    </w:p>
    <w:p>
      <w:pPr>
        <w:pStyle w:val="TOC2"/>
        <w:tabs>
          <w:tab w:val="right" w:leader="dot" w:pos="8306"/>
        </w:tabs>
      </w:pPr>
      <w:hyperlink w:anchor="_Toc4318" w:history="1">
        <w:r>
          <w:rPr>
            <w:rFonts w:ascii="仿宋" w:eastAsia="仿宋" w:hAnsi="仿宋" w:cs="仿宋" w:hint="eastAsia"/>
            <w:lang w:eastAsia="zh-CN"/>
          </w:rPr>
          <w:t>(二)、防火防爆总图布置措施</w:t>
        </w:r>
        <w:r>
          <w:tab/>
        </w:r>
        <w:r>
          <w:fldChar w:fldCharType="begin"/>
        </w:r>
        <w:r>
          <w:instrText xml:space="preserve"> PAGEREF _Toc4318 \h </w:instrText>
        </w:r>
        <w:r>
          <w:fldChar w:fldCharType="separate"/>
        </w:r>
        <w:r>
          <w:t>39</w:t>
        </w:r>
        <w:r>
          <w:fldChar w:fldCharType="end"/>
        </w:r>
      </w:hyperlink>
    </w:p>
    <w:p>
      <w:pPr>
        <w:pStyle w:val="TOC2"/>
        <w:tabs>
          <w:tab w:val="right" w:leader="dot" w:pos="8306"/>
        </w:tabs>
      </w:pPr>
      <w:hyperlink w:anchor="_Toc26166" w:history="1">
        <w:r>
          <w:rPr>
            <w:rFonts w:ascii="仿宋" w:eastAsia="仿宋" w:hAnsi="仿宋" w:cs="仿宋" w:hint="eastAsia"/>
            <w:lang w:eastAsia="zh-CN"/>
          </w:rPr>
          <w:t>(三)、自然灾害防范措施</w:t>
        </w:r>
        <w:r>
          <w:tab/>
        </w:r>
        <w:r>
          <w:fldChar w:fldCharType="begin"/>
        </w:r>
        <w:r>
          <w:instrText xml:space="preserve"> PAGEREF _Toc26166 \h </w:instrText>
        </w:r>
        <w:r>
          <w:fldChar w:fldCharType="separate"/>
        </w:r>
        <w:r>
          <w:t>40</w:t>
        </w:r>
        <w:r>
          <w:fldChar w:fldCharType="end"/>
        </w:r>
      </w:hyperlink>
    </w:p>
    <w:p>
      <w:pPr>
        <w:pStyle w:val="TOC2"/>
        <w:tabs>
          <w:tab w:val="right" w:leader="dot" w:pos="8306"/>
        </w:tabs>
      </w:pPr>
      <w:hyperlink w:anchor="_Toc12949" w:history="1">
        <w:r>
          <w:rPr>
            <w:rFonts w:ascii="仿宋" w:eastAsia="仿宋" w:hAnsi="仿宋" w:cs="仿宋" w:hint="eastAsia"/>
            <w:lang w:eastAsia="zh-CN"/>
          </w:rPr>
          <w:t>(四)、安全色及安全标志使用要求</w:t>
        </w:r>
        <w:r>
          <w:tab/>
        </w:r>
        <w:r>
          <w:fldChar w:fldCharType="begin"/>
        </w:r>
        <w:r>
          <w:instrText xml:space="preserve"> PAGEREF _Toc12949 \h </w:instrText>
        </w:r>
        <w:r>
          <w:fldChar w:fldCharType="separate"/>
        </w:r>
        <w:r>
          <w:t>41</w:t>
        </w:r>
        <w:r>
          <w:fldChar w:fldCharType="end"/>
        </w:r>
      </w:hyperlink>
    </w:p>
    <w:p>
      <w:pPr>
        <w:pStyle w:val="TOC2"/>
        <w:tabs>
          <w:tab w:val="right" w:leader="dot" w:pos="8306"/>
        </w:tabs>
      </w:pPr>
      <w:hyperlink w:anchor="_Toc4085" w:history="1">
        <w:r>
          <w:rPr>
            <w:rFonts w:ascii="仿宋" w:eastAsia="仿宋" w:hAnsi="仿宋" w:cs="仿宋" w:hint="eastAsia"/>
            <w:lang w:eastAsia="zh-CN"/>
          </w:rPr>
          <w:t>(五)、防尘防毒措施</w:t>
        </w:r>
        <w:r>
          <w:tab/>
        </w:r>
        <w:r>
          <w:fldChar w:fldCharType="begin"/>
        </w:r>
        <w:r>
          <w:instrText xml:space="preserve"> PAGEREF _Toc4085 \h </w:instrText>
        </w:r>
        <w:r>
          <w:fldChar w:fldCharType="separate"/>
        </w:r>
        <w:r>
          <w:t>42</w:t>
        </w:r>
        <w:r>
          <w:fldChar w:fldCharType="end"/>
        </w:r>
      </w:hyperlink>
    </w:p>
    <w:p>
      <w:pPr>
        <w:pStyle w:val="TOC2"/>
        <w:tabs>
          <w:tab w:val="right" w:leader="dot" w:pos="8306"/>
        </w:tabs>
      </w:pPr>
      <w:hyperlink w:anchor="_Toc31053" w:history="1">
        <w:r>
          <w:rPr>
            <w:rFonts w:ascii="仿宋" w:eastAsia="仿宋" w:hAnsi="仿宋" w:cs="仿宋" w:hint="eastAsia"/>
            <w:lang w:eastAsia="zh-CN"/>
          </w:rPr>
          <w:t>(六)、防静电、触电防护及防雷措施</w:t>
        </w:r>
        <w:r>
          <w:tab/>
        </w:r>
        <w:r>
          <w:fldChar w:fldCharType="begin"/>
        </w:r>
        <w:r>
          <w:instrText xml:space="preserve"> PAGEREF _Toc31053 \h </w:instrText>
        </w:r>
        <w:r>
          <w:fldChar w:fldCharType="separate"/>
        </w:r>
        <w:r>
          <w:t>43</w:t>
        </w:r>
        <w:r>
          <w:fldChar w:fldCharType="end"/>
        </w:r>
      </w:hyperlink>
    </w:p>
    <w:p>
      <w:pPr>
        <w:pStyle w:val="TOC2"/>
        <w:tabs>
          <w:tab w:val="right" w:leader="dot" w:pos="8306"/>
        </w:tabs>
      </w:pPr>
      <w:hyperlink w:anchor="_Toc7695" w:history="1">
        <w:r>
          <w:rPr>
            <w:rFonts w:ascii="仿宋" w:eastAsia="仿宋" w:hAnsi="仿宋" w:cs="仿宋" w:hint="eastAsia"/>
            <w:lang w:eastAsia="zh-CN"/>
          </w:rPr>
          <w:t>(七)、机械设备安全保障措施</w:t>
        </w:r>
        <w:r>
          <w:tab/>
        </w:r>
        <w:r>
          <w:fldChar w:fldCharType="begin"/>
        </w:r>
        <w:r>
          <w:instrText xml:space="preserve"> PAGEREF _Toc7695 \h </w:instrText>
        </w:r>
        <w:r>
          <w:fldChar w:fldCharType="separate"/>
        </w:r>
        <w:r>
          <w:t>44</w:t>
        </w:r>
        <w:r>
          <w:fldChar w:fldCharType="end"/>
        </w:r>
      </w:hyperlink>
    </w:p>
    <w:p>
      <w:pPr>
        <w:pStyle w:val="TOC1"/>
        <w:tabs>
          <w:tab w:val="right" w:leader="dot" w:pos="8306"/>
        </w:tabs>
      </w:pPr>
      <w:hyperlink w:anchor="_Toc7643" w:history="1">
        <w:r>
          <w:rPr>
            <w:rFonts w:ascii="仿宋" w:eastAsia="仿宋" w:hAnsi="仿宋" w:cs="仿宋" w:hint="eastAsia"/>
            <w:lang w:eastAsia="zh-CN"/>
          </w:rPr>
          <w:t>十二、医疗建筑工程项目人力资源培养与发展</w:t>
        </w:r>
        <w:r>
          <w:tab/>
        </w:r>
        <w:r>
          <w:fldChar w:fldCharType="begin"/>
        </w:r>
        <w:r>
          <w:instrText xml:space="preserve"> PAGEREF _Toc7643 \h </w:instrText>
        </w:r>
        <w:r>
          <w:fldChar w:fldCharType="separate"/>
        </w:r>
        <w:r>
          <w:t>46</w:t>
        </w:r>
        <w:r>
          <w:fldChar w:fldCharType="end"/>
        </w:r>
      </w:hyperlink>
    </w:p>
    <w:p>
      <w:pPr>
        <w:pStyle w:val="TOC2"/>
        <w:tabs>
          <w:tab w:val="right" w:leader="dot" w:pos="8306"/>
        </w:tabs>
      </w:pPr>
      <w:hyperlink w:anchor="_Toc25324" w:history="1">
        <w:r>
          <w:rPr>
            <w:rFonts w:ascii="仿宋" w:eastAsia="仿宋" w:hAnsi="仿宋" w:cs="仿宋" w:hint="eastAsia"/>
            <w:lang w:eastAsia="zh-CN"/>
          </w:rPr>
          <w:t>(一)、人才需求与规划</w:t>
        </w:r>
        <w:r>
          <w:tab/>
        </w:r>
        <w:r>
          <w:fldChar w:fldCharType="begin"/>
        </w:r>
        <w:r>
          <w:instrText xml:space="preserve"> PAGEREF _Toc25324 \h </w:instrText>
        </w:r>
        <w:r>
          <w:fldChar w:fldCharType="separate"/>
        </w:r>
        <w:r>
          <w:t>46</w:t>
        </w:r>
        <w:r>
          <w:fldChar w:fldCharType="end"/>
        </w:r>
      </w:hyperlink>
    </w:p>
    <w:p>
      <w:pPr>
        <w:pStyle w:val="TOC2"/>
        <w:tabs>
          <w:tab w:val="right" w:leader="dot" w:pos="8306"/>
        </w:tabs>
      </w:pPr>
      <w:hyperlink w:anchor="_Toc23116" w:history="1">
        <w:r>
          <w:rPr>
            <w:rFonts w:ascii="仿宋" w:eastAsia="仿宋" w:hAnsi="仿宋" w:cs="仿宋" w:hint="eastAsia"/>
            <w:lang w:eastAsia="zh-CN"/>
          </w:rPr>
          <w:t>(二)、培训与发展计划</w:t>
        </w:r>
        <w:r>
          <w:tab/>
        </w:r>
        <w:r>
          <w:fldChar w:fldCharType="begin"/>
        </w:r>
        <w:r>
          <w:instrText xml:space="preserve"> PAGEREF _Toc23116 \h </w:instrText>
        </w:r>
        <w:r>
          <w:fldChar w:fldCharType="separate"/>
        </w:r>
        <w:r>
          <w:t>46</w:t>
        </w:r>
        <w:r>
          <w:fldChar w:fldCharType="end"/>
        </w:r>
      </w:hyperlink>
    </w:p>
    <w:p>
      <w:pPr>
        <w:pStyle w:val="TOC1"/>
        <w:tabs>
          <w:tab w:val="right" w:leader="dot" w:pos="8306"/>
        </w:tabs>
      </w:pPr>
      <w:hyperlink w:anchor="_Toc9378" w:history="1">
        <w:r>
          <w:rPr>
            <w:rFonts w:ascii="仿宋" w:eastAsia="仿宋" w:hAnsi="仿宋" w:cs="仿宋" w:hint="eastAsia"/>
            <w:lang w:eastAsia="zh-CN"/>
          </w:rPr>
          <w:t>十三、利益相关者分析与沟通计划</w:t>
        </w:r>
        <w:r>
          <w:tab/>
        </w:r>
        <w:r>
          <w:fldChar w:fldCharType="begin"/>
        </w:r>
        <w:r>
          <w:instrText xml:space="preserve"> PAGEREF _Toc9378 \h </w:instrText>
        </w:r>
        <w:r>
          <w:fldChar w:fldCharType="separate"/>
        </w:r>
        <w:r>
          <w:t>47</w:t>
        </w:r>
        <w:r>
          <w:fldChar w:fldCharType="end"/>
        </w:r>
      </w:hyperlink>
    </w:p>
    <w:p>
      <w:pPr>
        <w:pStyle w:val="TOC2"/>
        <w:tabs>
          <w:tab w:val="right" w:leader="dot" w:pos="8306"/>
        </w:tabs>
      </w:pPr>
      <w:hyperlink w:anchor="_Toc26542" w:history="1">
        <w:r>
          <w:rPr>
            <w:rFonts w:ascii="仿宋" w:eastAsia="仿宋" w:hAnsi="仿宋" w:cs="仿宋" w:hint="eastAsia"/>
            <w:lang w:eastAsia="zh-CN"/>
          </w:rPr>
          <w:t>(一)、利益相关者分析</w:t>
        </w:r>
        <w:r>
          <w:tab/>
        </w:r>
        <w:r>
          <w:fldChar w:fldCharType="begin"/>
        </w:r>
        <w:r>
          <w:instrText xml:space="preserve"> PAGEREF _Toc26542 \h </w:instrText>
        </w:r>
        <w:r>
          <w:fldChar w:fldCharType="separate"/>
        </w:r>
        <w:r>
          <w:t>47</w:t>
        </w:r>
        <w:r>
          <w:fldChar w:fldCharType="end"/>
        </w:r>
      </w:hyperlink>
    </w:p>
    <w:p>
      <w:pPr>
        <w:pStyle w:val="TOC2"/>
        <w:tabs>
          <w:tab w:val="right" w:leader="dot" w:pos="8306"/>
        </w:tabs>
      </w:pPr>
      <w:hyperlink w:anchor="_Toc24081" w:history="1">
        <w:r>
          <w:rPr>
            <w:rFonts w:ascii="仿宋" w:eastAsia="仿宋" w:hAnsi="仿宋" w:cs="仿宋" w:hint="eastAsia"/>
            <w:lang w:eastAsia="zh-CN"/>
          </w:rPr>
          <w:t>(二)、沟通计划</w:t>
        </w:r>
        <w:r>
          <w:tab/>
        </w:r>
        <w:r>
          <w:fldChar w:fldCharType="begin"/>
        </w:r>
        <w:r>
          <w:instrText xml:space="preserve"> PAGEREF _Toc24081 \h </w:instrText>
        </w:r>
        <w:r>
          <w:fldChar w:fldCharType="separate"/>
        </w:r>
        <w:r>
          <w:t>48</w:t>
        </w:r>
        <w:r>
          <w:fldChar w:fldCharType="end"/>
        </w:r>
      </w:hyperlink>
    </w:p>
    <w:p>
      <w:pPr>
        <w:pStyle w:val="TOC1"/>
        <w:tabs>
          <w:tab w:val="right" w:leader="dot" w:pos="8306"/>
        </w:tabs>
      </w:pPr>
      <w:hyperlink w:anchor="_Toc2882" w:history="1">
        <w:r>
          <w:rPr>
            <w:rFonts w:ascii="仿宋" w:eastAsia="仿宋" w:hAnsi="仿宋" w:cs="仿宋" w:hint="eastAsia"/>
            <w:lang w:eastAsia="zh-CN"/>
          </w:rPr>
          <w:t>十四、医疗建筑工程项目实施时间节点</w:t>
        </w:r>
        <w:r>
          <w:tab/>
        </w:r>
        <w:r>
          <w:fldChar w:fldCharType="begin"/>
        </w:r>
        <w:r>
          <w:instrText xml:space="preserve"> PAGEREF _Toc2882 \h </w:instrText>
        </w:r>
        <w:r>
          <w:fldChar w:fldCharType="separate"/>
        </w:r>
        <w:r>
          <w:t>49</w:t>
        </w:r>
        <w:r>
          <w:fldChar w:fldCharType="end"/>
        </w:r>
      </w:hyperlink>
    </w:p>
    <w:p>
      <w:pPr>
        <w:pStyle w:val="TOC2"/>
        <w:tabs>
          <w:tab w:val="right" w:leader="dot" w:pos="8306"/>
        </w:tabs>
      </w:pPr>
      <w:hyperlink w:anchor="_Toc9678" w:history="1">
        <w:r>
          <w:rPr>
            <w:rFonts w:ascii="仿宋" w:eastAsia="仿宋" w:hAnsi="仿宋" w:cs="仿宋" w:hint="eastAsia"/>
            <w:lang w:eastAsia="zh-CN"/>
          </w:rPr>
          <w:t>(一)、医疗建筑工程项目启动阶段时间节点</w:t>
        </w:r>
        <w:r>
          <w:tab/>
        </w:r>
        <w:r>
          <w:fldChar w:fldCharType="begin"/>
        </w:r>
        <w:r>
          <w:instrText xml:space="preserve"> PAGEREF _Toc9678 \h </w:instrText>
        </w:r>
        <w:r>
          <w:fldChar w:fldCharType="separate"/>
        </w:r>
        <w:r>
          <w:t>49</w:t>
        </w:r>
        <w:r>
          <w:fldChar w:fldCharType="end"/>
        </w:r>
      </w:hyperlink>
    </w:p>
    <w:p>
      <w:pPr>
        <w:pStyle w:val="TOC2"/>
        <w:tabs>
          <w:tab w:val="right" w:leader="dot" w:pos="8306"/>
        </w:tabs>
      </w:pPr>
      <w:hyperlink w:anchor="_Toc13885" w:history="1">
        <w:r>
          <w:rPr>
            <w:rFonts w:ascii="仿宋" w:eastAsia="仿宋" w:hAnsi="仿宋" w:cs="仿宋" w:hint="eastAsia"/>
            <w:lang w:eastAsia="zh-CN"/>
          </w:rPr>
          <w:t>(二)、医疗建筑工程项目执行阶段时间节点</w:t>
        </w:r>
        <w:r>
          <w:tab/>
        </w:r>
        <w:r>
          <w:fldChar w:fldCharType="begin"/>
        </w:r>
        <w:r>
          <w:instrText xml:space="preserve"> PAGEREF _Toc13885 \h </w:instrText>
        </w:r>
        <w:r>
          <w:fldChar w:fldCharType="separate"/>
        </w:r>
        <w:r>
          <w:t>51</w:t>
        </w:r>
        <w:r>
          <w:fldChar w:fldCharType="end"/>
        </w:r>
      </w:hyperlink>
    </w:p>
    <w:p>
      <w:pPr>
        <w:pStyle w:val="TOC2"/>
        <w:tabs>
          <w:tab w:val="right" w:leader="dot" w:pos="8306"/>
        </w:tabs>
      </w:pPr>
      <w:hyperlink w:anchor="_Toc20839" w:history="1">
        <w:r>
          <w:rPr>
            <w:rFonts w:ascii="仿宋" w:eastAsia="仿宋" w:hAnsi="仿宋" w:cs="仿宋" w:hint="eastAsia"/>
            <w:lang w:eastAsia="zh-CN"/>
          </w:rPr>
          <w:t>(三)、医疗建筑工程项目完成阶段时间节点</w:t>
        </w:r>
        <w:r>
          <w:tab/>
        </w:r>
        <w:r>
          <w:fldChar w:fldCharType="begin"/>
        </w:r>
        <w:r>
          <w:instrText xml:space="preserve"> PAGEREF _Toc20839 \h </w:instrText>
        </w:r>
        <w:r>
          <w:fldChar w:fldCharType="separate"/>
        </w:r>
        <w:r>
          <w:t>52</w:t>
        </w:r>
        <w:r>
          <w:fldChar w:fldCharType="end"/>
        </w:r>
      </w:hyperlink>
    </w:p>
    <w:p>
      <w:pPr>
        <w:pStyle w:val="TOC1"/>
        <w:tabs>
          <w:tab w:val="right" w:leader="dot" w:pos="8306"/>
        </w:tabs>
      </w:pPr>
      <w:hyperlink w:anchor="_Toc5241" w:history="1">
        <w:r>
          <w:rPr>
            <w:rFonts w:ascii="仿宋" w:eastAsia="仿宋" w:hAnsi="仿宋" w:cs="仿宋" w:hint="eastAsia"/>
            <w:lang w:eastAsia="zh-CN"/>
          </w:rPr>
          <w:t>十五、医疗建筑工程项目工程方案分析</w:t>
        </w:r>
        <w:r>
          <w:tab/>
        </w:r>
        <w:r>
          <w:fldChar w:fldCharType="begin"/>
        </w:r>
        <w:r>
          <w:instrText xml:space="preserve"> PAGEREF _Toc5241 \h </w:instrText>
        </w:r>
        <w:r>
          <w:fldChar w:fldCharType="separate"/>
        </w:r>
        <w:r>
          <w:t>53</w:t>
        </w:r>
        <w:r>
          <w:fldChar w:fldCharType="end"/>
        </w:r>
      </w:hyperlink>
    </w:p>
    <w:p>
      <w:pPr>
        <w:pStyle w:val="TOC2"/>
        <w:tabs>
          <w:tab w:val="right" w:leader="dot" w:pos="8306"/>
        </w:tabs>
      </w:pPr>
      <w:hyperlink w:anchor="_Toc24517" w:history="1">
        <w:r>
          <w:rPr>
            <w:rFonts w:ascii="仿宋" w:eastAsia="仿宋" w:hAnsi="仿宋" w:cs="仿宋" w:hint="eastAsia"/>
            <w:lang w:eastAsia="zh-CN"/>
          </w:rPr>
          <w:t>(一)、建筑工程设计原则</w:t>
        </w:r>
        <w:r>
          <w:tab/>
        </w:r>
        <w:r>
          <w:fldChar w:fldCharType="begin"/>
        </w:r>
        <w:r>
          <w:instrText xml:space="preserve"> PAGEREF _Toc24517 \h </w:instrText>
        </w:r>
        <w:r>
          <w:fldChar w:fldCharType="separate"/>
        </w:r>
        <w:r>
          <w:t>53</w:t>
        </w:r>
        <w:r>
          <w:fldChar w:fldCharType="end"/>
        </w:r>
      </w:hyperlink>
    </w:p>
    <w:p>
      <w:pPr>
        <w:pStyle w:val="TOC2"/>
        <w:tabs>
          <w:tab w:val="right" w:leader="dot" w:pos="8306"/>
        </w:tabs>
      </w:pPr>
      <w:hyperlink w:anchor="_Toc2503" w:history="1">
        <w:r>
          <w:rPr>
            <w:rFonts w:ascii="仿宋" w:eastAsia="仿宋" w:hAnsi="仿宋" w:cs="仿宋" w:hint="eastAsia"/>
            <w:lang w:eastAsia="zh-CN"/>
          </w:rPr>
          <w:t>(二)、土建工程建设指标</w:t>
        </w:r>
        <w:r>
          <w:tab/>
        </w:r>
        <w:r>
          <w:fldChar w:fldCharType="begin"/>
        </w:r>
        <w:r>
          <w:instrText xml:space="preserve"> PAGEREF _Toc2503 \h </w:instrText>
        </w:r>
        <w:r>
          <w:fldChar w:fldCharType="separate"/>
        </w:r>
        <w:r>
          <w:t>56</w:t>
        </w:r>
        <w:r>
          <w:fldChar w:fldCharType="end"/>
        </w:r>
      </w:hyperlink>
    </w:p>
    <w:p>
      <w:pPr>
        <w:pStyle w:val="TOC1"/>
        <w:tabs>
          <w:tab w:val="right" w:leader="dot" w:pos="8306"/>
        </w:tabs>
      </w:pPr>
      <w:hyperlink w:anchor="_Toc19392" w:history="1">
        <w:r>
          <w:rPr>
            <w:rFonts w:ascii="仿宋" w:eastAsia="仿宋" w:hAnsi="仿宋" w:cs="仿宋" w:hint="eastAsia"/>
            <w:lang w:eastAsia="zh-CN"/>
          </w:rPr>
          <w:t>十六、医疗建筑工程项目实施保障措施</w:t>
        </w:r>
        <w:r>
          <w:tab/>
        </w:r>
        <w:r>
          <w:fldChar w:fldCharType="begin"/>
        </w:r>
        <w:r>
          <w:instrText xml:space="preserve"> PAGEREF _Toc19392 \h </w:instrText>
        </w:r>
        <w:r>
          <w:fldChar w:fldCharType="separate"/>
        </w:r>
        <w:r>
          <w:t>58</w:t>
        </w:r>
        <w:r>
          <w:fldChar w:fldCharType="end"/>
        </w:r>
      </w:hyperlink>
    </w:p>
    <w:p>
      <w:pPr>
        <w:pStyle w:val="TOC2"/>
        <w:tabs>
          <w:tab w:val="right" w:leader="dot" w:pos="8306"/>
        </w:tabs>
      </w:pPr>
      <w:hyperlink w:anchor="_Toc23237" w:history="1">
        <w:r>
          <w:rPr>
            <w:rFonts w:ascii="仿宋" w:eastAsia="仿宋" w:hAnsi="仿宋" w:cs="仿宋" w:hint="eastAsia"/>
            <w:lang w:eastAsia="zh-CN"/>
          </w:rPr>
          <w:t>(一)、医疗建筑工程项目实施保障机制</w:t>
        </w:r>
        <w:r>
          <w:tab/>
        </w:r>
        <w:r>
          <w:fldChar w:fldCharType="begin"/>
        </w:r>
        <w:r>
          <w:instrText xml:space="preserve"> PAGEREF _Toc23237 \h </w:instrText>
        </w:r>
        <w:r>
          <w:fldChar w:fldCharType="separate"/>
        </w:r>
        <w:r>
          <w:t>58</w:t>
        </w:r>
        <w:r>
          <w:fldChar w:fldCharType="end"/>
        </w:r>
      </w:hyperlink>
    </w:p>
    <w:p>
      <w:pPr>
        <w:pStyle w:val="TOC2"/>
        <w:tabs>
          <w:tab w:val="right" w:leader="dot" w:pos="8306"/>
        </w:tabs>
      </w:pPr>
      <w:hyperlink w:anchor="_Toc12314" w:history="1">
        <w:r>
          <w:rPr>
            <w:rFonts w:ascii="仿宋" w:eastAsia="仿宋" w:hAnsi="仿宋" w:cs="仿宋" w:hint="eastAsia"/>
            <w:lang w:eastAsia="zh-CN"/>
          </w:rPr>
          <w:t>(二)、医疗建筑工程项目法律合规要求</w:t>
        </w:r>
        <w:r>
          <w:tab/>
        </w:r>
        <w:r>
          <w:fldChar w:fldCharType="begin"/>
        </w:r>
        <w:r>
          <w:instrText xml:space="preserve"> PAGEREF _Toc12314 \h </w:instrText>
        </w:r>
        <w:r>
          <w:fldChar w:fldCharType="separate"/>
        </w:r>
        <w:r>
          <w:t>61</w:t>
        </w:r>
        <w:r>
          <w:fldChar w:fldCharType="end"/>
        </w:r>
      </w:hyperlink>
    </w:p>
    <w:p>
      <w:pPr>
        <w:pStyle w:val="TOC2"/>
        <w:tabs>
          <w:tab w:val="right" w:leader="dot" w:pos="8306"/>
        </w:tabs>
      </w:pPr>
      <w:hyperlink w:anchor="_Toc12408" w:history="1">
        <w:r>
          <w:rPr>
            <w:rFonts w:ascii="仿宋" w:eastAsia="仿宋" w:hAnsi="仿宋" w:cs="仿宋" w:hint="eastAsia"/>
            <w:lang w:eastAsia="zh-CN"/>
          </w:rPr>
          <w:t>(三)、医疗建筑工程项目合同管理与法律事务</w:t>
        </w:r>
        <w:r>
          <w:tab/>
        </w:r>
        <w:r>
          <w:fldChar w:fldCharType="begin"/>
        </w:r>
        <w:r>
          <w:instrText xml:space="preserve"> PAGEREF _Toc12408 \h </w:instrText>
        </w:r>
        <w:r>
          <w:fldChar w:fldCharType="separate"/>
        </w:r>
        <w:r>
          <w:t>66</w:t>
        </w:r>
        <w:r>
          <w:fldChar w:fldCharType="end"/>
        </w:r>
      </w:hyperlink>
    </w:p>
    <w:p>
      <w:pPr>
        <w:pStyle w:val="TOC2"/>
        <w:tabs>
          <w:tab w:val="right" w:leader="dot" w:pos="8306"/>
        </w:tabs>
      </w:pPr>
      <w:hyperlink w:anchor="_Toc11879" w:history="1">
        <w:r>
          <w:rPr>
            <w:rFonts w:ascii="仿宋" w:eastAsia="仿宋" w:hAnsi="仿宋" w:cs="仿宋" w:hint="eastAsia"/>
            <w:lang w:eastAsia="zh-CN"/>
          </w:rPr>
          <w:t>(四)、医疗建筑工程项目知识产权保护策略</w:t>
        </w:r>
        <w:r>
          <w:tab/>
        </w:r>
        <w:r>
          <w:fldChar w:fldCharType="begin"/>
        </w:r>
        <w:r>
          <w:instrText xml:space="preserve"> PAGEREF _Toc11879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003"/>
      <w:r>
        <w:rPr>
          <w:rFonts w:ascii="仿宋" w:eastAsia="仿宋" w:hAnsi="仿宋" w:cs="仿宋" w:hint="eastAsia"/>
          <w:sz w:val="28"/>
          <w:lang w:eastAsia="zh-CN"/>
        </w:rPr>
        <w:t>一、医疗建筑工程项目概论</w:t>
      </w:r>
      <w:bookmarkEnd w:id="2"/>
    </w:p>
    <w:p>
      <w:pPr>
        <w:pStyle w:val="Heading2"/>
        <w:rPr>
          <w:rFonts w:ascii="仿宋" w:eastAsia="仿宋" w:hAnsi="仿宋" w:cs="仿宋" w:hint="eastAsia"/>
          <w:lang w:eastAsia="zh-CN"/>
        </w:rPr>
      </w:pPr>
      <w:bookmarkStart w:id="3" w:name="_Toc23149"/>
      <w:r>
        <w:rPr>
          <w:rFonts w:ascii="仿宋" w:eastAsia="仿宋" w:hAnsi="仿宋" w:cs="仿宋" w:hint="eastAsia"/>
          <w:lang w:eastAsia="zh-CN"/>
        </w:rPr>
        <w:t>(一)、医疗建筑工程项目概况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起源追溯至对市场的深入洞察。市场的不断演变与变革为医疗建筑工程项目提供了难得的机遇。当前市场存在的需求缺口和变革的大环境共同构成了医疗建筑工程项目的背景。这个医疗建筑工程项目旨在充分利用市场机遇，填补行业中尚未满足的需求，为客户提供全新的解决方案。市场的变革和需求的增长使得这个医疗建筑工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医疗建筑工程项目名称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正式命名为医疗建筑工程。这个名称不仅仅是一个标识，更代表了医疗建筑工程项目的核心理念和愿景。它蕴含着医疗建筑工程项目所要解决问题的关键字，具有强烈的表达和辨识度，为医疗建筑工程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医疗建筑工程项目目标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核心目标是提供一种全新、高效的解决方案，满足客户日益增长的需求。医疗建筑工程项目追求的不仅仅是满足市场需求，更是在市场中获得卓越的竞争优势。通过不断提升产品或服务的质量和创新水平，医疗建筑工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医疗建筑工程项目范围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全面涵盖了产品研发、制造、市场推广和售后服务，确保从产品设计到最终用户体验的全方位关注。这一全面的医疗建筑工程项目范围是为了确保医疗建筑工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医疗建筑工程项目时间表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医疗建筑工程项目计划在未来18个月内完成，包括研发、测试、市场试点和正式推出等不同阶段。这个时间表的合理设计是为了确保医疗建筑工程项目各个阶段的顺利推进，以便按时交付高质量的成果。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医疗建筑工程项目预算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总预算估算为XX百万美元，主要分配在研发、市场推广、人员培训和运营等方面。这一充足的预算为医疗建筑工程项目提供了充足的资源，确保医疗建筑工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医疗建筑工程项目风险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可能面临的风险包括市场接受度低、技术难题、竞争激烈等。医疗建筑工程项目团队已经制定了相应的风险应对计划，通过前瞻性的风险管理，确保医疗建筑工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医疗建筑工程项目团队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医疗建筑工程项目汇聚了一支经验丰富、多领域专业素养的核心团队，确保医疗建筑工程项目在各个方面都能拥有高水平的执行力。团队的协同作战是医疗建筑工程项目成功的关键因素之一。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医疗建筑工程项目背景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医疗建筑工程项目的背景根植于市场对更高效、创新产品的渴望，同时也受到科技发展对行业格局的深刻改变的影响。这为医疗建筑工程项目提供了广阔的发展空间和市场需求。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医疗建筑工程项目现状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截至目前，医疗建筑工程项目已完成市场调研和技术验证，取得了初步的成功。这为医疗建筑工程项目在未来的发展奠定了坚实的基础，为更远大的目标打下了坚实的基石。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548"/>
      <w:r>
        <w:rPr>
          <w:rFonts w:ascii="仿宋" w:eastAsia="仿宋" w:hAnsi="仿宋" w:cs="仿宋" w:hint="eastAsia"/>
          <w:sz w:val="28"/>
          <w:lang w:eastAsia="zh-CN"/>
        </w:rPr>
        <w:t>(二)、医疗建筑工程项目目标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keyword》医疗建筑工程项目首要业务目标是在市场中占据有利地位，实现产品/服务的成功推广和销售。通过不断提升产品质量、创新性，医疗建筑工程项目追求成为行业中的领导者，赢得更多客户的青睐。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在科技迅速发展的时代，医疗建筑工程项目着眼于技术创新。通过持续的研发和技术升级，医疗建筑工程项目旨在推出更具创新性的产品或服务，以满足市场对新鲜、先进解决方案的需求。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为了建立可持续的客户关系，医疗建筑工程项目设定了客户满意度目标。通过提供卓越的产品质量和优质的客户服务，医疗建筑工程项目追求赢得客户的信任和忠诚度，确保他们的满意度达到行业领先水平。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医疗建筑工程项目注重社会责任和可持续发展。通过实施环保、社会责任医疗建筑工程项目，医疗建筑工程项目致力于在经济发展的同时保护环境，促进社会公平，实现可持续经营。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医疗建筑工程项目的团队是实现目标的核心驱动力。因此，医疗建筑工程项目设定了团队发展目标，包括提升团队成员的专业技能、培养领导力，以及搭建协同高效的团队工作氛围。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037"/>
      <w:r>
        <w:rPr>
          <w:rFonts w:ascii="仿宋" w:eastAsia="仿宋" w:hAnsi="仿宋" w:cs="仿宋" w:hint="eastAsia"/>
          <w:sz w:val="28"/>
          <w:lang w:eastAsia="zh-CN"/>
        </w:rPr>
        <w:t>(三)、医疗建筑工程项目提出的理由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医疗建筑工程项目提出的理由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提出源于对市场机遇的深刻洞察。当前市场中存在的需求缺口和行业发展趋势表明，有巨大的商业机会等待被开发。通过准确捕捉市场机遇，医疗建筑工程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理念基于对技术创新的信仰。通过持续的研发和技术投入，医疗建筑工程项目有望推出更具创新性的产品或服务。在科技飞速发展的当下，医疗建筑工程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提出是为了增强企业的行业竞争力。通过提升产品或服务的质量和独特性，医疗建筑工程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响应了消费者需求的变化。随着社会和科技的不断发展，消费者对产品和服务的需求也在发生变化。通过深入了解并及时回应消费者的新需求，医疗建筑工程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医疗建筑工程项目的提出是企业战略发展规划的一部分。在面对日益激烈的市场竞争和不断变化的商业环境中，医疗建筑工程项目作为企业战略的一环，旨在为企业开辟新的增长领域，巩固企业在行业中的地位。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提出不仅仅是基于商业考量，还注重社会责任。通过推出环保、社会责任等方面的医疗建筑工程项目，医疗建筑工程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医疗建筑工程项目的提出反映了对利益相关者期望的关注。包括客户、员工、投资者等利益相关者在企业发展中都有着各自的期望，医疗建筑工程项目力求在满足这些期望的同时，取得更大的共赢。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928"/>
      <w:r>
        <w:rPr>
          <w:rFonts w:ascii="仿宋" w:eastAsia="仿宋" w:hAnsi="仿宋" w:cs="仿宋" w:hint="eastAsia"/>
          <w:sz w:val="28"/>
          <w:lang w:eastAsia="zh-CN"/>
        </w:rPr>
        <w:t>(四)、医疗建筑工程项目意义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在实施医疗建筑工程项目的过程中，我们不仅仅是在追逐商业成功，更是为企业和社会的多个层面创造了深远的意义。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首要意义在于提升企业的市场竞争力。通过持续的创新和对产品质量的高标准要求，医疗建筑工程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医疗建筑工程项目的推进将促使行业技术水平的提升。通过引入先进技术和创新性解决方案，医疗建筑工程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医疗建筑工程项目不仅创造了大量就业机会，提高了就业水平，还注重社会责任和环保。通过参与社会公益事业和推动环保医疗建筑工程项目，医疗建筑工程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综合而言，医疗建筑工程项目意义重大，不仅推动了企业的发展，也为行业和社会的进步贡献了积极力量。这是一个全面而深刻的影响，将在未来产生可持续的正面效应。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711"/>
      <w:r>
        <w:rPr>
          <w:rFonts w:ascii="仿宋" w:eastAsia="仿宋" w:hAnsi="仿宋" w:cs="仿宋" w:hint="eastAsia"/>
          <w:sz w:val="28"/>
          <w:lang w:eastAsia="zh-CN"/>
        </w:rPr>
        <w:t>(五)、医疗建筑工程项目背景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在当今迅猛发展的商业环境中，医疗建筑工程项目的动因根植于对多方面因素的审慎考量。这个医疗建筑工程项目的提出并非孤立的决策，而是对企业所处背景深入思考的产物。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医疗建筑工程项目背后的首要原因。科技的迅速发展和全球市场的快速变化使得企业必须灵活应对。医疗建筑工程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竞争的激烈程度也是医疗建筑工程项目背景中不可忽视的一环。企业需要在激烈竞争中脱颖而出，为此，医疗建筑工程项目致力于打破常规，提供独特的价值主张，以吸引客户并确保市场份额的增长。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技术的迅速发展为企业带来了机遇与挑战。作为医疗建筑工程项目启动的背景之一，对新兴技术的应用将有助于提升企业的技术水平，使其在不断演进的商业环境中保持竞争优势。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此外，社会对企业责任的期望也在逐渐升高。医疗建筑工程项目充分融入了社会责任的理念，通过可持续经营和社会公益医疗建筑工程项目，企图为社会贡献一份力量，在商业成功的同时关注社会价值。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096"/>
      <w:r>
        <w:rPr>
          <w:rFonts w:ascii="仿宋" w:eastAsia="仿宋" w:hAnsi="仿宋" w:cs="仿宋" w:hint="eastAsia"/>
          <w:sz w:val="28"/>
          <w:lang w:eastAsia="zh-CN"/>
        </w:rPr>
        <w:t>二、医疗建筑工程项目选址可行性分析</w:t>
      </w:r>
      <w:bookmarkEnd w:id="8"/>
    </w:p>
    <w:p>
      <w:pPr>
        <w:pStyle w:val="Heading2"/>
        <w:rPr>
          <w:rFonts w:ascii="仿宋" w:eastAsia="仿宋" w:hAnsi="仿宋" w:cs="仿宋" w:hint="eastAsia"/>
          <w:lang w:eastAsia="zh-CN"/>
        </w:rPr>
      </w:pPr>
      <w:bookmarkStart w:id="9" w:name="_Toc7113"/>
      <w:r>
        <w:rPr>
          <w:rFonts w:ascii="仿宋" w:eastAsia="仿宋" w:hAnsi="仿宋" w:cs="仿宋" w:hint="eastAsia"/>
          <w:lang w:eastAsia="zh-CN"/>
        </w:rPr>
        <w:t>(一)、医疗建筑工程项目选址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该医疗建筑工程项目选址位于XX省XX市XX区XXX街道</w:t>
      </w:r>
    </w:p>
    <w:p>
      <w:pPr>
        <w:pStyle w:val="Heading2"/>
        <w:ind w:firstLine="560" w:firstLineChars="200"/>
        <w:rPr>
          <w:rFonts w:ascii="仿宋" w:eastAsia="仿宋" w:hAnsi="仿宋" w:cs="仿宋" w:hint="eastAsia"/>
          <w:sz w:val="28"/>
          <w:lang w:eastAsia="zh-CN"/>
        </w:rPr>
      </w:pPr>
      <w:bookmarkStart w:id="10" w:name="_Toc333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医疗建筑工程项目的征地面积将根据医疗建筑工程项目的实际规模和需求进行精确规划。具体面积XXX平方米，旨在确保医疗建筑工程项目不仅能够满足当前的发展需求，还能够预留空间以适应未来的扩展。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净用地面积是在征地面积基础上去除不可利用面积后的实际可开发用地。具体面积XXX平方米，考虑到环保、交通、安全等多方面因素，以确保医疗建筑工程项目在整体利用效率上达到最优。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医疗建筑工程项目计划建设的建筑总规模具体面积XXX平方米。这一规模的确定综合考虑了医疗建筑工程项目的性质、规模，以及城市规划的相关要求，确保建筑布局与周边环境协调一致。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绿地率是医疗建筑工程项目用地中被规划为绿地的比例。具体面积XXX平方米，旨在通过合理规划绿地，改善医疗建筑工程项目周边环境，提升居民生活质量，并符合城市整体绿化规划。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容积率是用地上可以建设的建筑总体积与用地面积之比。具体面积XXX，通过合理的容积率规划，确保医疗建筑工程项目建筑规模与周边环境和谐共生。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疗建筑工程项目选址与当地城市规划相一致，具体面积XXX平方米。通过与城市规划部门深入沟通，确保医疗建筑工程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疗建筑工程项目选址符合当地产业政策，具体面积XXX平方米。这包括医疗建筑工程项目对当地经济的促进作用，以及对相关产业的带动效应，确保医疗建筑工程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用地总体要求必须符合环保和可持续发展的原则，具体面积XXX平方米。通过采用绿色建筑设计、节能减排等措施，确保医疗建筑工程项目在建设和运营过程中对环境的影响最小化，达到可持续发展的要求。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确保医疗建筑工程项目选址具备必要的公共设施配套，具体面积XXX平方米。这包括交通便利性、教育、医疗等基础设施，以提高居民生活品质，使得医疗建筑工程项目选址更具吸引力。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考虑用地总体要求对当地社会稳定性的影响，具体面积XXX平方米。通过深入了解当地社区反馈，确保医疗建筑工程项目的选址和建设过程对当地社会和谐稳定产生积极作用。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疗建筑工程项目选址不仅符合法规和规划，还在实际操作中具有可行性。这一全面规划将为医疗建筑工程项目的成功实施提供坚实的基础，确保医疗建筑工程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949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建筑工程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疗建筑工程项目的设备规划和空间设计中，我们将采取灵活设备布局的措施。设备布局将根据实际需求进行灵活设计，避免不必要的浪费。通过合理规划设备摆放位置，我们将提高设备的利用率，减少设备间距，以确保医疗建筑工程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疗建筑工程项目内部引入共享设施的概念，例如共享会议室、办公区等。通过这种方式，我们可以减少对资源的重复建设，提高资源共享效率，从而减小医疗建筑工程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6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医疗建筑工程项目的总图布置中，我们将不同功能区域进行明确的规划，以最大程度满足医疗建筑工程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21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疗建筑工程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疗建筑工程项目对环境的影响是综合评价的重要因素之一。我们将详细考虑选址周边的自然环境、生态保护区、水源地等情况，确保医疗建筑工程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对选址的评价还需充分考虑当地政府的产业政策和法规。我们将详细了解医疗建筑工程项目所在地的相关政策，确保医疗建筑工程项目的规划和运营与当地法规相符，降低不必要的法律风险。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考虑到社会稳定性对企业运营的重要性，我们将评估选址地区的社会安全情况、劳工关系、社区反馈等方面，以确保医疗建筑工程项目的建设和运营不会受到社会稳定性的负面影响。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最后，我们将综合考虑用地成本，包括土地购置费用、土地开发成本等。通过对用地成本的详细评估，我们能够做出更为精确的经济效益分析，为医疗建筑工程项目的投资决策提供有力支持。</w:t>
      </w:r>
    </w:p>
    <w:p>
      <w:pPr>
        <w:pStyle w:val="Heading1"/>
        <w:ind w:firstLine="560" w:firstLineChars="200"/>
        <w:rPr>
          <w:rFonts w:ascii="仿宋" w:eastAsia="仿宋" w:hAnsi="仿宋" w:cs="仿宋" w:hint="eastAsia"/>
          <w:sz w:val="28"/>
          <w:lang w:eastAsia="zh-CN"/>
        </w:rPr>
      </w:pPr>
      <w:bookmarkStart w:id="14" w:name="_Toc4853"/>
      <w:r>
        <w:rPr>
          <w:rFonts w:ascii="仿宋" w:eastAsia="仿宋" w:hAnsi="仿宋" w:cs="仿宋" w:hint="eastAsia"/>
          <w:sz w:val="28"/>
          <w:lang w:eastAsia="zh-CN"/>
        </w:rPr>
        <w:t>三、产品规划分析</w:t>
      </w:r>
      <w:bookmarkEnd w:id="14"/>
    </w:p>
    <w:p>
      <w:pPr>
        <w:pStyle w:val="Heading2"/>
        <w:rPr>
          <w:rFonts w:ascii="仿宋" w:eastAsia="仿宋" w:hAnsi="仿宋" w:cs="仿宋" w:hint="eastAsia"/>
          <w:lang w:eastAsia="zh-CN"/>
        </w:rPr>
      </w:pPr>
      <w:bookmarkStart w:id="15" w:name="_Toc26697"/>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医疗建筑工程项目的主要产品是XXXX，预计年产值为XXX万元。这一产品在市场中占据着重要的地位，其广泛的应用范围使得该医疗建筑工程项目的市场前景非常广阔。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疗建筑工程项目的xxx产品作为重要的原材料之一，将在多个领域发挥关键作用。其在建筑、交通、能源等方面的广泛应用将为整个产业链提供强大的支持，形成产业协同效应。医疗建筑工程项目的年产值XXX万XXX万XXX万万元不仅反映了其在市场上的巨大潜力，更预示着它对国民经济的积极贡献。这种关联度高、涉及面广的产业关系，使得该医疗建筑工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483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总征地面积为XXXX平方米，相当于约XX.XX亩，其中净用地面积为XXXX平方米，红线范围内相当于约XX.XX亩。这一用地规模充分考虑了医疗建筑工程项目的建设需求，保障了医疗建筑工程项目在合适的空间内得以充分发展。医疗建筑工程项目规划的总建筑面积为XXXX平方米，其中主体工程建设占XXXX平方米，计容建筑面积达XXXX平方米。预计建筑工程的投资将达到XXXX万元，为医疗建筑工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建筑工程项目计划购置的设备共计XXXX台（套），设备购置费用为XXXX万元。这一设备购置计划充分考虑到医疗建筑工程项目的生产需求和技术要求，确保了医疗建筑工程项目在生产运营中具备先进的技术装备和高效的生产能力。设备的合理配置将为医疗建筑工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https://d.book118.com/857030141160006032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医疗建筑工程项目计划设计方案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5627E8"/>
    <w:rsid w:val="545627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03014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2024-01-17T14:28:00Z</dcterms:created>
  <dcterms:modified xsi:type="dcterms:W3CDTF">2024-01-17T14:28:55Z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5E65CB922FE34821935D1E427C90A2C4_11</vt:lpwstr>
  </property>
  <property fmtid="{D5CDD505-2E9C-101B-9397-08002B2CF9AE}" pid="3" name="KSOProductBuildVer">
    <vt:lpwstr>2052-12.1.0.16120</vt:lpwstr>
  </property>
</Properties>
</file>