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210F" w14:paraId="35FC1C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210F" w14:paraId="38A529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210F" w14:paraId="40E71E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210F" w:rsidRPr="008A210F" w14:paraId="39CB95F6" w14:textId="69BEFE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210F">
        <w:rPr>
          <w:rFonts w:ascii="宋体" w:eastAsia="宋体" w:hAnsi="宋体" w:hint="eastAsia"/>
          <w:b/>
          <w:sz w:val="60"/>
        </w:rPr>
        <w:t>均三甲苯项目安全风险评价报告</w:t>
      </w:r>
    </w:p>
    <w:p w:rsidR="008A210F" w:rsidP="008A210F" w14:paraId="2DA3F96B" w14:textId="6296446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210F">
        <w:rPr>
          <w:rFonts w:ascii="仿宋" w:eastAsia="仿宋" w:hAnsi="仿宋" w:hint="eastAsia"/>
          <w:b/>
          <w:sz w:val="40"/>
        </w:rPr>
        <w:t>目录</w:t>
      </w:r>
    </w:p>
    <w:p w:rsidR="008A210F" w14:paraId="49BC2192" w14:textId="65543E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210F" w14:paraId="5160B242" w14:textId="1F45F0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210F" w14:paraId="05A36E1D" w14:textId="695C3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210F" w14:paraId="69C403BB" w14:textId="21463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(二)、评价均三甲苯项目概况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210F" w14:paraId="1FD01BCA" w14:textId="623E8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A210F" w14:paraId="0DC6DBB8" w14:textId="05225A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210F" w14:paraId="20E7D253" w14:textId="01FE2B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210F" w14:paraId="787C81A1" w14:textId="345EA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210F" w14:paraId="5B8608A1" w14:textId="765F9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210F" w14:paraId="4005EE2B" w14:textId="5424B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A210F" w14:paraId="3E8EADC1" w14:textId="4B5E9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210F" w14:paraId="02AC9F8E" w14:textId="567B82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210F" w14:paraId="3371C747" w14:textId="59728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A210F" w14:paraId="2EF6CD95" w14:textId="00BA24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210F" w14:paraId="4D398EFE" w14:textId="75AC47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210F" w14:paraId="342F7327" w14:textId="297C0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A210F" w14:paraId="1B616095" w14:textId="37844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210F" w14:paraId="01C2FD90" w14:textId="319575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210F" w14:paraId="30863117" w14:textId="57920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210F" w14:paraId="2716068B" w14:textId="595DE9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A210F" w14:paraId="1305BC0B" w14:textId="62B508F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A210F" w14:paraId="5E0BB8A7" w14:textId="7BD67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210F" w14:paraId="02B7C387" w14:textId="716A05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_Toc161632799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A210F" w14:paraId="5ED4B1E3" w14:textId="21D40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A210F" w14:paraId="20B932E0" w14:textId="2EE84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A210F" w14:paraId="7BE18AF2" w14:textId="5EBBE3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210F" w14:paraId="169C625F" w14:textId="2883F3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A210F" w14:paraId="0876A51D" w14:textId="1818D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A210F" w14:paraId="4AA911C4" w14:textId="0F8BC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(二)、评价均三甲苯项目风险分析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A210F" w14:paraId="531B69F0" w14:textId="489FA4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A210F" w14:paraId="5DBBFEF1" w14:textId="6A05F1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A210F" w14:paraId="10304CD4" w14:textId="2F9D3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_Toc161632808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A210F" w14:paraId="28001C5C" w14:textId="55C53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A210F" w14:paraId="274CC9DE" w14:textId="0C44B7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A210F" w14:paraId="47E91853" w14:textId="6907C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A210F" w14:paraId="5456F75A" w14:textId="339E33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210F" w14:paraId="275C1150" w14:textId="7D244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210F" w14:paraId="1210E6D5" w14:textId="12D09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A210F" w14:paraId="2D7438C5" w14:textId="669C6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A210F" w14:paraId="5EB2AAAB" w14:textId="4DD8C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A210F" w14:paraId="074A3871" w14:textId="33BCE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_Toc161632817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A210F" w14:paraId="4564041E" w14:textId="50F1C6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_Toc161632818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A210F" w14:paraId="28FECE2A" w14:textId="72AE439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A210F" w14:paraId="5237DDE0" w14:textId="6FA45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(二)、均三甲苯项目对当地经济的影响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_Toc161632820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A210F" w14:paraId="4447B231" w14:textId="1AA81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(三)、均三甲苯项目对当地社会的影响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_Toc161632821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A210F" w14:paraId="0D8BD726" w14:textId="16475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(四)、均三甲苯项目对当地文化的影响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A210F" w14:paraId="48C97C02" w14:textId="11F2BB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九、均三甲苯项目安全现状评价报告的审核与批准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_Toc161632823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A210F" w14:paraId="74A74332" w14:textId="01F3B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A210F" w14:paraId="4FC9D9A3" w14:textId="33443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_Toc161632825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A210F" w14:paraId="0DAF2174" w14:textId="5FEB07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_Toc161632826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A210F" w14:paraId="12A30D73" w14:textId="0636A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_Toc161632827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A210F" w14:paraId="1447B1FF" w14:textId="5CABF3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_Toc161632828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A210F" w14:paraId="1D84467A" w14:textId="2FD2A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_Toc161632829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A210F" w14:paraId="76906AB1" w14:textId="4EAB7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_Toc161632830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A210F" w14:paraId="1D5A073B" w14:textId="5D4C1D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_Toc161632831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A210F" w14:paraId="21D430E3" w14:textId="1EA40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_Toc161632832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A210F" w14:paraId="64642EC2" w14:textId="5E951A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_Toc161632833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A210F" w14:paraId="7262AE74" w14:textId="1BDB30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_Toc161632834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A210F" w14:paraId="4ECB7A25" w14:textId="3C3FE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_Toc161632835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A210F" w14:paraId="6F19CDC2" w14:textId="38564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_Toc161632836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A210F" w14:paraId="4BF77008" w14:textId="06F79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_Toc161632837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A210F" w14:paraId="6E91B3C0" w14:textId="0EA66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_Toc161632838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A210F" w14:paraId="66A9CC93" w14:textId="535741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十二、均三甲苯项目安全现状评价报告的存档与发布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_Toc161632839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A210F" w14:paraId="1B1A1F1D" w14:textId="6743D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_Toc161632840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A210F" w14:paraId="54284ABD" w14:textId="3FAE530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_Toc161632841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A210F" w14:paraId="28C81F23" w14:textId="62F17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_Toc161632842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A210F" w14:paraId="205F3977" w14:textId="0C372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_Toc161632843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A210F" w14:paraId="002C431B" w14:textId="279F07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十三、均三甲苯项目安全现状评价报告的后续管理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_Toc161632844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A210F" w14:paraId="3D17111D" w14:textId="200D9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_Toc161632845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A210F" w14:paraId="38F8691E" w14:textId="7F26B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_Toc161632846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A210F" w14:paraId="2CE5751F" w14:textId="1FEED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_Toc161632847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A210F" w14:paraId="79CAFC34" w14:textId="464F6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_Toc161632848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8A210F" w14:paraId="7B3A3DD7" w14:textId="47977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_Toc161632849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A210F" w14:paraId="04635121" w14:textId="42882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_Toc161632850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A210F" w14:paraId="712C0161" w14:textId="3EF96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_Toc161632851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A210F" w14:paraId="403DCE64" w14:textId="79B53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_Toc161632852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A210F" w14:paraId="1E239863" w14:textId="161C3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_Toc161632853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A210F" w14:paraId="5699E16F" w14:textId="0739B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_Toc161632854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A210F" w14:paraId="686A4680" w14:textId="2198C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_Toc161632855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8A210F" w14:paraId="501F7AE9" w14:textId="58D0F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_Toc161632856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A210F" w:rsidP="008A210F" w14:paraId="2ECC3ACD" w14:textId="62BB116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https://d.book118.com/857035103153006054</w:t>
        </w:r>
      </w:hyperlink>
    </w:p>
    <w:p w:rsidR="008A210F" w:rsidP="008A210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P="00497A8B" w14:paraId="0FBDF0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210F" w14:paraId="1AB60E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P="00497A8B" w14:paraId="04C7855B" w14:textId="26A23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210F" w14:paraId="2E343B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paraId="152ADA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P="00497A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21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P="00497A8B" w14:textId="26A23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21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P="00497A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210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P="00497A8B" w14:textId="26A23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210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P="00497A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210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P="00497A8B" w14:textId="26A23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A210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P="00497A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210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P="00497A8B" w14:textId="26A2352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A210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paraId="642B1D2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RPr="008A210F" w:rsidP="008A210F" w14:paraId="4A90E01C" w14:textId="281F0049">
    <w:pPr>
      <w:pStyle w:val="Header"/>
      <w:rPr>
        <w:rFonts w:ascii="仿宋" w:eastAsia="仿宋" w:hAnsi="仿宋"/>
      </w:rPr>
    </w:pPr>
    <w:r w:rsidRPr="008A210F">
      <w:rPr>
        <w:rFonts w:ascii="仿宋" w:eastAsia="仿宋" w:hAnsi="仿宋" w:hint="eastAsia"/>
      </w:rPr>
      <w:t>均三甲苯项目安全风险评价报告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paraId="0BAC7BC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RPr="008A210F" w:rsidP="008A210F" w14:textId="281F0049">
    <w:pPr>
      <w:pStyle w:val="Header"/>
      <w:rPr>
        <w:rFonts w:ascii="仿宋" w:eastAsia="仿宋" w:hAnsi="仿宋"/>
      </w:rPr>
    </w:pPr>
    <w:r w:rsidRPr="008A210F">
      <w:rPr>
        <w:rFonts w:ascii="仿宋" w:eastAsia="仿宋" w:hAnsi="仿宋" w:hint="eastAsia"/>
      </w:rPr>
      <w:t>均三甲苯项目安全风险评价报告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RPr="008A210F" w:rsidP="008A210F" w14:textId="281F0049">
    <w:pPr>
      <w:pStyle w:val="Header"/>
      <w:rPr>
        <w:rFonts w:ascii="仿宋" w:eastAsia="仿宋" w:hAnsi="仿宋"/>
      </w:rPr>
    </w:pPr>
    <w:r w:rsidRPr="008A210F">
      <w:rPr>
        <w:rFonts w:ascii="仿宋" w:eastAsia="仿宋" w:hAnsi="仿宋" w:hint="eastAsia"/>
      </w:rPr>
      <w:t>均三甲苯项目安全风险评价报告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RPr="008A210F" w:rsidP="008A210F" w14:textId="281F0049">
    <w:pPr>
      <w:pStyle w:val="Header"/>
      <w:rPr>
        <w:rFonts w:ascii="仿宋" w:eastAsia="仿宋" w:hAnsi="仿宋"/>
      </w:rPr>
    </w:pPr>
    <w:r w:rsidRPr="008A210F">
      <w:rPr>
        <w:rFonts w:ascii="仿宋" w:eastAsia="仿宋" w:hAnsi="仿宋" w:hint="eastAsia"/>
      </w:rPr>
      <w:t>均三甲苯项目安全风险评价报告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:rsidRPr="008A210F" w:rsidP="008A210F" w14:textId="281F0049">
    <w:pPr>
      <w:pStyle w:val="Header"/>
      <w:rPr>
        <w:rFonts w:ascii="仿宋" w:eastAsia="仿宋" w:hAnsi="仿宋"/>
      </w:rPr>
    </w:pPr>
    <w:r w:rsidRPr="008A210F">
      <w:rPr>
        <w:rFonts w:ascii="仿宋" w:eastAsia="仿宋" w:hAnsi="仿宋" w:hint="eastAsia"/>
      </w:rPr>
      <w:t>均三甲苯项目安全风险评价报告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21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10F"/>
    <w:rsid w:val="00497A8B"/>
    <w:rsid w:val="008A210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0FF9BA"/>
  <w15:chartTrackingRefBased/>
  <w15:docId w15:val="{4DDB74F3-884F-404F-8B87-C8AFBE9DB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210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21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21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210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21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210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2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210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210F"/>
  </w:style>
  <w:style w:type="paragraph" w:styleId="TOC1">
    <w:name w:val="toc 1"/>
    <w:basedOn w:val="Normal"/>
    <w:next w:val="Normal"/>
    <w:autoRedefine/>
    <w:uiPriority w:val="39"/>
    <w:unhideWhenUsed/>
    <w:rsid w:val="008A210F"/>
  </w:style>
  <w:style w:type="paragraph" w:styleId="TOC2">
    <w:name w:val="toc 2"/>
    <w:basedOn w:val="Normal"/>
    <w:next w:val="Normal"/>
    <w:autoRedefine/>
    <w:uiPriority w:val="39"/>
    <w:unhideWhenUsed/>
    <w:rsid w:val="008A210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57035103153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6596</Words>
  <Characters>37601</Characters>
  <Application>Microsoft Office Word</Application>
  <DocSecurity>0</DocSecurity>
  <Lines>313</Lines>
  <Paragraphs>88</Paragraphs>
  <ScaleCrop>false</ScaleCrop>
  <Company/>
  <LinksUpToDate>false</LinksUpToDate>
  <CharactersWithSpaces>44109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2024-03-17T21:38:00Z</dcterms:created>
  <dcterms:modified xsi:type="dcterms:W3CDTF">2024-03-17T21:39:00Z</dcterms:modified>
</cp:coreProperties>
</file>