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家用音视频设备项目融资计划书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90" w:history="1">
        <w:r>
          <w:rPr>
            <w:rFonts w:ascii="仿宋" w:eastAsia="仿宋" w:hAnsi="仿宋" w:cs="仿宋" w:hint="eastAsia"/>
            <w:lang w:eastAsia="zh-CN"/>
          </w:rPr>
          <w:t>概论</w:t>
        </w:r>
        <w:r>
          <w:tab/>
        </w:r>
        <w:r>
          <w:fldChar w:fldCharType="begin"/>
        </w:r>
        <w:r>
          <w:instrText xml:space="preserve"> PAGEREF _Toc21990 \h </w:instrText>
        </w:r>
        <w:r>
          <w:fldChar w:fldCharType="separate"/>
        </w:r>
        <w:r>
          <w:t>4</w:t>
        </w:r>
        <w:r>
          <w:fldChar w:fldCharType="end"/>
        </w:r>
      </w:hyperlink>
    </w:p>
    <w:p>
      <w:pPr>
        <w:pStyle w:val="TOC1"/>
        <w:tabs>
          <w:tab w:val="right" w:leader="dot" w:pos="8306"/>
        </w:tabs>
      </w:pPr>
      <w:hyperlink w:anchor="_Toc23771" w:history="1">
        <w:r>
          <w:rPr>
            <w:rFonts w:ascii="仿宋" w:eastAsia="仿宋" w:hAnsi="仿宋" w:cs="仿宋" w:hint="eastAsia"/>
            <w:lang w:eastAsia="zh-CN"/>
          </w:rPr>
          <w:t>一、家用音视频设备行业发展分析</w:t>
        </w:r>
        <w:r>
          <w:tab/>
        </w:r>
        <w:r>
          <w:fldChar w:fldCharType="begin"/>
        </w:r>
        <w:r>
          <w:instrText xml:space="preserve"> PAGEREF _Toc23771 \h </w:instrText>
        </w:r>
        <w:r>
          <w:fldChar w:fldCharType="separate"/>
        </w:r>
        <w:r>
          <w:t>4</w:t>
        </w:r>
        <w:r>
          <w:fldChar w:fldCharType="end"/>
        </w:r>
      </w:hyperlink>
    </w:p>
    <w:p>
      <w:pPr>
        <w:pStyle w:val="TOC2"/>
        <w:tabs>
          <w:tab w:val="right" w:leader="dot" w:pos="8306"/>
        </w:tabs>
      </w:pPr>
      <w:hyperlink w:anchor="_Toc21369" w:history="1">
        <w:r>
          <w:rPr>
            <w:rFonts w:ascii="仿宋" w:eastAsia="仿宋" w:hAnsi="仿宋" w:cs="仿宋" w:hint="eastAsia"/>
            <w:lang w:eastAsia="zh-CN"/>
          </w:rPr>
          <w:t>(一)、家用音视频设备行业发展总体概况</w:t>
        </w:r>
        <w:r>
          <w:tab/>
        </w:r>
        <w:r>
          <w:fldChar w:fldCharType="begin"/>
        </w:r>
        <w:r>
          <w:instrText xml:space="preserve"> PAGEREF _Toc21369 \h </w:instrText>
        </w:r>
        <w:r>
          <w:fldChar w:fldCharType="separate"/>
        </w:r>
        <w:r>
          <w:t>4</w:t>
        </w:r>
        <w:r>
          <w:fldChar w:fldCharType="end"/>
        </w:r>
      </w:hyperlink>
    </w:p>
    <w:p>
      <w:pPr>
        <w:pStyle w:val="TOC2"/>
        <w:tabs>
          <w:tab w:val="right" w:leader="dot" w:pos="8306"/>
        </w:tabs>
      </w:pPr>
      <w:hyperlink w:anchor="_Toc23705" w:history="1">
        <w:r>
          <w:rPr>
            <w:rFonts w:ascii="仿宋" w:eastAsia="仿宋" w:hAnsi="仿宋" w:cs="仿宋" w:hint="eastAsia"/>
            <w:lang w:eastAsia="zh-CN"/>
          </w:rPr>
          <w:t>(二)、家用音视频设备行业发展背景</w:t>
        </w:r>
        <w:r>
          <w:tab/>
        </w:r>
        <w:r>
          <w:fldChar w:fldCharType="begin"/>
        </w:r>
        <w:r>
          <w:instrText xml:space="preserve"> PAGEREF _Toc23705 \h </w:instrText>
        </w:r>
        <w:r>
          <w:fldChar w:fldCharType="separate"/>
        </w:r>
        <w:r>
          <w:t>4</w:t>
        </w:r>
        <w:r>
          <w:fldChar w:fldCharType="end"/>
        </w:r>
      </w:hyperlink>
    </w:p>
    <w:p>
      <w:pPr>
        <w:pStyle w:val="TOC2"/>
        <w:tabs>
          <w:tab w:val="right" w:leader="dot" w:pos="8306"/>
        </w:tabs>
      </w:pPr>
      <w:hyperlink w:anchor="_Toc3072" w:history="1">
        <w:r>
          <w:rPr>
            <w:rFonts w:ascii="仿宋" w:eastAsia="仿宋" w:hAnsi="仿宋" w:cs="仿宋" w:hint="eastAsia"/>
            <w:lang w:eastAsia="zh-CN"/>
          </w:rPr>
          <w:t>(三)、家用音视频设备行业发展前景</w:t>
        </w:r>
        <w:r>
          <w:tab/>
        </w:r>
        <w:r>
          <w:fldChar w:fldCharType="begin"/>
        </w:r>
        <w:r>
          <w:instrText xml:space="preserve"> PAGEREF _Toc3072 \h </w:instrText>
        </w:r>
        <w:r>
          <w:fldChar w:fldCharType="separate"/>
        </w:r>
        <w:r>
          <w:t>5</w:t>
        </w:r>
        <w:r>
          <w:fldChar w:fldCharType="end"/>
        </w:r>
      </w:hyperlink>
    </w:p>
    <w:p>
      <w:pPr>
        <w:pStyle w:val="TOC1"/>
        <w:tabs>
          <w:tab w:val="right" w:leader="dot" w:pos="8306"/>
        </w:tabs>
      </w:pPr>
      <w:hyperlink w:anchor="_Toc10345" w:history="1">
        <w:r>
          <w:rPr>
            <w:rFonts w:ascii="仿宋" w:eastAsia="仿宋" w:hAnsi="仿宋" w:cs="仿宋" w:hint="eastAsia"/>
            <w:lang w:eastAsia="zh-CN"/>
          </w:rPr>
          <w:t>二、家用音视频设备项目建设背景及必要性分析</w:t>
        </w:r>
        <w:r>
          <w:tab/>
        </w:r>
        <w:r>
          <w:fldChar w:fldCharType="begin"/>
        </w:r>
        <w:r>
          <w:instrText xml:space="preserve"> PAGEREF _Toc10345 \h </w:instrText>
        </w:r>
        <w:r>
          <w:fldChar w:fldCharType="separate"/>
        </w:r>
        <w:r>
          <w:t>5</w:t>
        </w:r>
        <w:r>
          <w:fldChar w:fldCharType="end"/>
        </w:r>
      </w:hyperlink>
    </w:p>
    <w:p>
      <w:pPr>
        <w:pStyle w:val="TOC2"/>
        <w:tabs>
          <w:tab w:val="right" w:leader="dot" w:pos="8306"/>
        </w:tabs>
      </w:pPr>
      <w:hyperlink w:anchor="_Toc29316" w:history="1">
        <w:r>
          <w:rPr>
            <w:rFonts w:ascii="仿宋" w:eastAsia="仿宋" w:hAnsi="仿宋" w:cs="仿宋" w:hint="eastAsia"/>
            <w:lang w:eastAsia="zh-CN"/>
          </w:rPr>
          <w:t>(一)、行业背景分析</w:t>
        </w:r>
        <w:r>
          <w:tab/>
        </w:r>
        <w:r>
          <w:fldChar w:fldCharType="begin"/>
        </w:r>
        <w:r>
          <w:instrText xml:space="preserve"> PAGEREF _Toc29316 \h </w:instrText>
        </w:r>
        <w:r>
          <w:fldChar w:fldCharType="separate"/>
        </w:r>
        <w:r>
          <w:t>5</w:t>
        </w:r>
        <w:r>
          <w:fldChar w:fldCharType="end"/>
        </w:r>
      </w:hyperlink>
    </w:p>
    <w:p>
      <w:pPr>
        <w:pStyle w:val="TOC2"/>
        <w:tabs>
          <w:tab w:val="right" w:leader="dot" w:pos="8306"/>
        </w:tabs>
      </w:pPr>
      <w:hyperlink w:anchor="_Toc6304" w:history="1">
        <w:r>
          <w:rPr>
            <w:rFonts w:ascii="仿宋" w:eastAsia="仿宋" w:hAnsi="仿宋" w:cs="仿宋" w:hint="eastAsia"/>
            <w:lang w:eastAsia="zh-CN"/>
          </w:rPr>
          <w:t>(二)、产业发展分析</w:t>
        </w:r>
        <w:r>
          <w:tab/>
        </w:r>
        <w:r>
          <w:fldChar w:fldCharType="begin"/>
        </w:r>
        <w:r>
          <w:instrText xml:space="preserve"> PAGEREF _Toc6304 \h </w:instrText>
        </w:r>
        <w:r>
          <w:fldChar w:fldCharType="separate"/>
        </w:r>
        <w:r>
          <w:t>6</w:t>
        </w:r>
        <w:r>
          <w:fldChar w:fldCharType="end"/>
        </w:r>
      </w:hyperlink>
    </w:p>
    <w:p>
      <w:pPr>
        <w:pStyle w:val="TOC1"/>
        <w:tabs>
          <w:tab w:val="right" w:leader="dot" w:pos="8306"/>
        </w:tabs>
      </w:pPr>
      <w:hyperlink w:anchor="_Toc12722" w:history="1">
        <w:r>
          <w:rPr>
            <w:rFonts w:ascii="仿宋" w:eastAsia="仿宋" w:hAnsi="仿宋" w:cs="仿宋" w:hint="eastAsia"/>
            <w:lang w:eastAsia="zh-CN"/>
          </w:rPr>
          <w:t>三、进度计划</w:t>
        </w:r>
        <w:r>
          <w:tab/>
        </w:r>
        <w:r>
          <w:fldChar w:fldCharType="begin"/>
        </w:r>
        <w:r>
          <w:instrText xml:space="preserve"> PAGEREF _Toc12722 \h </w:instrText>
        </w:r>
        <w:r>
          <w:fldChar w:fldCharType="separate"/>
        </w:r>
        <w:r>
          <w:t>7</w:t>
        </w:r>
        <w:r>
          <w:fldChar w:fldCharType="end"/>
        </w:r>
      </w:hyperlink>
    </w:p>
    <w:p>
      <w:pPr>
        <w:pStyle w:val="TOC2"/>
        <w:tabs>
          <w:tab w:val="right" w:leader="dot" w:pos="8306"/>
        </w:tabs>
      </w:pPr>
      <w:hyperlink w:anchor="_Toc14911" w:history="1">
        <w:r>
          <w:rPr>
            <w:rFonts w:ascii="仿宋" w:eastAsia="仿宋" w:hAnsi="仿宋" w:cs="仿宋" w:hint="eastAsia"/>
            <w:lang w:eastAsia="zh-CN"/>
          </w:rPr>
          <w:t>(一)、建设周期</w:t>
        </w:r>
        <w:r>
          <w:tab/>
        </w:r>
        <w:r>
          <w:fldChar w:fldCharType="begin"/>
        </w:r>
        <w:r>
          <w:instrText xml:space="preserve"> PAGEREF _Toc14911 \h </w:instrText>
        </w:r>
        <w:r>
          <w:fldChar w:fldCharType="separate"/>
        </w:r>
        <w:r>
          <w:t>7</w:t>
        </w:r>
        <w:r>
          <w:fldChar w:fldCharType="end"/>
        </w:r>
      </w:hyperlink>
    </w:p>
    <w:p>
      <w:pPr>
        <w:pStyle w:val="TOC2"/>
        <w:tabs>
          <w:tab w:val="right" w:leader="dot" w:pos="8306"/>
        </w:tabs>
      </w:pPr>
      <w:hyperlink w:anchor="_Toc898" w:history="1">
        <w:r>
          <w:rPr>
            <w:rFonts w:ascii="仿宋" w:eastAsia="仿宋" w:hAnsi="仿宋" w:cs="仿宋" w:hint="eastAsia"/>
            <w:lang w:eastAsia="zh-CN"/>
          </w:rPr>
          <w:t>(二)、建设进度</w:t>
        </w:r>
        <w:r>
          <w:tab/>
        </w:r>
        <w:r>
          <w:fldChar w:fldCharType="begin"/>
        </w:r>
        <w:r>
          <w:instrText xml:space="preserve"> PAGEREF _Toc898 \h </w:instrText>
        </w:r>
        <w:r>
          <w:fldChar w:fldCharType="separate"/>
        </w:r>
        <w:r>
          <w:t>7</w:t>
        </w:r>
        <w:r>
          <w:fldChar w:fldCharType="end"/>
        </w:r>
      </w:hyperlink>
    </w:p>
    <w:p>
      <w:pPr>
        <w:pStyle w:val="TOC2"/>
        <w:tabs>
          <w:tab w:val="right" w:leader="dot" w:pos="8306"/>
        </w:tabs>
      </w:pPr>
      <w:hyperlink w:anchor="_Toc9320" w:history="1">
        <w:r>
          <w:rPr>
            <w:rFonts w:ascii="仿宋" w:eastAsia="仿宋" w:hAnsi="仿宋" w:cs="仿宋" w:hint="eastAsia"/>
            <w:lang w:eastAsia="zh-CN"/>
          </w:rPr>
          <w:t>(三)、进度安排注意事项</w:t>
        </w:r>
        <w:r>
          <w:tab/>
        </w:r>
        <w:r>
          <w:fldChar w:fldCharType="begin"/>
        </w:r>
        <w:r>
          <w:instrText xml:space="preserve"> PAGEREF _Toc9320 \h </w:instrText>
        </w:r>
        <w:r>
          <w:fldChar w:fldCharType="separate"/>
        </w:r>
        <w:r>
          <w:t>7</w:t>
        </w:r>
        <w:r>
          <w:fldChar w:fldCharType="end"/>
        </w:r>
      </w:hyperlink>
    </w:p>
    <w:p>
      <w:pPr>
        <w:pStyle w:val="TOC2"/>
        <w:tabs>
          <w:tab w:val="right" w:leader="dot" w:pos="8306"/>
        </w:tabs>
      </w:pPr>
      <w:hyperlink w:anchor="_Toc6996" w:history="1">
        <w:r>
          <w:rPr>
            <w:rFonts w:ascii="仿宋" w:eastAsia="仿宋" w:hAnsi="仿宋" w:cs="仿宋" w:hint="eastAsia"/>
            <w:lang w:eastAsia="zh-CN"/>
          </w:rPr>
          <w:t>(四)、人力资源配置</w:t>
        </w:r>
        <w:r>
          <w:tab/>
        </w:r>
        <w:r>
          <w:fldChar w:fldCharType="begin"/>
        </w:r>
        <w:r>
          <w:instrText xml:space="preserve"> PAGEREF _Toc6996 \h </w:instrText>
        </w:r>
        <w:r>
          <w:fldChar w:fldCharType="separate"/>
        </w:r>
        <w:r>
          <w:t>8</w:t>
        </w:r>
        <w:r>
          <w:fldChar w:fldCharType="end"/>
        </w:r>
      </w:hyperlink>
    </w:p>
    <w:p>
      <w:pPr>
        <w:pStyle w:val="TOC2"/>
        <w:tabs>
          <w:tab w:val="right" w:leader="dot" w:pos="8306"/>
        </w:tabs>
      </w:pPr>
      <w:hyperlink w:anchor="_Toc31394" w:history="1">
        <w:r>
          <w:rPr>
            <w:rFonts w:ascii="仿宋" w:eastAsia="仿宋" w:hAnsi="仿宋" w:cs="仿宋" w:hint="eastAsia"/>
            <w:lang w:eastAsia="zh-CN"/>
          </w:rPr>
          <w:t>(五)、员工培训</w:t>
        </w:r>
        <w:r>
          <w:tab/>
        </w:r>
        <w:r>
          <w:fldChar w:fldCharType="begin"/>
        </w:r>
        <w:r>
          <w:instrText xml:space="preserve"> PAGEREF _Toc31394 \h </w:instrText>
        </w:r>
        <w:r>
          <w:fldChar w:fldCharType="separate"/>
        </w:r>
        <w:r>
          <w:t>9</w:t>
        </w:r>
        <w:r>
          <w:fldChar w:fldCharType="end"/>
        </w:r>
      </w:hyperlink>
    </w:p>
    <w:p>
      <w:pPr>
        <w:pStyle w:val="TOC2"/>
        <w:tabs>
          <w:tab w:val="right" w:leader="dot" w:pos="8306"/>
        </w:tabs>
      </w:pPr>
      <w:hyperlink w:anchor="_Toc23988" w:history="1">
        <w:r>
          <w:rPr>
            <w:rFonts w:ascii="仿宋" w:eastAsia="仿宋" w:hAnsi="仿宋" w:cs="仿宋" w:hint="eastAsia"/>
            <w:lang w:eastAsia="zh-CN"/>
          </w:rPr>
          <w:t>(六)、家用音视频设备项目实施保障</w:t>
        </w:r>
        <w:r>
          <w:tab/>
        </w:r>
        <w:r>
          <w:fldChar w:fldCharType="begin"/>
        </w:r>
        <w:r>
          <w:instrText xml:space="preserve"> PAGEREF _Toc23988 \h </w:instrText>
        </w:r>
        <w:r>
          <w:fldChar w:fldCharType="separate"/>
        </w:r>
        <w:r>
          <w:t>9</w:t>
        </w:r>
        <w:r>
          <w:fldChar w:fldCharType="end"/>
        </w:r>
      </w:hyperlink>
    </w:p>
    <w:p>
      <w:pPr>
        <w:pStyle w:val="TOC1"/>
        <w:tabs>
          <w:tab w:val="right" w:leader="dot" w:pos="8306"/>
        </w:tabs>
      </w:pPr>
      <w:hyperlink w:anchor="_Toc2557" w:history="1">
        <w:r>
          <w:rPr>
            <w:rFonts w:ascii="仿宋" w:eastAsia="仿宋" w:hAnsi="仿宋" w:cs="仿宋" w:hint="eastAsia"/>
            <w:lang w:eastAsia="zh-CN"/>
          </w:rPr>
          <w:t>四、家用音视频设备项目选址说明</w:t>
        </w:r>
        <w:r>
          <w:tab/>
        </w:r>
        <w:r>
          <w:fldChar w:fldCharType="begin"/>
        </w:r>
        <w:r>
          <w:instrText xml:space="preserve"> PAGEREF _Toc2557 \h </w:instrText>
        </w:r>
        <w:r>
          <w:fldChar w:fldCharType="separate"/>
        </w:r>
        <w:r>
          <w:t>10</w:t>
        </w:r>
        <w:r>
          <w:fldChar w:fldCharType="end"/>
        </w:r>
      </w:hyperlink>
    </w:p>
    <w:p>
      <w:pPr>
        <w:pStyle w:val="TOC2"/>
        <w:tabs>
          <w:tab w:val="right" w:leader="dot" w:pos="8306"/>
        </w:tabs>
      </w:pPr>
      <w:hyperlink w:anchor="_Toc15191" w:history="1">
        <w:r>
          <w:rPr>
            <w:rFonts w:ascii="仿宋" w:eastAsia="仿宋" w:hAnsi="仿宋" w:cs="仿宋" w:hint="eastAsia"/>
            <w:lang w:eastAsia="zh-CN"/>
          </w:rPr>
          <w:t>(一)、家用音视频设备项目选址原则</w:t>
        </w:r>
        <w:r>
          <w:tab/>
        </w:r>
        <w:r>
          <w:fldChar w:fldCharType="begin"/>
        </w:r>
        <w:r>
          <w:instrText xml:space="preserve"> PAGEREF _Toc15191 \h </w:instrText>
        </w:r>
        <w:r>
          <w:fldChar w:fldCharType="separate"/>
        </w:r>
        <w:r>
          <w:t>10</w:t>
        </w:r>
        <w:r>
          <w:fldChar w:fldCharType="end"/>
        </w:r>
      </w:hyperlink>
    </w:p>
    <w:p>
      <w:pPr>
        <w:pStyle w:val="TOC2"/>
        <w:tabs>
          <w:tab w:val="right" w:leader="dot" w:pos="8306"/>
        </w:tabs>
      </w:pPr>
      <w:hyperlink w:anchor="_Toc8341" w:history="1">
        <w:r>
          <w:rPr>
            <w:rFonts w:ascii="仿宋" w:eastAsia="仿宋" w:hAnsi="仿宋" w:cs="仿宋" w:hint="eastAsia"/>
            <w:lang w:eastAsia="zh-CN"/>
          </w:rPr>
          <w:t>(二)、家用音视频设备项目选址</w:t>
        </w:r>
        <w:r>
          <w:tab/>
        </w:r>
        <w:r>
          <w:fldChar w:fldCharType="begin"/>
        </w:r>
        <w:r>
          <w:instrText xml:space="preserve"> PAGEREF _Toc8341 \h </w:instrText>
        </w:r>
        <w:r>
          <w:fldChar w:fldCharType="separate"/>
        </w:r>
        <w:r>
          <w:t>11</w:t>
        </w:r>
        <w:r>
          <w:fldChar w:fldCharType="end"/>
        </w:r>
      </w:hyperlink>
    </w:p>
    <w:p>
      <w:pPr>
        <w:pStyle w:val="TOC2"/>
        <w:tabs>
          <w:tab w:val="right" w:leader="dot" w:pos="8306"/>
        </w:tabs>
      </w:pPr>
      <w:hyperlink w:anchor="_Toc28964" w:history="1">
        <w:r>
          <w:rPr>
            <w:rFonts w:ascii="仿宋" w:eastAsia="仿宋" w:hAnsi="仿宋" w:cs="仿宋" w:hint="eastAsia"/>
            <w:lang w:eastAsia="zh-CN"/>
          </w:rPr>
          <w:t>(三)、建设条件分析</w:t>
        </w:r>
        <w:r>
          <w:tab/>
        </w:r>
        <w:r>
          <w:fldChar w:fldCharType="begin"/>
        </w:r>
        <w:r>
          <w:instrText xml:space="preserve"> PAGEREF _Toc28964 \h </w:instrText>
        </w:r>
        <w:r>
          <w:fldChar w:fldCharType="separate"/>
        </w:r>
        <w:r>
          <w:t>12</w:t>
        </w:r>
        <w:r>
          <w:fldChar w:fldCharType="end"/>
        </w:r>
      </w:hyperlink>
    </w:p>
    <w:p>
      <w:pPr>
        <w:pStyle w:val="TOC2"/>
        <w:tabs>
          <w:tab w:val="right" w:leader="dot" w:pos="8306"/>
        </w:tabs>
      </w:pPr>
      <w:hyperlink w:anchor="_Toc31248" w:history="1">
        <w:r>
          <w:rPr>
            <w:rFonts w:ascii="仿宋" w:eastAsia="仿宋" w:hAnsi="仿宋" w:cs="仿宋" w:hint="eastAsia"/>
            <w:lang w:eastAsia="zh-CN"/>
          </w:rPr>
          <w:t>(四)、用地控制指标</w:t>
        </w:r>
        <w:r>
          <w:tab/>
        </w:r>
        <w:r>
          <w:fldChar w:fldCharType="begin"/>
        </w:r>
        <w:r>
          <w:instrText xml:space="preserve"> PAGEREF _Toc31248 \h </w:instrText>
        </w:r>
        <w:r>
          <w:fldChar w:fldCharType="separate"/>
        </w:r>
        <w:r>
          <w:t>13</w:t>
        </w:r>
        <w:r>
          <w:fldChar w:fldCharType="end"/>
        </w:r>
      </w:hyperlink>
    </w:p>
    <w:p>
      <w:pPr>
        <w:pStyle w:val="TOC2"/>
        <w:tabs>
          <w:tab w:val="right" w:leader="dot" w:pos="8306"/>
        </w:tabs>
      </w:pPr>
      <w:hyperlink w:anchor="_Toc15669" w:history="1">
        <w:r>
          <w:rPr>
            <w:rFonts w:ascii="仿宋" w:eastAsia="仿宋" w:hAnsi="仿宋" w:cs="仿宋" w:hint="eastAsia"/>
            <w:lang w:eastAsia="zh-CN"/>
          </w:rPr>
          <w:t>(五)、地总体要求</w:t>
        </w:r>
        <w:r>
          <w:tab/>
        </w:r>
        <w:r>
          <w:fldChar w:fldCharType="begin"/>
        </w:r>
        <w:r>
          <w:instrText xml:space="preserve"> PAGEREF _Toc15669 \h </w:instrText>
        </w:r>
        <w:r>
          <w:fldChar w:fldCharType="separate"/>
        </w:r>
        <w:r>
          <w:t>15</w:t>
        </w:r>
        <w:r>
          <w:fldChar w:fldCharType="end"/>
        </w:r>
      </w:hyperlink>
    </w:p>
    <w:p>
      <w:pPr>
        <w:pStyle w:val="TOC2"/>
        <w:tabs>
          <w:tab w:val="right" w:leader="dot" w:pos="8306"/>
        </w:tabs>
      </w:pPr>
      <w:hyperlink w:anchor="_Toc12539" w:history="1">
        <w:r>
          <w:rPr>
            <w:rFonts w:ascii="仿宋" w:eastAsia="仿宋" w:hAnsi="仿宋" w:cs="仿宋" w:hint="eastAsia"/>
            <w:lang w:eastAsia="zh-CN"/>
          </w:rPr>
          <w:t>(六)、节约用地措施</w:t>
        </w:r>
        <w:r>
          <w:tab/>
        </w:r>
        <w:r>
          <w:fldChar w:fldCharType="begin"/>
        </w:r>
        <w:r>
          <w:instrText xml:space="preserve"> PAGEREF _Toc12539 \h </w:instrText>
        </w:r>
        <w:r>
          <w:fldChar w:fldCharType="separate"/>
        </w:r>
        <w:r>
          <w:t>16</w:t>
        </w:r>
        <w:r>
          <w:fldChar w:fldCharType="end"/>
        </w:r>
      </w:hyperlink>
    </w:p>
    <w:p>
      <w:pPr>
        <w:pStyle w:val="TOC2"/>
        <w:tabs>
          <w:tab w:val="right" w:leader="dot" w:pos="8306"/>
        </w:tabs>
      </w:pPr>
      <w:hyperlink w:anchor="_Toc22840" w:history="1">
        <w:r>
          <w:rPr>
            <w:rFonts w:ascii="仿宋" w:eastAsia="仿宋" w:hAnsi="仿宋" w:cs="仿宋" w:hint="eastAsia"/>
            <w:lang w:eastAsia="zh-CN"/>
          </w:rPr>
          <w:t>(七)、总图布置方案</w:t>
        </w:r>
        <w:r>
          <w:tab/>
        </w:r>
        <w:r>
          <w:fldChar w:fldCharType="begin"/>
        </w:r>
        <w:r>
          <w:instrText xml:space="preserve"> PAGEREF _Toc22840 \h </w:instrText>
        </w:r>
        <w:r>
          <w:fldChar w:fldCharType="separate"/>
        </w:r>
        <w:r>
          <w:t>17</w:t>
        </w:r>
        <w:r>
          <w:fldChar w:fldCharType="end"/>
        </w:r>
      </w:hyperlink>
    </w:p>
    <w:p>
      <w:pPr>
        <w:pStyle w:val="TOC2"/>
        <w:tabs>
          <w:tab w:val="right" w:leader="dot" w:pos="8306"/>
        </w:tabs>
      </w:pPr>
      <w:hyperlink w:anchor="_Toc25663" w:history="1">
        <w:r>
          <w:rPr>
            <w:rFonts w:ascii="仿宋" w:eastAsia="仿宋" w:hAnsi="仿宋" w:cs="仿宋" w:hint="eastAsia"/>
            <w:lang w:eastAsia="zh-CN"/>
          </w:rPr>
          <w:t>(八)、选址综合评价</w:t>
        </w:r>
        <w:r>
          <w:tab/>
        </w:r>
        <w:r>
          <w:fldChar w:fldCharType="begin"/>
        </w:r>
        <w:r>
          <w:instrText xml:space="preserve"> PAGEREF _Toc25663 \h </w:instrText>
        </w:r>
        <w:r>
          <w:fldChar w:fldCharType="separate"/>
        </w:r>
        <w:r>
          <w:t>19</w:t>
        </w:r>
        <w:r>
          <w:fldChar w:fldCharType="end"/>
        </w:r>
      </w:hyperlink>
    </w:p>
    <w:p>
      <w:pPr>
        <w:pStyle w:val="TOC1"/>
        <w:tabs>
          <w:tab w:val="right" w:leader="dot" w:pos="8306"/>
        </w:tabs>
      </w:pPr>
      <w:hyperlink w:anchor="_Toc19620" w:history="1">
        <w:r>
          <w:rPr>
            <w:rFonts w:ascii="仿宋" w:eastAsia="仿宋" w:hAnsi="仿宋" w:cs="仿宋" w:hint="eastAsia"/>
            <w:lang w:eastAsia="zh-CN"/>
          </w:rPr>
          <w:t>五、投资方案</w:t>
        </w:r>
        <w:r>
          <w:tab/>
        </w:r>
        <w:r>
          <w:fldChar w:fldCharType="begin"/>
        </w:r>
        <w:r>
          <w:instrText xml:space="preserve"> PAGEREF _Toc19620 \h </w:instrText>
        </w:r>
        <w:r>
          <w:fldChar w:fldCharType="separate"/>
        </w:r>
        <w:r>
          <w:t>21</w:t>
        </w:r>
        <w:r>
          <w:fldChar w:fldCharType="end"/>
        </w:r>
      </w:hyperlink>
    </w:p>
    <w:p>
      <w:pPr>
        <w:pStyle w:val="TOC2"/>
        <w:tabs>
          <w:tab w:val="right" w:leader="dot" w:pos="8306"/>
        </w:tabs>
      </w:pPr>
      <w:hyperlink w:anchor="_Toc30973" w:history="1">
        <w:r>
          <w:rPr>
            <w:rFonts w:ascii="仿宋" w:eastAsia="仿宋" w:hAnsi="仿宋" w:cs="仿宋" w:hint="eastAsia"/>
            <w:lang w:eastAsia="zh-CN"/>
          </w:rPr>
          <w:t>(一)、产品愿景</w:t>
        </w:r>
        <w:r>
          <w:tab/>
        </w:r>
        <w:r>
          <w:fldChar w:fldCharType="begin"/>
        </w:r>
        <w:r>
          <w:instrText xml:space="preserve"> PAGEREF _Toc30973 \h </w:instrText>
        </w:r>
        <w:r>
          <w:fldChar w:fldCharType="separate"/>
        </w:r>
        <w:r>
          <w:t>21</w:t>
        </w:r>
        <w:r>
          <w:fldChar w:fldCharType="end"/>
        </w:r>
      </w:hyperlink>
    </w:p>
    <w:p>
      <w:pPr>
        <w:pStyle w:val="TOC2"/>
        <w:tabs>
          <w:tab w:val="right" w:leader="dot" w:pos="8306"/>
        </w:tabs>
      </w:pPr>
      <w:hyperlink w:anchor="_Toc32136" w:history="1">
        <w:r>
          <w:rPr>
            <w:rFonts w:ascii="仿宋" w:eastAsia="仿宋" w:hAnsi="仿宋" w:cs="仿宋" w:hint="eastAsia"/>
            <w:lang w:eastAsia="zh-CN"/>
          </w:rPr>
          <w:t>(二)、建设规模</w:t>
        </w:r>
        <w:r>
          <w:tab/>
        </w:r>
        <w:r>
          <w:fldChar w:fldCharType="begin"/>
        </w:r>
        <w:r>
          <w:instrText xml:space="preserve"> PAGEREF _Toc32136 \h </w:instrText>
        </w:r>
        <w:r>
          <w:fldChar w:fldCharType="separate"/>
        </w:r>
        <w:r>
          <w:t>23</w:t>
        </w:r>
        <w:r>
          <w:fldChar w:fldCharType="end"/>
        </w:r>
      </w:hyperlink>
    </w:p>
    <w:p>
      <w:pPr>
        <w:pStyle w:val="TOC1"/>
        <w:tabs>
          <w:tab w:val="right" w:leader="dot" w:pos="8306"/>
        </w:tabs>
      </w:pPr>
      <w:hyperlink w:anchor="_Toc25750" w:history="1">
        <w:r>
          <w:rPr>
            <w:rFonts w:ascii="仿宋" w:eastAsia="仿宋" w:hAnsi="仿宋" w:cs="仿宋" w:hint="eastAsia"/>
            <w:lang w:eastAsia="zh-CN"/>
          </w:rPr>
          <w:t>六、家用音视频设备财务管理分析</w:t>
        </w:r>
        <w:r>
          <w:tab/>
        </w:r>
        <w:r>
          <w:fldChar w:fldCharType="begin"/>
        </w:r>
        <w:r>
          <w:instrText xml:space="preserve"> PAGEREF _Toc25750 \h </w:instrText>
        </w:r>
        <w:r>
          <w:fldChar w:fldCharType="separate"/>
        </w:r>
        <w:r>
          <w:t>23</w:t>
        </w:r>
        <w:r>
          <w:fldChar w:fldCharType="end"/>
        </w:r>
      </w:hyperlink>
    </w:p>
    <w:p>
      <w:pPr>
        <w:pStyle w:val="TOC2"/>
        <w:tabs>
          <w:tab w:val="right" w:leader="dot" w:pos="8306"/>
        </w:tabs>
      </w:pPr>
      <w:hyperlink w:anchor="_Toc23823" w:history="1">
        <w:r>
          <w:rPr>
            <w:rFonts w:ascii="仿宋" w:eastAsia="仿宋" w:hAnsi="仿宋" w:cs="仿宋" w:hint="eastAsia"/>
            <w:lang w:eastAsia="zh-CN"/>
          </w:rPr>
          <w:t>(一)、家用音视频设备财务管理制度</w:t>
        </w:r>
        <w:r>
          <w:tab/>
        </w:r>
        <w:r>
          <w:fldChar w:fldCharType="begin"/>
        </w:r>
        <w:r>
          <w:instrText xml:space="preserve"> PAGEREF _Toc23823 \h </w:instrText>
        </w:r>
        <w:r>
          <w:fldChar w:fldCharType="separate"/>
        </w:r>
        <w:r>
          <w:t>23</w:t>
        </w:r>
        <w:r>
          <w:fldChar w:fldCharType="end"/>
        </w:r>
      </w:hyperlink>
    </w:p>
    <w:p>
      <w:pPr>
        <w:pStyle w:val="TOC2"/>
        <w:tabs>
          <w:tab w:val="right" w:leader="dot" w:pos="8306"/>
        </w:tabs>
      </w:pPr>
      <w:hyperlink w:anchor="_Toc1963" w:history="1">
        <w:r>
          <w:rPr>
            <w:rFonts w:ascii="仿宋" w:eastAsia="仿宋" w:hAnsi="仿宋" w:cs="仿宋" w:hint="eastAsia"/>
            <w:lang w:eastAsia="zh-CN"/>
          </w:rPr>
          <w:t>(二)、家用音视频设备经济效益分析</w:t>
        </w:r>
        <w:r>
          <w:tab/>
        </w:r>
        <w:r>
          <w:fldChar w:fldCharType="begin"/>
        </w:r>
        <w:r>
          <w:instrText xml:space="preserve"> PAGEREF _Toc1963 \h </w:instrText>
        </w:r>
        <w:r>
          <w:fldChar w:fldCharType="separate"/>
        </w:r>
        <w:r>
          <w:t>25</w:t>
        </w:r>
        <w:r>
          <w:fldChar w:fldCharType="end"/>
        </w:r>
      </w:hyperlink>
    </w:p>
    <w:p>
      <w:pPr>
        <w:pStyle w:val="TOC2"/>
        <w:tabs>
          <w:tab w:val="right" w:leader="dot" w:pos="8306"/>
        </w:tabs>
      </w:pPr>
      <w:hyperlink w:anchor="_Toc13549" w:history="1">
        <w:r>
          <w:rPr>
            <w:rFonts w:ascii="仿宋" w:eastAsia="仿宋" w:hAnsi="仿宋" w:cs="仿宋" w:hint="eastAsia"/>
            <w:lang w:eastAsia="zh-CN"/>
          </w:rPr>
          <w:t>(三)、家用音视频设备收入及成本核算</w:t>
        </w:r>
        <w:r>
          <w:tab/>
        </w:r>
        <w:r>
          <w:fldChar w:fldCharType="begin"/>
        </w:r>
        <w:r>
          <w:instrText xml:space="preserve"> PAGEREF _Toc13549 \h </w:instrText>
        </w:r>
        <w:r>
          <w:fldChar w:fldCharType="separate"/>
        </w:r>
        <w:r>
          <w:t>27</w:t>
        </w:r>
        <w:r>
          <w:fldChar w:fldCharType="end"/>
        </w:r>
      </w:hyperlink>
    </w:p>
    <w:p>
      <w:pPr>
        <w:pStyle w:val="TOC2"/>
        <w:tabs>
          <w:tab w:val="right" w:leader="dot" w:pos="8306"/>
        </w:tabs>
      </w:pPr>
      <w:hyperlink w:anchor="_Toc10837" w:history="1">
        <w:r>
          <w:rPr>
            <w:rFonts w:ascii="仿宋" w:eastAsia="仿宋" w:hAnsi="仿宋" w:cs="仿宋" w:hint="eastAsia"/>
            <w:lang w:eastAsia="zh-CN"/>
          </w:rPr>
          <w:t>(四)、家用音视频设备成本管理</w:t>
        </w:r>
        <w:r>
          <w:tab/>
        </w:r>
        <w:r>
          <w:fldChar w:fldCharType="begin"/>
        </w:r>
        <w:r>
          <w:instrText xml:space="preserve"> PAGEREF _Toc10837 \h </w:instrText>
        </w:r>
        <w:r>
          <w:fldChar w:fldCharType="separate"/>
        </w:r>
        <w:r>
          <w:t>28</w:t>
        </w:r>
        <w:r>
          <w:fldChar w:fldCharType="end"/>
        </w:r>
      </w:hyperlink>
    </w:p>
    <w:p>
      <w:pPr>
        <w:pStyle w:val="TOC1"/>
        <w:tabs>
          <w:tab w:val="right" w:leader="dot" w:pos="8306"/>
        </w:tabs>
      </w:pPr>
      <w:hyperlink w:anchor="_Toc1350" w:history="1">
        <w:r>
          <w:rPr>
            <w:rFonts w:ascii="仿宋" w:eastAsia="仿宋" w:hAnsi="仿宋" w:cs="仿宋" w:hint="eastAsia"/>
            <w:lang w:eastAsia="zh-CN"/>
          </w:rPr>
          <w:t>七、市场分析、调研</w:t>
        </w:r>
        <w:r>
          <w:tab/>
        </w:r>
        <w:r>
          <w:fldChar w:fldCharType="begin"/>
        </w:r>
        <w:r>
          <w:instrText xml:space="preserve"> PAGEREF _Toc1350 \h </w:instrText>
        </w:r>
        <w:r>
          <w:fldChar w:fldCharType="separate"/>
        </w:r>
        <w:r>
          <w:t>32</w:t>
        </w:r>
        <w:r>
          <w:fldChar w:fldCharType="end"/>
        </w:r>
      </w:hyperlink>
    </w:p>
    <w:p>
      <w:pPr>
        <w:pStyle w:val="TOC2"/>
        <w:tabs>
          <w:tab w:val="right" w:leader="dot" w:pos="8306"/>
        </w:tabs>
      </w:pPr>
      <w:hyperlink w:anchor="_Toc27366" w:history="1">
        <w:r>
          <w:rPr>
            <w:rFonts w:ascii="仿宋" w:eastAsia="仿宋" w:hAnsi="仿宋" w:cs="仿宋" w:hint="eastAsia"/>
            <w:lang w:eastAsia="zh-CN"/>
          </w:rPr>
          <w:t>(一)、家用音视频设备行业分析</w:t>
        </w:r>
        <w:r>
          <w:tab/>
        </w:r>
        <w:r>
          <w:fldChar w:fldCharType="begin"/>
        </w:r>
        <w:r>
          <w:instrText xml:space="preserve"> PAGEREF _Toc27366 \h </w:instrText>
        </w:r>
        <w:r>
          <w:fldChar w:fldCharType="separate"/>
        </w:r>
        <w:r>
          <w:t>32</w:t>
        </w:r>
        <w:r>
          <w:fldChar w:fldCharType="end"/>
        </w:r>
      </w:hyperlink>
    </w:p>
    <w:p>
      <w:pPr>
        <w:pStyle w:val="TOC2"/>
        <w:tabs>
          <w:tab w:val="right" w:leader="dot" w:pos="8306"/>
        </w:tabs>
      </w:pPr>
      <w:hyperlink w:anchor="_Toc7898" w:history="1">
        <w:r>
          <w:rPr>
            <w:rFonts w:ascii="仿宋" w:eastAsia="仿宋" w:hAnsi="仿宋" w:cs="仿宋" w:hint="eastAsia"/>
            <w:lang w:eastAsia="zh-CN"/>
          </w:rPr>
          <w:t>(二)、家用音视频设备市场分析预测</w:t>
        </w:r>
        <w:r>
          <w:tab/>
        </w:r>
        <w:r>
          <w:fldChar w:fldCharType="begin"/>
        </w:r>
        <w:r>
          <w:instrText xml:space="preserve"> PAGEREF _Toc7898 \h </w:instrText>
        </w:r>
        <w:r>
          <w:fldChar w:fldCharType="separate"/>
        </w:r>
        <w:r>
          <w:t>32</w:t>
        </w:r>
        <w:r>
          <w:fldChar w:fldCharType="end"/>
        </w:r>
      </w:hyperlink>
    </w:p>
    <w:p>
      <w:pPr>
        <w:pStyle w:val="TOC1"/>
        <w:tabs>
          <w:tab w:val="right" w:leader="dot" w:pos="8306"/>
        </w:tabs>
      </w:pPr>
      <w:hyperlink w:anchor="_Toc15347" w:history="1">
        <w:r>
          <w:rPr>
            <w:rFonts w:ascii="仿宋" w:eastAsia="仿宋" w:hAnsi="仿宋" w:cs="仿宋" w:hint="eastAsia"/>
            <w:lang w:eastAsia="zh-CN"/>
          </w:rPr>
          <w:t>八、市场分析</w:t>
        </w:r>
        <w:r>
          <w:tab/>
        </w:r>
        <w:r>
          <w:fldChar w:fldCharType="begin"/>
        </w:r>
        <w:r>
          <w:instrText xml:space="preserve"> PAGEREF _Toc15347 \h </w:instrText>
        </w:r>
        <w:r>
          <w:fldChar w:fldCharType="separate"/>
        </w:r>
        <w:r>
          <w:t>33</w:t>
        </w:r>
        <w:r>
          <w:fldChar w:fldCharType="end"/>
        </w:r>
      </w:hyperlink>
    </w:p>
    <w:p>
      <w:pPr>
        <w:pStyle w:val="TOC2"/>
        <w:tabs>
          <w:tab w:val="right" w:leader="dot" w:pos="8306"/>
        </w:tabs>
      </w:pPr>
      <w:hyperlink w:anchor="_Toc17269" w:history="1">
        <w:r>
          <w:rPr>
            <w:rFonts w:ascii="仿宋" w:eastAsia="仿宋" w:hAnsi="仿宋" w:cs="仿宋" w:hint="eastAsia"/>
            <w:lang w:eastAsia="zh-CN"/>
          </w:rPr>
          <w:t>(一)、目标市场概述</w:t>
        </w:r>
        <w:r>
          <w:tab/>
        </w:r>
        <w:r>
          <w:fldChar w:fldCharType="begin"/>
        </w:r>
        <w:r>
          <w:instrText xml:space="preserve"> PAGEREF _Toc17269 \h </w:instrText>
        </w:r>
        <w:r>
          <w:fldChar w:fldCharType="separate"/>
        </w:r>
        <w:r>
          <w:t>33</w:t>
        </w:r>
        <w:r>
          <w:fldChar w:fldCharType="end"/>
        </w:r>
      </w:hyperlink>
    </w:p>
    <w:p>
      <w:pPr>
        <w:pStyle w:val="TOC2"/>
        <w:tabs>
          <w:tab w:val="right" w:leader="dot" w:pos="8306"/>
        </w:tabs>
      </w:pPr>
      <w:hyperlink w:anchor="_Toc13181" w:history="1">
        <w:r>
          <w:rPr>
            <w:rFonts w:ascii="仿宋" w:eastAsia="仿宋" w:hAnsi="仿宋" w:cs="仿宋" w:hint="eastAsia"/>
            <w:lang w:eastAsia="zh-CN"/>
          </w:rPr>
          <w:t>(二)、市场趋势与机遇</w:t>
        </w:r>
        <w:r>
          <w:tab/>
        </w:r>
        <w:r>
          <w:fldChar w:fldCharType="begin"/>
        </w:r>
        <w:r>
          <w:instrText xml:space="preserve"> PAGEREF _Toc13181 \h </w:instrText>
        </w:r>
        <w:r>
          <w:fldChar w:fldCharType="separate"/>
        </w:r>
        <w:r>
          <w:t>34</w:t>
        </w:r>
        <w:r>
          <w:fldChar w:fldCharType="end"/>
        </w:r>
      </w:hyperlink>
    </w:p>
    <w:p>
      <w:pPr>
        <w:pStyle w:val="TOC2"/>
        <w:tabs>
          <w:tab w:val="right" w:leader="dot" w:pos="8306"/>
        </w:tabs>
      </w:pPr>
      <w:hyperlink w:anchor="_Toc9968" w:history="1">
        <w:r>
          <w:rPr>
            <w:rFonts w:ascii="仿宋" w:eastAsia="仿宋" w:hAnsi="仿宋" w:cs="仿宋" w:hint="eastAsia"/>
            <w:lang w:eastAsia="zh-CN"/>
          </w:rPr>
          <w:t>(三)、竞争环境分析</w:t>
        </w:r>
        <w:r>
          <w:tab/>
        </w:r>
        <w:r>
          <w:fldChar w:fldCharType="begin"/>
        </w:r>
        <w:r>
          <w:instrText xml:space="preserve"> PAGEREF _Toc9968 \h </w:instrText>
        </w:r>
        <w:r>
          <w:fldChar w:fldCharType="separate"/>
        </w:r>
        <w:r>
          <w:t>35</w:t>
        </w:r>
        <w:r>
          <w:fldChar w:fldCharType="end"/>
        </w:r>
      </w:hyperlink>
    </w:p>
    <w:p>
      <w:pPr>
        <w:pStyle w:val="TOC2"/>
        <w:tabs>
          <w:tab w:val="right" w:leader="dot" w:pos="8306"/>
        </w:tabs>
      </w:pPr>
      <w:hyperlink w:anchor="_Toc15460" w:history="1">
        <w:r>
          <w:rPr>
            <w:rFonts w:ascii="仿宋" w:eastAsia="仿宋" w:hAnsi="仿宋" w:cs="仿宋" w:hint="eastAsia"/>
            <w:lang w:eastAsia="zh-CN"/>
          </w:rPr>
          <w:t>(四)、目标客户群</w:t>
        </w:r>
        <w:r>
          <w:tab/>
        </w:r>
        <w:r>
          <w:fldChar w:fldCharType="begin"/>
        </w:r>
        <w:r>
          <w:instrText xml:space="preserve"> PAGEREF _Toc15460 \h </w:instrText>
        </w:r>
        <w:r>
          <w:fldChar w:fldCharType="separate"/>
        </w:r>
        <w:r>
          <w:t>37</w:t>
        </w:r>
        <w:r>
          <w:fldChar w:fldCharType="end"/>
        </w:r>
      </w:hyperlink>
    </w:p>
    <w:p>
      <w:pPr>
        <w:pStyle w:val="TOC1"/>
        <w:tabs>
          <w:tab w:val="right" w:leader="dot" w:pos="8306"/>
        </w:tabs>
      </w:pPr>
      <w:hyperlink w:anchor="_Toc15699" w:history="1">
        <w:r>
          <w:rPr>
            <w:rFonts w:ascii="仿宋" w:eastAsia="仿宋" w:hAnsi="仿宋" w:cs="仿宋" w:hint="eastAsia"/>
            <w:lang w:eastAsia="zh-CN"/>
          </w:rPr>
          <w:t>九、环境基础状况</w:t>
        </w:r>
        <w:r>
          <w:tab/>
        </w:r>
        <w:r>
          <w:fldChar w:fldCharType="begin"/>
        </w:r>
        <w:r>
          <w:instrText xml:space="preserve"> PAGEREF _Toc15699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4" w:history="1">
        <w:r>
          <w:rPr>
            <w:rFonts w:ascii="仿宋" w:eastAsia="仿宋" w:hAnsi="仿宋" w:cs="仿宋" w:hint="eastAsia"/>
            <w:lang w:eastAsia="zh-CN"/>
          </w:rPr>
          <w:t>(一)、大气环境</w:t>
        </w:r>
        <w:r>
          <w:tab/>
        </w:r>
        <w:r>
          <w:fldChar w:fldCharType="begin"/>
        </w:r>
        <w:r>
          <w:instrText xml:space="preserve"> PAGEREF _Toc1174 \h </w:instrText>
        </w:r>
        <w:r>
          <w:fldChar w:fldCharType="separate"/>
        </w:r>
        <w:r>
          <w:t>38</w:t>
        </w:r>
        <w:r>
          <w:fldChar w:fldCharType="end"/>
        </w:r>
      </w:hyperlink>
    </w:p>
    <w:p>
      <w:pPr>
        <w:pStyle w:val="TOC2"/>
        <w:tabs>
          <w:tab w:val="right" w:leader="dot" w:pos="8306"/>
        </w:tabs>
      </w:pPr>
      <w:hyperlink w:anchor="_Toc26316" w:history="1">
        <w:r>
          <w:rPr>
            <w:rFonts w:ascii="仿宋" w:eastAsia="仿宋" w:hAnsi="仿宋" w:cs="仿宋" w:hint="eastAsia"/>
            <w:lang w:eastAsia="zh-CN"/>
          </w:rPr>
          <w:t>(二)、水环境</w:t>
        </w:r>
        <w:r>
          <w:tab/>
        </w:r>
        <w:r>
          <w:fldChar w:fldCharType="begin"/>
        </w:r>
        <w:r>
          <w:instrText xml:space="preserve"> PAGEREF _Toc26316 \h </w:instrText>
        </w:r>
        <w:r>
          <w:fldChar w:fldCharType="separate"/>
        </w:r>
        <w:r>
          <w:t>40</w:t>
        </w:r>
        <w:r>
          <w:fldChar w:fldCharType="end"/>
        </w:r>
      </w:hyperlink>
    </w:p>
    <w:p>
      <w:pPr>
        <w:pStyle w:val="TOC2"/>
        <w:tabs>
          <w:tab w:val="right" w:leader="dot" w:pos="8306"/>
        </w:tabs>
      </w:pPr>
      <w:hyperlink w:anchor="_Toc5528" w:history="1">
        <w:r>
          <w:rPr>
            <w:rFonts w:ascii="仿宋" w:eastAsia="仿宋" w:hAnsi="仿宋" w:cs="仿宋" w:hint="eastAsia"/>
            <w:lang w:eastAsia="zh-CN"/>
          </w:rPr>
          <w:t>(三)、土壤环境</w:t>
        </w:r>
        <w:r>
          <w:tab/>
        </w:r>
        <w:r>
          <w:fldChar w:fldCharType="begin"/>
        </w:r>
        <w:r>
          <w:instrText xml:space="preserve"> PAGEREF _Toc5528 \h </w:instrText>
        </w:r>
        <w:r>
          <w:fldChar w:fldCharType="separate"/>
        </w:r>
        <w:r>
          <w:t>41</w:t>
        </w:r>
        <w:r>
          <w:fldChar w:fldCharType="end"/>
        </w:r>
      </w:hyperlink>
    </w:p>
    <w:p>
      <w:pPr>
        <w:pStyle w:val="TOC2"/>
        <w:tabs>
          <w:tab w:val="right" w:leader="dot" w:pos="8306"/>
        </w:tabs>
      </w:pPr>
      <w:hyperlink w:anchor="_Toc20635" w:history="1">
        <w:r>
          <w:rPr>
            <w:rFonts w:ascii="仿宋" w:eastAsia="仿宋" w:hAnsi="仿宋" w:cs="仿宋" w:hint="eastAsia"/>
            <w:lang w:eastAsia="zh-CN"/>
          </w:rPr>
          <w:t>(四)、生态环境</w:t>
        </w:r>
        <w:r>
          <w:tab/>
        </w:r>
        <w:r>
          <w:fldChar w:fldCharType="begin"/>
        </w:r>
        <w:r>
          <w:instrText xml:space="preserve"> PAGEREF _Toc20635 \h </w:instrText>
        </w:r>
        <w:r>
          <w:fldChar w:fldCharType="separate"/>
        </w:r>
        <w:r>
          <w:t>42</w:t>
        </w:r>
        <w:r>
          <w:fldChar w:fldCharType="end"/>
        </w:r>
      </w:hyperlink>
    </w:p>
    <w:p>
      <w:pPr>
        <w:pStyle w:val="TOC2"/>
        <w:tabs>
          <w:tab w:val="right" w:leader="dot" w:pos="8306"/>
        </w:tabs>
      </w:pPr>
      <w:hyperlink w:anchor="_Toc12880" w:history="1">
        <w:r>
          <w:rPr>
            <w:rFonts w:ascii="仿宋" w:eastAsia="仿宋" w:hAnsi="仿宋" w:cs="仿宋" w:hint="eastAsia"/>
            <w:lang w:eastAsia="zh-CN"/>
          </w:rPr>
          <w:t>(五)、噪声环境</w:t>
        </w:r>
        <w:r>
          <w:tab/>
        </w:r>
        <w:r>
          <w:fldChar w:fldCharType="begin"/>
        </w:r>
        <w:r>
          <w:instrText xml:space="preserve"> PAGEREF _Toc12880 \h </w:instrText>
        </w:r>
        <w:r>
          <w:fldChar w:fldCharType="separate"/>
        </w:r>
        <w:r>
          <w:t>43</w:t>
        </w:r>
        <w:r>
          <w:fldChar w:fldCharType="end"/>
        </w:r>
      </w:hyperlink>
    </w:p>
    <w:p>
      <w:pPr>
        <w:pStyle w:val="TOC1"/>
        <w:tabs>
          <w:tab w:val="right" w:leader="dot" w:pos="8306"/>
        </w:tabs>
      </w:pPr>
      <w:hyperlink w:anchor="_Toc23076" w:history="1">
        <w:r>
          <w:rPr>
            <w:rFonts w:ascii="仿宋" w:eastAsia="仿宋" w:hAnsi="仿宋" w:cs="仿宋" w:hint="eastAsia"/>
            <w:lang w:eastAsia="zh-CN"/>
          </w:rPr>
          <w:t>十、家用音视频设备项目选址可行性分析</w:t>
        </w:r>
        <w:r>
          <w:tab/>
        </w:r>
        <w:r>
          <w:fldChar w:fldCharType="begin"/>
        </w:r>
        <w:r>
          <w:instrText xml:space="preserve"> PAGEREF _Toc23076 \h </w:instrText>
        </w:r>
        <w:r>
          <w:fldChar w:fldCharType="separate"/>
        </w:r>
        <w:r>
          <w:t>45</w:t>
        </w:r>
        <w:r>
          <w:fldChar w:fldCharType="end"/>
        </w:r>
      </w:hyperlink>
    </w:p>
    <w:p>
      <w:pPr>
        <w:pStyle w:val="TOC2"/>
        <w:tabs>
          <w:tab w:val="right" w:leader="dot" w:pos="8306"/>
        </w:tabs>
      </w:pPr>
      <w:hyperlink w:anchor="_Toc11332" w:history="1">
        <w:r>
          <w:rPr>
            <w:rFonts w:ascii="仿宋" w:eastAsia="仿宋" w:hAnsi="仿宋" w:cs="仿宋" w:hint="eastAsia"/>
            <w:lang w:eastAsia="zh-CN"/>
          </w:rPr>
          <w:t>(一)、家用音视频设备项目选址原则</w:t>
        </w:r>
        <w:r>
          <w:tab/>
        </w:r>
        <w:r>
          <w:fldChar w:fldCharType="begin"/>
        </w:r>
        <w:r>
          <w:instrText xml:space="preserve"> PAGEREF _Toc11332 \h </w:instrText>
        </w:r>
        <w:r>
          <w:fldChar w:fldCharType="separate"/>
        </w:r>
        <w:r>
          <w:t>45</w:t>
        </w:r>
        <w:r>
          <w:fldChar w:fldCharType="end"/>
        </w:r>
      </w:hyperlink>
    </w:p>
    <w:p>
      <w:pPr>
        <w:pStyle w:val="TOC2"/>
        <w:tabs>
          <w:tab w:val="right" w:leader="dot" w:pos="8306"/>
        </w:tabs>
      </w:pPr>
      <w:hyperlink w:anchor="_Toc1984" w:history="1">
        <w:r>
          <w:rPr>
            <w:rFonts w:ascii="仿宋" w:eastAsia="仿宋" w:hAnsi="仿宋" w:cs="仿宋" w:hint="eastAsia"/>
            <w:lang w:eastAsia="zh-CN"/>
          </w:rPr>
          <w:t>(二)、家用音视频设备项目选址</w:t>
        </w:r>
        <w:r>
          <w:tab/>
        </w:r>
        <w:r>
          <w:fldChar w:fldCharType="begin"/>
        </w:r>
        <w:r>
          <w:instrText xml:space="preserve"> PAGEREF _Toc1984 \h </w:instrText>
        </w:r>
        <w:r>
          <w:fldChar w:fldCharType="separate"/>
        </w:r>
        <w:r>
          <w:t>45</w:t>
        </w:r>
        <w:r>
          <w:fldChar w:fldCharType="end"/>
        </w:r>
      </w:hyperlink>
    </w:p>
    <w:p>
      <w:pPr>
        <w:pStyle w:val="TOC2"/>
        <w:tabs>
          <w:tab w:val="right" w:leader="dot" w:pos="8306"/>
        </w:tabs>
      </w:pPr>
      <w:hyperlink w:anchor="_Toc13222" w:history="1">
        <w:r>
          <w:rPr>
            <w:rFonts w:ascii="仿宋" w:eastAsia="仿宋" w:hAnsi="仿宋" w:cs="仿宋" w:hint="eastAsia"/>
            <w:lang w:eastAsia="zh-CN"/>
          </w:rPr>
          <w:t>(三)、建设条件分析</w:t>
        </w:r>
        <w:r>
          <w:tab/>
        </w:r>
        <w:r>
          <w:fldChar w:fldCharType="begin"/>
        </w:r>
        <w:r>
          <w:instrText xml:space="preserve"> PAGEREF _Toc13222 \h </w:instrText>
        </w:r>
        <w:r>
          <w:fldChar w:fldCharType="separate"/>
        </w:r>
        <w:r>
          <w:t>46</w:t>
        </w:r>
        <w:r>
          <w:fldChar w:fldCharType="end"/>
        </w:r>
      </w:hyperlink>
    </w:p>
    <w:p>
      <w:pPr>
        <w:pStyle w:val="TOC2"/>
        <w:tabs>
          <w:tab w:val="right" w:leader="dot" w:pos="8306"/>
        </w:tabs>
      </w:pPr>
      <w:hyperlink w:anchor="_Toc6418" w:history="1">
        <w:r>
          <w:rPr>
            <w:rFonts w:ascii="仿宋" w:eastAsia="仿宋" w:hAnsi="仿宋" w:cs="仿宋" w:hint="eastAsia"/>
            <w:lang w:eastAsia="zh-CN"/>
          </w:rPr>
          <w:t>(四)、用地控制指标</w:t>
        </w:r>
        <w:r>
          <w:tab/>
        </w:r>
        <w:r>
          <w:fldChar w:fldCharType="begin"/>
        </w:r>
        <w:r>
          <w:instrText xml:space="preserve"> PAGEREF _Toc6418 \h </w:instrText>
        </w:r>
        <w:r>
          <w:fldChar w:fldCharType="separate"/>
        </w:r>
        <w:r>
          <w:t>47</w:t>
        </w:r>
        <w:r>
          <w:fldChar w:fldCharType="end"/>
        </w:r>
      </w:hyperlink>
    </w:p>
    <w:p>
      <w:pPr>
        <w:pStyle w:val="TOC2"/>
        <w:tabs>
          <w:tab w:val="right" w:leader="dot" w:pos="8306"/>
        </w:tabs>
      </w:pPr>
      <w:hyperlink w:anchor="_Toc228" w:history="1">
        <w:r>
          <w:rPr>
            <w:rFonts w:ascii="仿宋" w:eastAsia="仿宋" w:hAnsi="仿宋" w:cs="仿宋" w:hint="eastAsia"/>
            <w:lang w:eastAsia="zh-CN"/>
          </w:rPr>
          <w:t>(五)、用地总体要求</w:t>
        </w:r>
        <w:r>
          <w:tab/>
        </w:r>
        <w:r>
          <w:fldChar w:fldCharType="begin"/>
        </w:r>
        <w:r>
          <w:instrText xml:space="preserve"> PAGEREF _Toc228 \h </w:instrText>
        </w:r>
        <w:r>
          <w:fldChar w:fldCharType="separate"/>
        </w:r>
        <w:r>
          <w:t>47</w:t>
        </w:r>
        <w:r>
          <w:fldChar w:fldCharType="end"/>
        </w:r>
      </w:hyperlink>
    </w:p>
    <w:p>
      <w:pPr>
        <w:pStyle w:val="TOC2"/>
        <w:tabs>
          <w:tab w:val="right" w:leader="dot" w:pos="8306"/>
        </w:tabs>
      </w:pPr>
      <w:hyperlink w:anchor="_Toc18141" w:history="1">
        <w:r>
          <w:rPr>
            <w:rFonts w:ascii="仿宋" w:eastAsia="仿宋" w:hAnsi="仿宋" w:cs="仿宋" w:hint="eastAsia"/>
            <w:lang w:eastAsia="zh-CN"/>
          </w:rPr>
          <w:t>(六)、节约用地措施</w:t>
        </w:r>
        <w:r>
          <w:tab/>
        </w:r>
        <w:r>
          <w:fldChar w:fldCharType="begin"/>
        </w:r>
        <w:r>
          <w:instrText xml:space="preserve"> PAGEREF _Toc18141 \h </w:instrText>
        </w:r>
        <w:r>
          <w:fldChar w:fldCharType="separate"/>
        </w:r>
        <w:r>
          <w:t>48</w:t>
        </w:r>
        <w:r>
          <w:fldChar w:fldCharType="end"/>
        </w:r>
      </w:hyperlink>
    </w:p>
    <w:p>
      <w:pPr>
        <w:pStyle w:val="TOC2"/>
        <w:tabs>
          <w:tab w:val="right" w:leader="dot" w:pos="8306"/>
        </w:tabs>
      </w:pPr>
      <w:hyperlink w:anchor="_Toc27543" w:history="1">
        <w:r>
          <w:rPr>
            <w:rFonts w:ascii="仿宋" w:eastAsia="仿宋" w:hAnsi="仿宋" w:cs="仿宋" w:hint="eastAsia"/>
            <w:lang w:eastAsia="zh-CN"/>
          </w:rPr>
          <w:t>(七)、总图布置方案</w:t>
        </w:r>
        <w:r>
          <w:tab/>
        </w:r>
        <w:r>
          <w:fldChar w:fldCharType="begin"/>
        </w:r>
        <w:r>
          <w:instrText xml:space="preserve"> PAGEREF _Toc27543 \h </w:instrText>
        </w:r>
        <w:r>
          <w:fldChar w:fldCharType="separate"/>
        </w:r>
        <w:r>
          <w:t>49</w:t>
        </w:r>
        <w:r>
          <w:fldChar w:fldCharType="end"/>
        </w:r>
      </w:hyperlink>
    </w:p>
    <w:p>
      <w:pPr>
        <w:pStyle w:val="TOC2"/>
        <w:tabs>
          <w:tab w:val="right" w:leader="dot" w:pos="8306"/>
        </w:tabs>
      </w:pPr>
      <w:hyperlink w:anchor="_Toc3247" w:history="1">
        <w:r>
          <w:rPr>
            <w:rFonts w:ascii="仿宋" w:eastAsia="仿宋" w:hAnsi="仿宋" w:cs="仿宋" w:hint="eastAsia"/>
            <w:lang w:eastAsia="zh-CN"/>
          </w:rPr>
          <w:t>(八)、运输组成</w:t>
        </w:r>
        <w:r>
          <w:tab/>
        </w:r>
        <w:r>
          <w:fldChar w:fldCharType="begin"/>
        </w:r>
        <w:r>
          <w:instrText xml:space="preserve"> PAGEREF _Toc3247 \h </w:instrText>
        </w:r>
        <w:r>
          <w:fldChar w:fldCharType="separate"/>
        </w:r>
        <w:r>
          <w:t>50</w:t>
        </w:r>
        <w:r>
          <w:fldChar w:fldCharType="end"/>
        </w:r>
      </w:hyperlink>
    </w:p>
    <w:p>
      <w:pPr>
        <w:pStyle w:val="TOC2"/>
        <w:tabs>
          <w:tab w:val="right" w:leader="dot" w:pos="8306"/>
        </w:tabs>
      </w:pPr>
      <w:hyperlink w:anchor="_Toc25089" w:history="1">
        <w:r>
          <w:rPr>
            <w:rFonts w:ascii="仿宋" w:eastAsia="仿宋" w:hAnsi="仿宋" w:cs="仿宋" w:hint="eastAsia"/>
            <w:lang w:eastAsia="zh-CN"/>
          </w:rPr>
          <w:t>(九)、选址综合评价</w:t>
        </w:r>
        <w:r>
          <w:tab/>
        </w:r>
        <w:r>
          <w:fldChar w:fldCharType="begin"/>
        </w:r>
        <w:r>
          <w:instrText xml:space="preserve"> PAGEREF _Toc25089 \h </w:instrText>
        </w:r>
        <w:r>
          <w:fldChar w:fldCharType="separate"/>
        </w:r>
        <w:r>
          <w:t>51</w:t>
        </w:r>
        <w:r>
          <w:fldChar w:fldCharType="end"/>
        </w:r>
      </w:hyperlink>
    </w:p>
    <w:p>
      <w:pPr>
        <w:pStyle w:val="TOC1"/>
        <w:tabs>
          <w:tab w:val="right" w:leader="dot" w:pos="8306"/>
        </w:tabs>
      </w:pPr>
      <w:hyperlink w:anchor="_Toc17642" w:history="1">
        <w:r>
          <w:rPr>
            <w:rFonts w:ascii="仿宋" w:eastAsia="仿宋" w:hAnsi="仿宋" w:cs="仿宋" w:hint="eastAsia"/>
            <w:lang w:eastAsia="zh-CN"/>
          </w:rPr>
          <w:t>十一、建筑工程可行性分析</w:t>
        </w:r>
        <w:r>
          <w:tab/>
        </w:r>
        <w:r>
          <w:fldChar w:fldCharType="begin"/>
        </w:r>
        <w:r>
          <w:instrText xml:space="preserve"> PAGEREF _Toc17642 \h </w:instrText>
        </w:r>
        <w:r>
          <w:fldChar w:fldCharType="separate"/>
        </w:r>
        <w:r>
          <w:t>52</w:t>
        </w:r>
        <w:r>
          <w:fldChar w:fldCharType="end"/>
        </w:r>
      </w:hyperlink>
    </w:p>
    <w:p>
      <w:pPr>
        <w:pStyle w:val="TOC2"/>
        <w:tabs>
          <w:tab w:val="right" w:leader="dot" w:pos="8306"/>
        </w:tabs>
      </w:pPr>
      <w:hyperlink w:anchor="_Toc3459" w:history="1">
        <w:r>
          <w:rPr>
            <w:rFonts w:ascii="仿宋" w:eastAsia="仿宋" w:hAnsi="仿宋" w:cs="仿宋" w:hint="eastAsia"/>
            <w:lang w:eastAsia="zh-CN"/>
          </w:rPr>
          <w:t>(一)、家用音视频设备项目工程设计总体要求</w:t>
        </w:r>
        <w:r>
          <w:tab/>
        </w:r>
        <w:r>
          <w:fldChar w:fldCharType="begin"/>
        </w:r>
        <w:r>
          <w:instrText xml:space="preserve"> PAGEREF _Toc3459 \h </w:instrText>
        </w:r>
        <w:r>
          <w:fldChar w:fldCharType="separate"/>
        </w:r>
        <w:r>
          <w:t>52</w:t>
        </w:r>
        <w:r>
          <w:fldChar w:fldCharType="end"/>
        </w:r>
      </w:hyperlink>
    </w:p>
    <w:p>
      <w:pPr>
        <w:pStyle w:val="TOC2"/>
        <w:tabs>
          <w:tab w:val="right" w:leader="dot" w:pos="8306"/>
        </w:tabs>
      </w:pPr>
      <w:hyperlink w:anchor="_Toc20964" w:history="1">
        <w:r>
          <w:rPr>
            <w:rFonts w:ascii="仿宋" w:eastAsia="仿宋" w:hAnsi="仿宋" w:cs="仿宋" w:hint="eastAsia"/>
            <w:lang w:eastAsia="zh-CN"/>
          </w:rPr>
          <w:t>(二)、建设方案</w:t>
        </w:r>
        <w:r>
          <w:tab/>
        </w:r>
        <w:r>
          <w:fldChar w:fldCharType="begin"/>
        </w:r>
        <w:r>
          <w:instrText xml:space="preserve"> PAGEREF _Toc20964 \h </w:instrText>
        </w:r>
        <w:r>
          <w:fldChar w:fldCharType="separate"/>
        </w:r>
        <w:r>
          <w:t>54</w:t>
        </w:r>
        <w:r>
          <w:fldChar w:fldCharType="end"/>
        </w:r>
      </w:hyperlink>
    </w:p>
    <w:p>
      <w:pPr>
        <w:pStyle w:val="TOC2"/>
        <w:tabs>
          <w:tab w:val="right" w:leader="dot" w:pos="8306"/>
        </w:tabs>
      </w:pPr>
      <w:hyperlink w:anchor="_Toc5039" w:history="1">
        <w:r>
          <w:rPr>
            <w:rFonts w:ascii="仿宋" w:eastAsia="仿宋" w:hAnsi="仿宋" w:cs="仿宋" w:hint="eastAsia"/>
            <w:lang w:eastAsia="zh-CN"/>
          </w:rPr>
          <w:t>(三)、建筑工程建设指标</w:t>
        </w:r>
        <w:r>
          <w:tab/>
        </w:r>
        <w:r>
          <w:fldChar w:fldCharType="begin"/>
        </w:r>
        <w:r>
          <w:instrText xml:space="preserve"> PAGEREF _Toc5039 \h </w:instrText>
        </w:r>
        <w:r>
          <w:fldChar w:fldCharType="separate"/>
        </w:r>
        <w:r>
          <w:t>55</w:t>
        </w:r>
        <w:r>
          <w:fldChar w:fldCharType="end"/>
        </w:r>
      </w:hyperlink>
    </w:p>
    <w:p>
      <w:pPr>
        <w:pStyle w:val="TOC2"/>
        <w:tabs>
          <w:tab w:val="right" w:leader="dot" w:pos="8306"/>
        </w:tabs>
      </w:pPr>
      <w:hyperlink w:anchor="_Toc9526" w:history="1">
        <w:r>
          <w:rPr>
            <w:rFonts w:ascii="仿宋" w:eastAsia="仿宋" w:hAnsi="仿宋" w:cs="仿宋" w:hint="eastAsia"/>
            <w:lang w:eastAsia="zh-CN"/>
          </w:rPr>
          <w:t>(四)、家用音视频设备项目选址原则</w:t>
        </w:r>
        <w:r>
          <w:tab/>
        </w:r>
        <w:r>
          <w:fldChar w:fldCharType="begin"/>
        </w:r>
        <w:r>
          <w:instrText xml:space="preserve"> PAGEREF _Toc9526 \h </w:instrText>
        </w:r>
        <w:r>
          <w:fldChar w:fldCharType="separate"/>
        </w:r>
        <w:r>
          <w:t>55</w:t>
        </w:r>
        <w:r>
          <w:fldChar w:fldCharType="end"/>
        </w:r>
      </w:hyperlink>
    </w:p>
    <w:p>
      <w:pPr>
        <w:pStyle w:val="TOC2"/>
        <w:tabs>
          <w:tab w:val="right" w:leader="dot" w:pos="8306"/>
        </w:tabs>
      </w:pPr>
      <w:hyperlink w:anchor="_Toc8409" w:history="1">
        <w:r>
          <w:rPr>
            <w:rFonts w:ascii="仿宋" w:eastAsia="仿宋" w:hAnsi="仿宋" w:cs="仿宋" w:hint="eastAsia"/>
            <w:lang w:eastAsia="zh-CN"/>
          </w:rPr>
          <w:t>(五)、家用音视频设备项目选址综合评价</w:t>
        </w:r>
        <w:r>
          <w:tab/>
        </w:r>
        <w:r>
          <w:fldChar w:fldCharType="begin"/>
        </w:r>
        <w:r>
          <w:instrText xml:space="preserve"> PAGEREF _Toc8409 \h </w:instrText>
        </w:r>
        <w:r>
          <w:fldChar w:fldCharType="separate"/>
        </w:r>
        <w:r>
          <w:t>56</w:t>
        </w:r>
        <w:r>
          <w:fldChar w:fldCharType="end"/>
        </w:r>
      </w:hyperlink>
    </w:p>
    <w:p>
      <w:pPr>
        <w:pStyle w:val="TOC1"/>
        <w:tabs>
          <w:tab w:val="right" w:leader="dot" w:pos="8306"/>
        </w:tabs>
      </w:pPr>
      <w:hyperlink w:anchor="_Toc15997" w:history="1">
        <w:r>
          <w:rPr>
            <w:rFonts w:ascii="仿宋" w:eastAsia="仿宋" w:hAnsi="仿宋" w:cs="仿宋" w:hint="eastAsia"/>
            <w:lang w:eastAsia="zh-CN"/>
          </w:rPr>
          <w:t>十二、项目背景与概况</w:t>
        </w:r>
        <w:r>
          <w:tab/>
        </w:r>
        <w:r>
          <w:fldChar w:fldCharType="begin"/>
        </w:r>
        <w:r>
          <w:instrText xml:space="preserve"> PAGEREF _Toc15997 \h </w:instrText>
        </w:r>
        <w:r>
          <w:fldChar w:fldCharType="separate"/>
        </w:r>
        <w:r>
          <w:t>57</w:t>
        </w:r>
        <w:r>
          <w:fldChar w:fldCharType="end"/>
        </w:r>
      </w:hyperlink>
    </w:p>
    <w:p>
      <w:pPr>
        <w:pStyle w:val="TOC2"/>
        <w:tabs>
          <w:tab w:val="right" w:leader="dot" w:pos="8306"/>
        </w:tabs>
      </w:pPr>
      <w:hyperlink w:anchor="_Toc4187" w:history="1">
        <w:r>
          <w:rPr>
            <w:rFonts w:ascii="仿宋" w:eastAsia="仿宋" w:hAnsi="仿宋" w:cs="仿宋" w:hint="eastAsia"/>
            <w:lang w:eastAsia="zh-CN"/>
          </w:rPr>
          <w:t>(一)、项目背景介绍</w:t>
        </w:r>
        <w:r>
          <w:tab/>
        </w:r>
        <w:r>
          <w:fldChar w:fldCharType="begin"/>
        </w:r>
        <w:r>
          <w:instrText xml:space="preserve"> PAGEREF _Toc4187 \h </w:instrText>
        </w:r>
        <w:r>
          <w:fldChar w:fldCharType="separate"/>
        </w:r>
        <w:r>
          <w:t>57</w:t>
        </w:r>
        <w:r>
          <w:fldChar w:fldCharType="end"/>
        </w:r>
      </w:hyperlink>
    </w:p>
    <w:p>
      <w:pPr>
        <w:pStyle w:val="TOC2"/>
        <w:tabs>
          <w:tab w:val="right" w:leader="dot" w:pos="8306"/>
        </w:tabs>
      </w:pPr>
      <w:hyperlink w:anchor="_Toc17681" w:history="1">
        <w:r>
          <w:rPr>
            <w:rFonts w:ascii="仿宋" w:eastAsia="仿宋" w:hAnsi="仿宋" w:cs="仿宋" w:hint="eastAsia"/>
            <w:lang w:eastAsia="zh-CN"/>
          </w:rPr>
          <w:t>(二)、项目概况与目标</w:t>
        </w:r>
        <w:r>
          <w:tab/>
        </w:r>
        <w:r>
          <w:fldChar w:fldCharType="begin"/>
        </w:r>
        <w:r>
          <w:instrText xml:space="preserve"> PAGEREF _Toc17681 \h </w:instrText>
        </w:r>
        <w:r>
          <w:fldChar w:fldCharType="separate"/>
        </w:r>
        <w:r>
          <w:t>58</w:t>
        </w:r>
        <w:r>
          <w:fldChar w:fldCharType="end"/>
        </w:r>
      </w:hyperlink>
    </w:p>
    <w:p>
      <w:pPr>
        <w:pStyle w:val="TOC2"/>
        <w:tabs>
          <w:tab w:val="right" w:leader="dot" w:pos="8306"/>
        </w:tabs>
      </w:pPr>
      <w:hyperlink w:anchor="_Toc26607" w:history="1">
        <w:r>
          <w:rPr>
            <w:rFonts w:ascii="仿宋" w:eastAsia="仿宋" w:hAnsi="仿宋" w:cs="仿宋" w:hint="eastAsia"/>
            <w:lang w:eastAsia="zh-CN"/>
          </w:rPr>
          <w:t>(三)、家用音视频设备行业及市场分析</w:t>
        </w:r>
        <w:r>
          <w:tab/>
        </w:r>
        <w:r>
          <w:fldChar w:fldCharType="begin"/>
        </w:r>
        <w:r>
          <w:instrText xml:space="preserve"> PAGEREF _Toc26607 \h </w:instrText>
        </w:r>
        <w:r>
          <w:fldChar w:fldCharType="separate"/>
        </w:r>
        <w:r>
          <w:t>58</w:t>
        </w:r>
        <w:r>
          <w:fldChar w:fldCharType="end"/>
        </w:r>
      </w:hyperlink>
    </w:p>
    <w:p>
      <w:pPr>
        <w:pStyle w:val="TOC1"/>
        <w:tabs>
          <w:tab w:val="right" w:leader="dot" w:pos="8306"/>
        </w:tabs>
      </w:pPr>
      <w:hyperlink w:anchor="_Toc15487" w:history="1">
        <w:r>
          <w:rPr>
            <w:rFonts w:ascii="仿宋" w:eastAsia="仿宋" w:hAnsi="仿宋" w:cs="仿宋" w:hint="eastAsia"/>
            <w:lang w:eastAsia="zh-CN"/>
          </w:rPr>
          <w:t>十三、供应链管理方案</w:t>
        </w:r>
        <w:r>
          <w:tab/>
        </w:r>
        <w:r>
          <w:fldChar w:fldCharType="begin"/>
        </w:r>
        <w:r>
          <w:instrText xml:space="preserve"> PAGEREF _Toc15487 \h </w:instrText>
        </w:r>
        <w:r>
          <w:fldChar w:fldCharType="separate"/>
        </w:r>
        <w:r>
          <w:t>59</w:t>
        </w:r>
        <w:r>
          <w:fldChar w:fldCharType="end"/>
        </w:r>
      </w:hyperlink>
    </w:p>
    <w:p>
      <w:pPr>
        <w:pStyle w:val="TOC2"/>
        <w:tabs>
          <w:tab w:val="right" w:leader="dot" w:pos="8306"/>
        </w:tabs>
      </w:pPr>
      <w:hyperlink w:anchor="_Toc18115" w:history="1">
        <w:r>
          <w:rPr>
            <w:rFonts w:ascii="仿宋" w:eastAsia="仿宋" w:hAnsi="仿宋" w:cs="仿宋" w:hint="eastAsia"/>
            <w:lang w:eastAsia="zh-CN"/>
          </w:rPr>
          <w:t>(一)、供应商选择与评估</w:t>
        </w:r>
        <w:r>
          <w:tab/>
        </w:r>
        <w:r>
          <w:fldChar w:fldCharType="begin"/>
        </w:r>
        <w:r>
          <w:instrText xml:space="preserve"> PAGEREF _Toc18115 \h </w:instrText>
        </w:r>
        <w:r>
          <w:fldChar w:fldCharType="separate"/>
        </w:r>
        <w:r>
          <w:t>59</w:t>
        </w:r>
        <w:r>
          <w:fldChar w:fldCharType="end"/>
        </w:r>
      </w:hyperlink>
    </w:p>
    <w:p>
      <w:pPr>
        <w:pStyle w:val="TOC2"/>
        <w:tabs>
          <w:tab w:val="right" w:leader="dot" w:pos="8306"/>
        </w:tabs>
      </w:pPr>
      <w:hyperlink w:anchor="_Toc4553" w:history="1">
        <w:r>
          <w:rPr>
            <w:rFonts w:ascii="仿宋" w:eastAsia="仿宋" w:hAnsi="仿宋" w:cs="仿宋" w:hint="eastAsia"/>
            <w:lang w:eastAsia="zh-CN"/>
          </w:rPr>
          <w:t>(二)、物流管理与配送策略</w:t>
        </w:r>
        <w:r>
          <w:tab/>
        </w:r>
        <w:r>
          <w:fldChar w:fldCharType="begin"/>
        </w:r>
        <w:r>
          <w:instrText xml:space="preserve"> PAGEREF _Toc4553 \h </w:instrText>
        </w:r>
        <w:r>
          <w:fldChar w:fldCharType="separate"/>
        </w:r>
        <w:r>
          <w:t>60</w:t>
        </w:r>
        <w:r>
          <w:fldChar w:fldCharType="end"/>
        </w:r>
      </w:hyperlink>
    </w:p>
    <w:p>
      <w:pPr>
        <w:pStyle w:val="TOC2"/>
        <w:tabs>
          <w:tab w:val="right" w:leader="dot" w:pos="8306"/>
        </w:tabs>
      </w:pPr>
      <w:hyperlink w:anchor="_Toc11825" w:history="1">
        <w:r>
          <w:rPr>
            <w:rFonts w:ascii="仿宋" w:eastAsia="仿宋" w:hAnsi="仿宋" w:cs="仿宋" w:hint="eastAsia"/>
            <w:lang w:eastAsia="zh-CN"/>
          </w:rPr>
          <w:t>(三)、库存管理与优化</w:t>
        </w:r>
        <w:r>
          <w:tab/>
        </w:r>
        <w:r>
          <w:fldChar w:fldCharType="begin"/>
        </w:r>
        <w:r>
          <w:instrText xml:space="preserve"> PAGEREF _Toc11825 \h </w:instrText>
        </w:r>
        <w:r>
          <w:fldChar w:fldCharType="separate"/>
        </w:r>
        <w:r>
          <w:t>63</w:t>
        </w:r>
        <w:r>
          <w:fldChar w:fldCharType="end"/>
        </w:r>
      </w:hyperlink>
    </w:p>
    <w:p>
      <w:pPr>
        <w:pStyle w:val="TOC2"/>
        <w:tabs>
          <w:tab w:val="right" w:leader="dot" w:pos="8306"/>
        </w:tabs>
      </w:pPr>
      <w:hyperlink w:anchor="_Toc28604" w:history="1">
        <w:r>
          <w:rPr>
            <w:rFonts w:ascii="仿宋" w:eastAsia="仿宋" w:hAnsi="仿宋" w:cs="仿宋" w:hint="eastAsia"/>
            <w:lang w:eastAsia="zh-CN"/>
          </w:rPr>
          <w:t>(四)、采购管理与合同制定</w:t>
        </w:r>
        <w:r>
          <w:tab/>
        </w:r>
        <w:r>
          <w:fldChar w:fldCharType="begin"/>
        </w:r>
        <w:r>
          <w:instrText xml:space="preserve"> PAGEREF _Toc28604 \h </w:instrText>
        </w:r>
        <w:r>
          <w:fldChar w:fldCharType="separate"/>
        </w:r>
        <w:r>
          <w:t>64</w:t>
        </w:r>
        <w:r>
          <w:fldChar w:fldCharType="end"/>
        </w:r>
      </w:hyperlink>
    </w:p>
    <w:p>
      <w:pPr>
        <w:pStyle w:val="TOC2"/>
        <w:tabs>
          <w:tab w:val="right" w:leader="dot" w:pos="8306"/>
        </w:tabs>
      </w:pPr>
      <w:hyperlink w:anchor="_Toc31046" w:history="1">
        <w:r>
          <w:rPr>
            <w:rFonts w:ascii="仿宋" w:eastAsia="仿宋" w:hAnsi="仿宋" w:cs="仿宋" w:hint="eastAsia"/>
            <w:lang w:eastAsia="zh-CN"/>
          </w:rPr>
          <w:t>(五)、供应链风险管理</w:t>
        </w:r>
        <w:r>
          <w:tab/>
        </w:r>
        <w:r>
          <w:fldChar w:fldCharType="begin"/>
        </w:r>
        <w:r>
          <w:instrText xml:space="preserve"> PAGEREF _Toc31046 \h </w:instrText>
        </w:r>
        <w:r>
          <w:fldChar w:fldCharType="separate"/>
        </w:r>
        <w:r>
          <w:t>66</w:t>
        </w:r>
        <w:r>
          <w:fldChar w:fldCharType="end"/>
        </w:r>
      </w:hyperlink>
    </w:p>
    <w:p>
      <w:pPr>
        <w:pStyle w:val="TOC1"/>
        <w:tabs>
          <w:tab w:val="right" w:leader="dot" w:pos="8306"/>
        </w:tabs>
      </w:pPr>
      <w:hyperlink w:anchor="_Toc31449" w:history="1">
        <w:r>
          <w:rPr>
            <w:rFonts w:ascii="仿宋" w:eastAsia="仿宋" w:hAnsi="仿宋" w:cs="仿宋" w:hint="eastAsia"/>
            <w:lang w:eastAsia="zh-CN"/>
          </w:rPr>
          <w:t>十四、家用音视频设备项目建设符合性</w:t>
        </w:r>
        <w:r>
          <w:tab/>
        </w:r>
        <w:r>
          <w:fldChar w:fldCharType="begin"/>
        </w:r>
        <w:r>
          <w:instrText xml:space="preserve"> PAGEREF _Toc31449 \h </w:instrText>
        </w:r>
        <w:r>
          <w:fldChar w:fldCharType="separate"/>
        </w:r>
        <w:r>
          <w:t>69</w:t>
        </w:r>
        <w:r>
          <w:fldChar w:fldCharType="end"/>
        </w:r>
      </w:hyperlink>
    </w:p>
    <w:p>
      <w:pPr>
        <w:pStyle w:val="TOC2"/>
        <w:tabs>
          <w:tab w:val="right" w:leader="dot" w:pos="8306"/>
        </w:tabs>
      </w:pPr>
      <w:hyperlink w:anchor="_Toc16766" w:history="1">
        <w:r>
          <w:rPr>
            <w:rFonts w:ascii="仿宋" w:eastAsia="仿宋" w:hAnsi="仿宋" w:cs="仿宋" w:hint="eastAsia"/>
            <w:lang w:eastAsia="zh-CN"/>
          </w:rPr>
          <w:t>(一)、产业发展政策符合性</w:t>
        </w:r>
        <w:r>
          <w:tab/>
        </w:r>
        <w:r>
          <w:fldChar w:fldCharType="begin"/>
        </w:r>
        <w:r>
          <w:instrText xml:space="preserve"> PAGEREF _Toc16766 \h </w:instrText>
        </w:r>
        <w:r>
          <w:fldChar w:fldCharType="separate"/>
        </w:r>
        <w:r>
          <w:t>69</w:t>
        </w:r>
        <w:r>
          <w:fldChar w:fldCharType="end"/>
        </w:r>
      </w:hyperlink>
    </w:p>
    <w:p>
      <w:pPr>
        <w:pStyle w:val="TOC2"/>
        <w:tabs>
          <w:tab w:val="right" w:leader="dot" w:pos="8306"/>
        </w:tabs>
      </w:pPr>
      <w:hyperlink w:anchor="_Toc22948" w:history="1">
        <w:r>
          <w:rPr>
            <w:rFonts w:ascii="仿宋" w:eastAsia="仿宋" w:hAnsi="仿宋" w:cs="仿宋" w:hint="eastAsia"/>
            <w:lang w:eastAsia="zh-CN"/>
          </w:rPr>
          <w:t>(二)、家用音视频设备项目选址与用地规划相容性</w:t>
        </w:r>
        <w:r>
          <w:tab/>
        </w:r>
        <w:r>
          <w:fldChar w:fldCharType="begin"/>
        </w:r>
        <w:r>
          <w:instrText xml:space="preserve"> PAGEREF _Toc22948 \h </w:instrText>
        </w:r>
        <w:r>
          <w:fldChar w:fldCharType="separate"/>
        </w:r>
        <w:r>
          <w:t>70</w:t>
        </w:r>
        <w:r>
          <w:fldChar w:fldCharType="end"/>
        </w:r>
      </w:hyperlink>
    </w:p>
    <w:p>
      <w:pPr>
        <w:pStyle w:val="TOC1"/>
        <w:tabs>
          <w:tab w:val="right" w:leader="dot" w:pos="8306"/>
        </w:tabs>
      </w:pPr>
      <w:hyperlink w:anchor="_Toc8798" w:history="1">
        <w:r>
          <w:rPr>
            <w:rFonts w:ascii="仿宋" w:eastAsia="仿宋" w:hAnsi="仿宋" w:cs="仿宋" w:hint="eastAsia"/>
            <w:lang w:eastAsia="zh-CN"/>
          </w:rPr>
          <w:t>十五、质量管理体系</w:t>
        </w:r>
        <w:r>
          <w:tab/>
        </w:r>
        <w:r>
          <w:fldChar w:fldCharType="begin"/>
        </w:r>
        <w:r>
          <w:instrText xml:space="preserve"> PAGEREF _Toc8798 \h </w:instrText>
        </w:r>
        <w:r>
          <w:fldChar w:fldCharType="separate"/>
        </w:r>
        <w:r>
          <w:t>71</w:t>
        </w:r>
        <w:r>
          <w:fldChar w:fldCharType="end"/>
        </w:r>
      </w:hyperlink>
    </w:p>
    <w:p>
      <w:pPr>
        <w:pStyle w:val="TOC2"/>
        <w:tabs>
          <w:tab w:val="right" w:leader="dot" w:pos="8306"/>
        </w:tabs>
      </w:pPr>
      <w:hyperlink w:anchor="_Toc21596" w:history="1">
        <w:r>
          <w:rPr>
            <w:rFonts w:ascii="仿宋" w:eastAsia="仿宋" w:hAnsi="仿宋" w:cs="仿宋" w:hint="eastAsia"/>
            <w:lang w:eastAsia="zh-CN"/>
          </w:rPr>
          <w:t>(一)、质量目标与方针</w:t>
        </w:r>
        <w:r>
          <w:tab/>
        </w:r>
        <w:r>
          <w:fldChar w:fldCharType="begin"/>
        </w:r>
        <w:r>
          <w:instrText xml:space="preserve"> PAGEREF _Toc21596 \h </w:instrText>
        </w:r>
        <w:r>
          <w:fldChar w:fldCharType="separate"/>
        </w:r>
        <w:r>
          <w:t>71</w:t>
        </w:r>
        <w:r>
          <w:fldChar w:fldCharType="end"/>
        </w:r>
      </w:hyperlink>
    </w:p>
    <w:p>
      <w:pPr>
        <w:pStyle w:val="TOC2"/>
        <w:tabs>
          <w:tab w:val="right" w:leader="dot" w:pos="8306"/>
        </w:tabs>
      </w:pPr>
      <w:hyperlink w:anchor="_Toc6863" w:history="1">
        <w:r>
          <w:rPr>
            <w:rFonts w:ascii="仿宋" w:eastAsia="仿宋" w:hAnsi="仿宋" w:cs="仿宋" w:hint="eastAsia"/>
            <w:lang w:eastAsia="zh-CN"/>
          </w:rPr>
          <w:t>(二)、质量管理责任</w:t>
        </w:r>
        <w:r>
          <w:tab/>
        </w:r>
        <w:r>
          <w:fldChar w:fldCharType="begin"/>
        </w:r>
        <w:r>
          <w:instrText xml:space="preserve"> PAGEREF _Toc6863 \h </w:instrText>
        </w:r>
        <w:r>
          <w:fldChar w:fldCharType="separate"/>
        </w:r>
        <w:r>
          <w:t>72</w:t>
        </w:r>
        <w:r>
          <w:fldChar w:fldCharType="end"/>
        </w:r>
      </w:hyperlink>
    </w:p>
    <w:p>
      <w:pPr>
        <w:pStyle w:val="TOC2"/>
        <w:tabs>
          <w:tab w:val="right" w:leader="dot" w:pos="8306"/>
        </w:tabs>
      </w:pPr>
      <w:hyperlink w:anchor="_Toc28510" w:history="1">
        <w:r>
          <w:rPr>
            <w:rFonts w:ascii="仿宋" w:eastAsia="仿宋" w:hAnsi="仿宋" w:cs="仿宋" w:hint="eastAsia"/>
            <w:lang w:eastAsia="zh-CN"/>
          </w:rPr>
          <w:t>(三)、质量管理体系文件</w:t>
        </w:r>
        <w:r>
          <w:tab/>
        </w:r>
        <w:r>
          <w:fldChar w:fldCharType="begin"/>
        </w:r>
        <w:r>
          <w:instrText xml:space="preserve"> PAGEREF _Toc28510 \h </w:instrText>
        </w:r>
        <w:r>
          <w:fldChar w:fldCharType="separate"/>
        </w:r>
        <w:r>
          <w:t>73</w:t>
        </w:r>
        <w:r>
          <w:fldChar w:fldCharType="end"/>
        </w:r>
      </w:hyperlink>
    </w:p>
    <w:p>
      <w:pPr>
        <w:pStyle w:val="TOC2"/>
        <w:tabs>
          <w:tab w:val="right" w:leader="dot" w:pos="8306"/>
        </w:tabs>
      </w:pPr>
      <w:hyperlink w:anchor="_Toc619" w:history="1">
        <w:r>
          <w:rPr>
            <w:rFonts w:ascii="仿宋" w:eastAsia="仿宋" w:hAnsi="仿宋" w:cs="仿宋" w:hint="eastAsia"/>
            <w:lang w:eastAsia="zh-CN"/>
          </w:rPr>
          <w:t>(四)、质量培训与教育</w:t>
        </w:r>
        <w:r>
          <w:tab/>
        </w:r>
        <w:r>
          <w:fldChar w:fldCharType="begin"/>
        </w:r>
        <w:r>
          <w:instrText xml:space="preserve"> PAGEREF _Toc619 \h </w:instrText>
        </w:r>
        <w:r>
          <w:fldChar w:fldCharType="separate"/>
        </w:r>
        <w:r>
          <w:t>75</w:t>
        </w:r>
        <w:r>
          <w:fldChar w:fldCharType="end"/>
        </w:r>
      </w:hyperlink>
    </w:p>
    <w:p>
      <w:pPr>
        <w:pStyle w:val="TOC2"/>
        <w:tabs>
          <w:tab w:val="right" w:leader="dot" w:pos="8306"/>
        </w:tabs>
      </w:pPr>
      <w:hyperlink w:anchor="_Toc15816" w:history="1">
        <w:r>
          <w:rPr>
            <w:rFonts w:ascii="仿宋" w:eastAsia="仿宋" w:hAnsi="仿宋" w:cs="仿宋" w:hint="eastAsia"/>
            <w:lang w:eastAsia="zh-CN"/>
          </w:rPr>
          <w:t>(五)、质量审核与评价</w:t>
        </w:r>
        <w:r>
          <w:tab/>
        </w:r>
        <w:r>
          <w:fldChar w:fldCharType="begin"/>
        </w:r>
        <w:r>
          <w:instrText xml:space="preserve"> PAGEREF _Toc15816 \h </w:instrText>
        </w:r>
        <w:r>
          <w:fldChar w:fldCharType="separate"/>
        </w:r>
        <w:r>
          <w:t>76</w:t>
        </w:r>
        <w:r>
          <w:fldChar w:fldCharType="end"/>
        </w:r>
      </w:hyperlink>
    </w:p>
    <w:p>
      <w:pPr>
        <w:pStyle w:val="TOC2"/>
        <w:tabs>
          <w:tab w:val="right" w:leader="dot" w:pos="8306"/>
        </w:tabs>
      </w:pPr>
      <w:hyperlink w:anchor="_Toc31258" w:history="1">
        <w:r>
          <w:rPr>
            <w:rFonts w:ascii="仿宋" w:eastAsia="仿宋" w:hAnsi="仿宋" w:cs="仿宋" w:hint="eastAsia"/>
            <w:lang w:eastAsia="zh-CN"/>
          </w:rPr>
          <w:t>(六)、不符合与纠正措施</w:t>
        </w:r>
        <w:r>
          <w:tab/>
        </w:r>
        <w:r>
          <w:fldChar w:fldCharType="begin"/>
        </w:r>
        <w:r>
          <w:instrText xml:space="preserve"> PAGEREF _Toc31258 \h </w:instrText>
        </w:r>
        <w:r>
          <w:fldChar w:fldCharType="separate"/>
        </w:r>
        <w:r>
          <w:t>77</w:t>
        </w:r>
        <w:r>
          <w:fldChar w:fldCharType="end"/>
        </w:r>
      </w:hyperlink>
    </w:p>
    <w:p>
      <w:pPr>
        <w:pStyle w:val="TOC1"/>
        <w:tabs>
          <w:tab w:val="right" w:leader="dot" w:pos="8306"/>
        </w:tabs>
      </w:pPr>
      <w:hyperlink w:anchor="_Toc22040" w:history="1">
        <w:r>
          <w:rPr>
            <w:rFonts w:ascii="仿宋" w:eastAsia="仿宋" w:hAnsi="仿宋" w:cs="仿宋" w:hint="eastAsia"/>
            <w:lang w:eastAsia="zh-CN"/>
          </w:rPr>
          <w:t>十六、社会责任与可持续发展</w:t>
        </w:r>
        <w:r>
          <w:tab/>
        </w:r>
        <w:r>
          <w:fldChar w:fldCharType="begin"/>
        </w:r>
        <w:r>
          <w:instrText xml:space="preserve"> PAGEREF _Toc22040 \h </w:instrText>
        </w:r>
        <w:r>
          <w:fldChar w:fldCharType="separate"/>
        </w:r>
        <w:r>
          <w:t>78</w:t>
        </w:r>
        <w:r>
          <w:fldChar w:fldCharType="end"/>
        </w:r>
      </w:hyperlink>
    </w:p>
    <w:p>
      <w:pPr>
        <w:pStyle w:val="TOC2"/>
        <w:tabs>
          <w:tab w:val="right" w:leader="dot" w:pos="8306"/>
        </w:tabs>
      </w:pPr>
      <w:hyperlink w:anchor="_Toc15026" w:history="1">
        <w:r>
          <w:rPr>
            <w:rFonts w:ascii="仿宋" w:eastAsia="仿宋" w:hAnsi="仿宋" w:cs="仿宋" w:hint="eastAsia"/>
            <w:lang w:eastAsia="zh-CN"/>
          </w:rPr>
          <w:t>(一)、社会责任理念</w:t>
        </w:r>
        <w:r>
          <w:tab/>
        </w:r>
        <w:r>
          <w:fldChar w:fldCharType="begin"/>
        </w:r>
        <w:r>
          <w:instrText xml:space="preserve"> PAGEREF _Toc15026 \h </w:instrText>
        </w:r>
        <w:r>
          <w:fldChar w:fldCharType="separate"/>
        </w:r>
        <w:r>
          <w:t>78</w:t>
        </w:r>
        <w:r>
          <w:fldChar w:fldCharType="end"/>
        </w:r>
      </w:hyperlink>
    </w:p>
    <w:p>
      <w:pPr>
        <w:pStyle w:val="TOC2"/>
        <w:tabs>
          <w:tab w:val="right" w:leader="dot" w:pos="8306"/>
        </w:tabs>
      </w:pPr>
      <w:hyperlink w:anchor="_Toc24792" w:history="1">
        <w:r>
          <w:rPr>
            <w:rFonts w:ascii="仿宋" w:eastAsia="仿宋" w:hAnsi="仿宋" w:cs="仿宋" w:hint="eastAsia"/>
            <w:lang w:eastAsia="zh-CN"/>
          </w:rPr>
          <w:t>(二)、公益活动与社区参与</w:t>
        </w:r>
        <w:r>
          <w:tab/>
        </w:r>
        <w:r>
          <w:fldChar w:fldCharType="begin"/>
        </w:r>
        <w:r>
          <w:instrText xml:space="preserve"> PAGEREF _Toc24792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094" w:history="1">
        <w:r>
          <w:rPr>
            <w:rFonts w:ascii="仿宋" w:eastAsia="仿宋" w:hAnsi="仿宋" w:cs="仿宋" w:hint="eastAsia"/>
            <w:lang w:eastAsia="zh-CN"/>
          </w:rPr>
          <w:t>(三)、可持续发展策略</w:t>
        </w:r>
        <w:r>
          <w:tab/>
        </w:r>
        <w:r>
          <w:fldChar w:fldCharType="begin"/>
        </w:r>
        <w:r>
          <w:instrText xml:space="preserve"> PAGEREF _Toc31094 \h </w:instrText>
        </w:r>
        <w:r>
          <w:fldChar w:fldCharType="separate"/>
        </w:r>
        <w:r>
          <w:t>81</w:t>
        </w:r>
        <w:r>
          <w:fldChar w:fldCharType="end"/>
        </w:r>
      </w:hyperlink>
    </w:p>
    <w:p>
      <w:pPr>
        <w:pStyle w:val="TOC2"/>
        <w:tabs>
          <w:tab w:val="right" w:leader="dot" w:pos="8306"/>
        </w:tabs>
      </w:pPr>
      <w:hyperlink w:anchor="_Toc14747" w:history="1">
        <w:r>
          <w:rPr>
            <w:rFonts w:ascii="仿宋" w:eastAsia="仿宋" w:hAnsi="仿宋" w:cs="仿宋" w:hint="eastAsia"/>
            <w:lang w:eastAsia="zh-CN"/>
          </w:rPr>
          <w:t>(四)、企业文化与价值观</w:t>
        </w:r>
        <w:r>
          <w:tab/>
        </w:r>
        <w:r>
          <w:fldChar w:fldCharType="begin"/>
        </w:r>
        <w:r>
          <w:instrText xml:space="preserve"> PAGEREF _Toc14747 \h </w:instrText>
        </w:r>
        <w:r>
          <w:fldChar w:fldCharType="separate"/>
        </w:r>
        <w:r>
          <w:t>83</w:t>
        </w:r>
        <w:r>
          <w:fldChar w:fldCharType="end"/>
        </w:r>
      </w:hyperlink>
    </w:p>
    <w:p>
      <w:pPr>
        <w:pStyle w:val="TOC1"/>
        <w:tabs>
          <w:tab w:val="right" w:leader="dot" w:pos="8306"/>
        </w:tabs>
      </w:pPr>
      <w:hyperlink w:anchor="_Toc6565" w:history="1">
        <w:r>
          <w:rPr>
            <w:rFonts w:ascii="仿宋" w:eastAsia="仿宋" w:hAnsi="仿宋" w:cs="仿宋" w:hint="eastAsia"/>
            <w:lang w:eastAsia="zh-CN"/>
          </w:rPr>
          <w:t>十七、战略合作伙伴</w:t>
        </w:r>
        <w:r>
          <w:tab/>
        </w:r>
        <w:r>
          <w:fldChar w:fldCharType="begin"/>
        </w:r>
        <w:r>
          <w:instrText xml:space="preserve"> PAGEREF _Toc6565 \h </w:instrText>
        </w:r>
        <w:r>
          <w:fldChar w:fldCharType="separate"/>
        </w:r>
        <w:r>
          <w:t>84</w:t>
        </w:r>
        <w:r>
          <w:fldChar w:fldCharType="end"/>
        </w:r>
      </w:hyperlink>
    </w:p>
    <w:p>
      <w:pPr>
        <w:pStyle w:val="TOC2"/>
        <w:tabs>
          <w:tab w:val="right" w:leader="dot" w:pos="8306"/>
        </w:tabs>
      </w:pPr>
      <w:hyperlink w:anchor="_Toc7370" w:history="1">
        <w:r>
          <w:rPr>
            <w:rFonts w:ascii="仿宋" w:eastAsia="仿宋" w:hAnsi="仿宋" w:cs="仿宋" w:hint="eastAsia"/>
            <w:lang w:eastAsia="zh-CN"/>
          </w:rPr>
          <w:t>(一)、合作伙伴关系</w:t>
        </w:r>
        <w:r>
          <w:tab/>
        </w:r>
        <w:r>
          <w:fldChar w:fldCharType="begin"/>
        </w:r>
        <w:r>
          <w:instrText xml:space="preserve"> PAGEREF _Toc7370 \h </w:instrText>
        </w:r>
        <w:r>
          <w:fldChar w:fldCharType="separate"/>
        </w:r>
        <w:r>
          <w:t>84</w:t>
        </w:r>
        <w:r>
          <w:fldChar w:fldCharType="end"/>
        </w:r>
      </w:hyperlink>
    </w:p>
    <w:p>
      <w:pPr>
        <w:pStyle w:val="TOC2"/>
        <w:tabs>
          <w:tab w:val="right" w:leader="dot" w:pos="8306"/>
        </w:tabs>
      </w:pPr>
      <w:hyperlink w:anchor="_Toc23423" w:history="1">
        <w:r>
          <w:rPr>
            <w:rFonts w:ascii="仿宋" w:eastAsia="仿宋" w:hAnsi="仿宋" w:cs="仿宋" w:hint="eastAsia"/>
            <w:lang w:eastAsia="zh-CN"/>
          </w:rPr>
          <w:t>(二)、合作家用音视频设备项目</w:t>
        </w:r>
        <w:r>
          <w:tab/>
        </w:r>
        <w:r>
          <w:fldChar w:fldCharType="begin"/>
        </w:r>
        <w:r>
          <w:instrText xml:space="preserve"> PAGEREF _Toc23423 \h </w:instrText>
        </w:r>
        <w:r>
          <w:fldChar w:fldCharType="separate"/>
        </w:r>
        <w:r>
          <w:t>85</w:t>
        </w:r>
        <w:r>
          <w:fldChar w:fldCharType="end"/>
        </w:r>
      </w:hyperlink>
    </w:p>
    <w:p>
      <w:pPr>
        <w:pStyle w:val="TOC2"/>
        <w:tabs>
          <w:tab w:val="right" w:leader="dot" w:pos="8306"/>
        </w:tabs>
      </w:pPr>
      <w:hyperlink w:anchor="_Toc28962" w:history="1">
        <w:r>
          <w:rPr>
            <w:rFonts w:ascii="仿宋" w:eastAsia="仿宋" w:hAnsi="仿宋" w:cs="仿宋" w:hint="eastAsia"/>
            <w:lang w:eastAsia="zh-CN"/>
          </w:rPr>
          <w:t>(三)、合作伙伴的作用</w:t>
        </w:r>
        <w:r>
          <w:tab/>
        </w:r>
        <w:r>
          <w:fldChar w:fldCharType="begin"/>
        </w:r>
        <w:r>
          <w:instrText xml:space="preserve"> PAGEREF _Toc28962 \h </w:instrText>
        </w:r>
        <w:r>
          <w:fldChar w:fldCharType="separate"/>
        </w:r>
        <w:r>
          <w:t>85</w:t>
        </w:r>
        <w:r>
          <w:fldChar w:fldCharType="end"/>
        </w:r>
      </w:hyperlink>
    </w:p>
    <w:p>
      <w:pPr>
        <w:pStyle w:val="TOC1"/>
        <w:tabs>
          <w:tab w:val="right" w:leader="dot" w:pos="8306"/>
        </w:tabs>
      </w:pPr>
      <w:hyperlink w:anchor="_Toc31845" w:history="1">
        <w:r>
          <w:rPr>
            <w:rFonts w:ascii="仿宋" w:eastAsia="仿宋" w:hAnsi="仿宋" w:cs="仿宋" w:hint="eastAsia"/>
            <w:lang w:eastAsia="zh-CN"/>
          </w:rPr>
          <w:t>十八、法人治理结构</w:t>
        </w:r>
        <w:r>
          <w:tab/>
        </w:r>
        <w:r>
          <w:fldChar w:fldCharType="begin"/>
        </w:r>
        <w:r>
          <w:instrText xml:space="preserve"> PAGEREF _Toc31845 \h </w:instrText>
        </w:r>
        <w:r>
          <w:fldChar w:fldCharType="separate"/>
        </w:r>
        <w:r>
          <w:t>86</w:t>
        </w:r>
        <w:r>
          <w:fldChar w:fldCharType="end"/>
        </w:r>
      </w:hyperlink>
    </w:p>
    <w:p>
      <w:pPr>
        <w:pStyle w:val="TOC2"/>
        <w:tabs>
          <w:tab w:val="right" w:leader="dot" w:pos="8306"/>
        </w:tabs>
      </w:pPr>
      <w:hyperlink w:anchor="_Toc29131" w:history="1">
        <w:r>
          <w:rPr>
            <w:rFonts w:ascii="仿宋" w:eastAsia="仿宋" w:hAnsi="仿宋" w:cs="仿宋" w:hint="eastAsia"/>
            <w:lang w:eastAsia="zh-CN"/>
          </w:rPr>
          <w:t>(一)、股东权利与责任</w:t>
        </w:r>
        <w:r>
          <w:tab/>
        </w:r>
        <w:r>
          <w:fldChar w:fldCharType="begin"/>
        </w:r>
        <w:r>
          <w:instrText xml:space="preserve"> PAGEREF _Toc29131 \h </w:instrText>
        </w:r>
        <w:r>
          <w:fldChar w:fldCharType="separate"/>
        </w:r>
        <w:r>
          <w:t>86</w:t>
        </w:r>
        <w:r>
          <w:fldChar w:fldCharType="end"/>
        </w:r>
      </w:hyperlink>
    </w:p>
    <w:p>
      <w:pPr>
        <w:pStyle w:val="TOC2"/>
        <w:tabs>
          <w:tab w:val="right" w:leader="dot" w:pos="8306"/>
        </w:tabs>
      </w:pPr>
      <w:hyperlink w:anchor="_Toc6396" w:history="1">
        <w:r>
          <w:rPr>
            <w:rFonts w:ascii="仿宋" w:eastAsia="仿宋" w:hAnsi="仿宋" w:cs="仿宋" w:hint="eastAsia"/>
            <w:lang w:eastAsia="zh-CN"/>
          </w:rPr>
          <w:t>(二)、董事角色与责任</w:t>
        </w:r>
        <w:r>
          <w:tab/>
        </w:r>
        <w:r>
          <w:fldChar w:fldCharType="begin"/>
        </w:r>
        <w:r>
          <w:instrText xml:space="preserve"> PAGEREF _Toc6396 \h </w:instrText>
        </w:r>
        <w:r>
          <w:fldChar w:fldCharType="separate"/>
        </w:r>
        <w:r>
          <w:t>87</w:t>
        </w:r>
        <w:r>
          <w:fldChar w:fldCharType="end"/>
        </w:r>
      </w:hyperlink>
    </w:p>
    <w:p>
      <w:pPr>
        <w:pStyle w:val="TOC2"/>
        <w:tabs>
          <w:tab w:val="right" w:leader="dot" w:pos="8306"/>
        </w:tabs>
      </w:pPr>
      <w:hyperlink w:anchor="_Toc26220" w:history="1">
        <w:r>
          <w:rPr>
            <w:rFonts w:ascii="仿宋" w:eastAsia="仿宋" w:hAnsi="仿宋" w:cs="仿宋" w:hint="eastAsia"/>
            <w:lang w:eastAsia="zh-CN"/>
          </w:rPr>
          <w:t>(三)、高级管理人员的角色和职责</w:t>
        </w:r>
        <w:r>
          <w:tab/>
        </w:r>
        <w:r>
          <w:fldChar w:fldCharType="begin"/>
        </w:r>
        <w:r>
          <w:instrText xml:space="preserve"> PAGEREF _Toc26220 \h </w:instrText>
        </w:r>
        <w:r>
          <w:fldChar w:fldCharType="separate"/>
        </w:r>
        <w:r>
          <w:t>87</w:t>
        </w:r>
        <w:r>
          <w:fldChar w:fldCharType="end"/>
        </w:r>
      </w:hyperlink>
    </w:p>
    <w:p>
      <w:pPr>
        <w:pStyle w:val="TOC2"/>
        <w:tabs>
          <w:tab w:val="right" w:leader="dot" w:pos="8306"/>
        </w:tabs>
      </w:pPr>
      <w:hyperlink w:anchor="_Toc27013" w:history="1">
        <w:r>
          <w:rPr>
            <w:rFonts w:ascii="仿宋" w:eastAsia="仿宋" w:hAnsi="仿宋" w:cs="仿宋" w:hint="eastAsia"/>
            <w:lang w:eastAsia="zh-CN"/>
          </w:rPr>
          <w:t>(四)、监事的角色和职责</w:t>
        </w:r>
        <w:r>
          <w:tab/>
        </w:r>
        <w:r>
          <w:fldChar w:fldCharType="begin"/>
        </w:r>
        <w:r>
          <w:instrText xml:space="preserve"> PAGEREF _Toc27013 \h </w:instrText>
        </w:r>
        <w:r>
          <w:fldChar w:fldCharType="separate"/>
        </w:r>
        <w:r>
          <w:t>88</w:t>
        </w:r>
        <w:r>
          <w:fldChar w:fldCharType="end"/>
        </w:r>
      </w:hyperlink>
    </w:p>
    <w:p>
      <w:pPr>
        <w:pStyle w:val="TOC1"/>
        <w:tabs>
          <w:tab w:val="right" w:leader="dot" w:pos="8306"/>
        </w:tabs>
      </w:pPr>
      <w:hyperlink w:anchor="_Toc16560" w:history="1">
        <w:r>
          <w:rPr>
            <w:rFonts w:ascii="仿宋" w:eastAsia="仿宋" w:hAnsi="仿宋" w:cs="仿宋" w:hint="eastAsia"/>
            <w:lang w:eastAsia="zh-CN"/>
          </w:rPr>
          <w:t>十九、家用音视频设备项目安全现状评价报告的存档与发布</w:t>
        </w:r>
        <w:r>
          <w:tab/>
        </w:r>
        <w:r>
          <w:fldChar w:fldCharType="begin"/>
        </w:r>
        <w:r>
          <w:instrText xml:space="preserve"> PAGEREF _Toc16560 \h </w:instrText>
        </w:r>
        <w:r>
          <w:fldChar w:fldCharType="separate"/>
        </w:r>
        <w:r>
          <w:t>89</w:t>
        </w:r>
        <w:r>
          <w:fldChar w:fldCharType="end"/>
        </w:r>
      </w:hyperlink>
    </w:p>
    <w:p>
      <w:pPr>
        <w:pStyle w:val="TOC2"/>
        <w:tabs>
          <w:tab w:val="right" w:leader="dot" w:pos="8306"/>
        </w:tabs>
      </w:pPr>
      <w:hyperlink w:anchor="_Toc29119" w:history="1">
        <w:r>
          <w:rPr>
            <w:rFonts w:ascii="仿宋" w:eastAsia="仿宋" w:hAnsi="仿宋" w:cs="仿宋" w:hint="eastAsia"/>
            <w:lang w:eastAsia="zh-CN"/>
          </w:rPr>
          <w:t>(一)、存档程序</w:t>
        </w:r>
        <w:r>
          <w:tab/>
        </w:r>
        <w:r>
          <w:fldChar w:fldCharType="begin"/>
        </w:r>
        <w:r>
          <w:instrText xml:space="preserve"> PAGEREF _Toc29119 \h </w:instrText>
        </w:r>
        <w:r>
          <w:fldChar w:fldCharType="separate"/>
        </w:r>
        <w:r>
          <w:t>89</w:t>
        </w:r>
        <w:r>
          <w:fldChar w:fldCharType="end"/>
        </w:r>
      </w:hyperlink>
    </w:p>
    <w:p>
      <w:pPr>
        <w:pStyle w:val="TOC2"/>
        <w:tabs>
          <w:tab w:val="right" w:leader="dot" w:pos="8306"/>
        </w:tabs>
      </w:pPr>
      <w:hyperlink w:anchor="_Toc29456" w:history="1">
        <w:r>
          <w:rPr>
            <w:rFonts w:ascii="仿宋" w:eastAsia="仿宋" w:hAnsi="仿宋" w:cs="仿宋" w:hint="eastAsia"/>
            <w:lang w:eastAsia="zh-CN"/>
          </w:rPr>
          <w:t>(二)、存档内容</w:t>
        </w:r>
        <w:r>
          <w:tab/>
        </w:r>
        <w:r>
          <w:fldChar w:fldCharType="begin"/>
        </w:r>
        <w:r>
          <w:instrText xml:space="preserve"> PAGEREF _Toc29456 \h </w:instrText>
        </w:r>
        <w:r>
          <w:fldChar w:fldCharType="separate"/>
        </w:r>
        <w:r>
          <w:t>91</w:t>
        </w:r>
        <w:r>
          <w:fldChar w:fldCharType="end"/>
        </w:r>
      </w:hyperlink>
    </w:p>
    <w:p>
      <w:pPr>
        <w:pStyle w:val="TOC2"/>
        <w:tabs>
          <w:tab w:val="right" w:leader="dot" w:pos="8306"/>
        </w:tabs>
      </w:pPr>
      <w:hyperlink w:anchor="_Toc18705" w:history="1">
        <w:r>
          <w:rPr>
            <w:rFonts w:ascii="仿宋" w:eastAsia="仿宋" w:hAnsi="仿宋" w:cs="仿宋" w:hint="eastAsia"/>
            <w:lang w:eastAsia="zh-CN"/>
          </w:rPr>
          <w:t>(三)、存档地点</w:t>
        </w:r>
        <w:r>
          <w:tab/>
        </w:r>
        <w:r>
          <w:fldChar w:fldCharType="begin"/>
        </w:r>
        <w:r>
          <w:instrText xml:space="preserve"> PAGEREF _Toc18705 \h </w:instrText>
        </w:r>
        <w:r>
          <w:fldChar w:fldCharType="separate"/>
        </w:r>
        <w:r>
          <w:t>91</w:t>
        </w:r>
        <w:r>
          <w:fldChar w:fldCharType="end"/>
        </w:r>
      </w:hyperlink>
    </w:p>
    <w:p>
      <w:pPr>
        <w:pStyle w:val="TOC2"/>
        <w:tabs>
          <w:tab w:val="right" w:leader="dot" w:pos="8306"/>
        </w:tabs>
      </w:pPr>
      <w:hyperlink w:anchor="_Toc13030" w:history="1">
        <w:r>
          <w:rPr>
            <w:rFonts w:ascii="仿宋" w:eastAsia="仿宋" w:hAnsi="仿宋" w:cs="仿宋" w:hint="eastAsia"/>
            <w:lang w:eastAsia="zh-CN"/>
          </w:rPr>
          <w:t>(四)、报告发布</w:t>
        </w:r>
        <w:r>
          <w:tab/>
        </w:r>
        <w:r>
          <w:fldChar w:fldCharType="begin"/>
        </w:r>
        <w:r>
          <w:instrText xml:space="preserve"> PAGEREF _Toc13030 \h </w:instrText>
        </w:r>
        <w:r>
          <w:fldChar w:fldCharType="separate"/>
        </w:r>
        <w:r>
          <w:t>92</w:t>
        </w:r>
        <w:r>
          <w:fldChar w:fldCharType="end"/>
        </w:r>
      </w:hyperlink>
    </w:p>
    <w:p>
      <w:pPr>
        <w:pStyle w:val="TOC1"/>
        <w:tabs>
          <w:tab w:val="right" w:leader="dot" w:pos="8306"/>
        </w:tabs>
      </w:pPr>
      <w:hyperlink w:anchor="_Toc1229" w:history="1">
        <w:r>
          <w:rPr>
            <w:rFonts w:ascii="仿宋" w:eastAsia="仿宋" w:hAnsi="仿宋" w:cs="仿宋" w:hint="eastAsia"/>
            <w:lang w:eastAsia="zh-CN"/>
          </w:rPr>
          <w:t>二十、投资方案</w:t>
        </w:r>
        <w:r>
          <w:tab/>
        </w:r>
        <w:r>
          <w:fldChar w:fldCharType="begin"/>
        </w:r>
        <w:r>
          <w:instrText xml:space="preserve"> PAGEREF _Toc1229 \h </w:instrText>
        </w:r>
        <w:r>
          <w:fldChar w:fldCharType="separate"/>
        </w:r>
        <w:r>
          <w:t>92</w:t>
        </w:r>
        <w:r>
          <w:fldChar w:fldCharType="end"/>
        </w:r>
      </w:hyperlink>
    </w:p>
    <w:p>
      <w:pPr>
        <w:pStyle w:val="TOC2"/>
        <w:tabs>
          <w:tab w:val="right" w:leader="dot" w:pos="8306"/>
        </w:tabs>
      </w:pPr>
      <w:hyperlink w:anchor="_Toc10257" w:history="1">
        <w:r>
          <w:rPr>
            <w:rFonts w:ascii="仿宋" w:eastAsia="仿宋" w:hAnsi="仿宋" w:cs="仿宋" w:hint="eastAsia"/>
            <w:lang w:eastAsia="zh-CN"/>
          </w:rPr>
          <w:t>(一)、投资估算的编制说明</w:t>
        </w:r>
        <w:r>
          <w:tab/>
        </w:r>
        <w:r>
          <w:fldChar w:fldCharType="begin"/>
        </w:r>
        <w:r>
          <w:instrText xml:space="preserve"> PAGEREF _Toc10257 \h </w:instrText>
        </w:r>
        <w:r>
          <w:fldChar w:fldCharType="separate"/>
        </w:r>
        <w:r>
          <w:t>92</w:t>
        </w:r>
        <w:r>
          <w:fldChar w:fldCharType="end"/>
        </w:r>
      </w:hyperlink>
    </w:p>
    <w:p>
      <w:pPr>
        <w:pStyle w:val="TOC2"/>
        <w:tabs>
          <w:tab w:val="right" w:leader="dot" w:pos="8306"/>
        </w:tabs>
      </w:pPr>
      <w:hyperlink w:anchor="_Toc24014" w:history="1">
        <w:r>
          <w:rPr>
            <w:rFonts w:ascii="仿宋" w:eastAsia="仿宋" w:hAnsi="仿宋" w:cs="仿宋" w:hint="eastAsia"/>
            <w:lang w:eastAsia="zh-CN"/>
          </w:rPr>
          <w:t>(二)、建设投资估算</w:t>
        </w:r>
        <w:r>
          <w:tab/>
        </w:r>
        <w:r>
          <w:fldChar w:fldCharType="begin"/>
        </w:r>
        <w:r>
          <w:instrText xml:space="preserve"> PAGEREF _Toc24014 \h </w:instrText>
        </w:r>
        <w:r>
          <w:fldChar w:fldCharType="separate"/>
        </w:r>
        <w:r>
          <w:t>93</w:t>
        </w:r>
        <w:r>
          <w:fldChar w:fldCharType="end"/>
        </w:r>
      </w:hyperlink>
    </w:p>
    <w:p>
      <w:pPr>
        <w:pStyle w:val="TOC2"/>
        <w:tabs>
          <w:tab w:val="right" w:leader="dot" w:pos="8306"/>
        </w:tabs>
      </w:pPr>
      <w:hyperlink w:anchor="_Toc24236" w:history="1">
        <w:r>
          <w:rPr>
            <w:rFonts w:ascii="仿宋" w:eastAsia="仿宋" w:hAnsi="仿宋" w:cs="仿宋" w:hint="eastAsia"/>
            <w:lang w:eastAsia="zh-CN"/>
          </w:rPr>
          <w:t>(三)、建设期利息</w:t>
        </w:r>
        <w:r>
          <w:tab/>
        </w:r>
        <w:r>
          <w:fldChar w:fldCharType="begin"/>
        </w:r>
        <w:r>
          <w:instrText xml:space="preserve"> PAGEREF _Toc24236 \h </w:instrText>
        </w:r>
        <w:r>
          <w:fldChar w:fldCharType="separate"/>
        </w:r>
        <w:r>
          <w:t>95</w:t>
        </w:r>
        <w:r>
          <w:fldChar w:fldCharType="end"/>
        </w:r>
      </w:hyperlink>
    </w:p>
    <w:p>
      <w:pPr>
        <w:pStyle w:val="TOC2"/>
        <w:tabs>
          <w:tab w:val="right" w:leader="dot" w:pos="8306"/>
        </w:tabs>
      </w:pPr>
      <w:hyperlink w:anchor="_Toc13247" w:history="1">
        <w:r>
          <w:rPr>
            <w:rFonts w:ascii="仿宋" w:eastAsia="仿宋" w:hAnsi="仿宋" w:cs="仿宋" w:hint="eastAsia"/>
            <w:lang w:eastAsia="zh-CN"/>
          </w:rPr>
          <w:t>(四)、流动资金</w:t>
        </w:r>
        <w:r>
          <w:tab/>
        </w:r>
        <w:r>
          <w:fldChar w:fldCharType="begin"/>
        </w:r>
        <w:r>
          <w:instrText xml:space="preserve"> PAGEREF _Toc13247 \h </w:instrText>
        </w:r>
        <w:r>
          <w:fldChar w:fldCharType="separate"/>
        </w:r>
        <w:r>
          <w:t>95</w:t>
        </w:r>
        <w:r>
          <w:fldChar w:fldCharType="end"/>
        </w:r>
      </w:hyperlink>
    </w:p>
    <w:p>
      <w:pPr>
        <w:pStyle w:val="TOC2"/>
        <w:tabs>
          <w:tab w:val="right" w:leader="dot" w:pos="8306"/>
        </w:tabs>
      </w:pPr>
      <w:hyperlink w:anchor="_Toc13234" w:history="1">
        <w:r>
          <w:rPr>
            <w:rFonts w:ascii="仿宋" w:eastAsia="仿宋" w:hAnsi="仿宋" w:cs="仿宋" w:hint="eastAsia"/>
            <w:lang w:eastAsia="zh-CN"/>
          </w:rPr>
          <w:t>(五)、家用音视频设备项目总投资</w:t>
        </w:r>
        <w:r>
          <w:tab/>
        </w:r>
        <w:r>
          <w:fldChar w:fldCharType="begin"/>
        </w:r>
        <w:r>
          <w:instrText xml:space="preserve"> PAGEREF _Toc13234 \h </w:instrText>
        </w:r>
        <w:r>
          <w:fldChar w:fldCharType="separate"/>
        </w:r>
        <w:r>
          <w:t>96</w:t>
        </w:r>
        <w:r>
          <w:fldChar w:fldCharType="end"/>
        </w:r>
      </w:hyperlink>
    </w:p>
    <w:p>
      <w:pPr>
        <w:pStyle w:val="TOC2"/>
        <w:tabs>
          <w:tab w:val="right" w:leader="dot" w:pos="8306"/>
        </w:tabs>
      </w:pPr>
      <w:hyperlink w:anchor="_Toc25540" w:history="1">
        <w:r>
          <w:rPr>
            <w:rFonts w:ascii="仿宋" w:eastAsia="仿宋" w:hAnsi="仿宋" w:cs="仿宋" w:hint="eastAsia"/>
            <w:lang w:eastAsia="zh-CN"/>
          </w:rPr>
          <w:t>(六)、资金筹措与投资计划</w:t>
        </w:r>
        <w:r>
          <w:tab/>
        </w:r>
        <w:r>
          <w:fldChar w:fldCharType="begin"/>
        </w:r>
        <w:r>
          <w:instrText xml:space="preserve"> PAGEREF _Toc25540 \h </w:instrText>
        </w:r>
        <w:r>
          <w:fldChar w:fldCharType="separate"/>
        </w:r>
        <w:r>
          <w:t>96</w:t>
        </w:r>
        <w:r>
          <w:fldChar w:fldCharType="end"/>
        </w:r>
      </w:hyperlink>
    </w:p>
    <w:p>
      <w:pPr>
        <w:pStyle w:val="TOC1"/>
        <w:tabs>
          <w:tab w:val="right" w:leader="dot" w:pos="8306"/>
        </w:tabs>
      </w:pPr>
      <w:hyperlink w:anchor="_Toc31615" w:history="1">
        <w:r>
          <w:rPr>
            <w:rFonts w:ascii="仿宋" w:eastAsia="仿宋" w:hAnsi="仿宋" w:cs="仿宋" w:hint="eastAsia"/>
            <w:lang w:eastAsia="zh-CN"/>
          </w:rPr>
          <w:t>二十一、资源有效利用与节能减排</w:t>
        </w:r>
        <w:r>
          <w:tab/>
        </w:r>
        <w:r>
          <w:fldChar w:fldCharType="begin"/>
        </w:r>
        <w:r>
          <w:instrText xml:space="preserve"> PAGEREF _Toc31615 \h </w:instrText>
        </w:r>
        <w:r>
          <w:fldChar w:fldCharType="separate"/>
        </w:r>
        <w:r>
          <w:t>97</w:t>
        </w:r>
        <w:r>
          <w:fldChar w:fldCharType="end"/>
        </w:r>
      </w:hyperlink>
    </w:p>
    <w:p>
      <w:pPr>
        <w:pStyle w:val="TOC2"/>
        <w:tabs>
          <w:tab w:val="right" w:leader="dot" w:pos="8306"/>
        </w:tabs>
      </w:pPr>
      <w:hyperlink w:anchor="_Toc21864" w:history="1">
        <w:r>
          <w:rPr>
            <w:rFonts w:ascii="仿宋" w:eastAsia="仿宋" w:hAnsi="仿宋" w:cs="仿宋" w:hint="eastAsia"/>
            <w:lang w:eastAsia="zh-CN"/>
          </w:rPr>
          <w:t>(一)、资源有效利用策略</w:t>
        </w:r>
        <w:r>
          <w:tab/>
        </w:r>
        <w:r>
          <w:fldChar w:fldCharType="begin"/>
        </w:r>
        <w:r>
          <w:instrText xml:space="preserve"> PAGEREF _Toc21864 \h </w:instrText>
        </w:r>
        <w:r>
          <w:fldChar w:fldCharType="separate"/>
        </w:r>
        <w:r>
          <w:t>97</w:t>
        </w:r>
        <w:r>
          <w:fldChar w:fldCharType="end"/>
        </w:r>
      </w:hyperlink>
    </w:p>
    <w:p>
      <w:pPr>
        <w:pStyle w:val="TOC2"/>
        <w:tabs>
          <w:tab w:val="right" w:leader="dot" w:pos="8306"/>
        </w:tabs>
      </w:pPr>
      <w:hyperlink w:anchor="_Toc22923" w:history="1">
        <w:r>
          <w:rPr>
            <w:rFonts w:ascii="仿宋" w:eastAsia="仿宋" w:hAnsi="仿宋" w:cs="仿宋" w:hint="eastAsia"/>
            <w:lang w:eastAsia="zh-CN"/>
          </w:rPr>
          <w:t>(二)、节能措施与技术应用</w:t>
        </w:r>
        <w:r>
          <w:tab/>
        </w:r>
        <w:r>
          <w:fldChar w:fldCharType="begin"/>
        </w:r>
        <w:r>
          <w:instrText xml:space="preserve"> PAGEREF _Toc22923 \h </w:instrText>
        </w:r>
        <w:r>
          <w:fldChar w:fldCharType="separate"/>
        </w:r>
        <w:r>
          <w:t>97</w:t>
        </w:r>
        <w:r>
          <w:fldChar w:fldCharType="end"/>
        </w:r>
      </w:hyperlink>
    </w:p>
    <w:p>
      <w:pPr>
        <w:pStyle w:val="TOC2"/>
        <w:tabs>
          <w:tab w:val="right" w:leader="dot" w:pos="8306"/>
        </w:tabs>
      </w:pPr>
      <w:hyperlink w:anchor="_Toc30714" w:history="1">
        <w:r>
          <w:rPr>
            <w:rFonts w:ascii="仿宋" w:eastAsia="仿宋" w:hAnsi="仿宋" w:cs="仿宋" w:hint="eastAsia"/>
            <w:lang w:eastAsia="zh-CN"/>
          </w:rPr>
          <w:t>(三)、减少排放与废弃物管理</w:t>
        </w:r>
        <w:r>
          <w:tab/>
        </w:r>
        <w:r>
          <w:fldChar w:fldCharType="begin"/>
        </w:r>
        <w:r>
          <w:instrText xml:space="preserve"> PAGEREF _Toc30714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771"/>
      <w:r>
        <w:rPr>
          <w:rFonts w:ascii="仿宋" w:eastAsia="仿宋" w:hAnsi="仿宋" w:cs="仿宋" w:hint="eastAsia"/>
          <w:sz w:val="28"/>
          <w:lang w:eastAsia="zh-CN"/>
        </w:rPr>
        <w:t>一、家用音视频设备行业发展分析</w:t>
      </w:r>
      <w:bookmarkEnd w:id="2"/>
    </w:p>
    <w:p>
      <w:pPr>
        <w:pStyle w:val="Heading2"/>
        <w:rPr>
          <w:rFonts w:ascii="仿宋" w:eastAsia="仿宋" w:hAnsi="仿宋" w:cs="仿宋" w:hint="eastAsia"/>
          <w:lang w:eastAsia="zh-CN"/>
        </w:rPr>
      </w:pPr>
      <w:bookmarkStart w:id="3" w:name="_Toc21369"/>
      <w:r>
        <w:rPr>
          <w:rFonts w:ascii="仿宋" w:eastAsia="仿宋" w:hAnsi="仿宋" w:cs="仿宋" w:hint="eastAsia"/>
          <w:lang w:eastAsia="zh-CN"/>
        </w:rPr>
        <w:t>(一)、家用音视频设备行业发展总体概况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目前，家用音视频设备领域正处于稳定增长的阶段。家用音视频设备相关数据显示出良好的势头，市场规模持续扩大，产业链逐渐完善。各项家用音视频设备数据表明，整个行业正在朝着正向发展的方向迈进，为项目实施提供了强大的市场支持。</w:t>
      </w:r>
    </w:p>
    <w:p>
      <w:pPr>
        <w:pStyle w:val="Heading2"/>
        <w:ind w:firstLine="560" w:firstLineChars="200"/>
        <w:rPr>
          <w:rFonts w:ascii="仿宋" w:eastAsia="仿宋" w:hAnsi="仿宋" w:cs="仿宋" w:hint="eastAsia"/>
          <w:sz w:val="28"/>
          <w:lang w:eastAsia="zh-CN"/>
        </w:rPr>
      </w:pPr>
      <w:bookmarkStart w:id="4" w:name="_Toc23705"/>
      <w:r>
        <w:rPr>
          <w:rFonts w:ascii="仿宋" w:eastAsia="仿宋" w:hAnsi="仿宋" w:cs="仿宋" w:hint="eastAsia"/>
          <w:sz w:val="28"/>
          <w:lang w:eastAsia="zh-CN"/>
        </w:rPr>
        <w:t>(二)、家用音视频设备行业发展背景</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家用音视频设备行业的迅猛进步源于国家宏观经济政策的不断改良，以及产业结构的彻底整顿。政府对家用音视频设备相关领域的鼎力支持，为企业提供了更为宽松的市场氛围和政策支援。同时，科技创新和创意成果的持续涌现，也有效助推了家用音视频设备行业的高品质剧增。</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https://d.book118.com/857036046023006051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家用音视频设备项目融资计划书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家用音视频设备项目融资计划书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家用音视频设备项目融资计划书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家用音视频设备项目融资计划书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家用音视频设备项目融资计划书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203A4E"/>
    <w:rsid w:val="3C203A4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703604602300605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2024-03-09T02:41:00Z</dcterms:created>
  <dcterms:modified xsi:type="dcterms:W3CDTF">2024-03-09T02:42:01Z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53F0B880186F45A8AEA0786E0ADCA9AE_11</vt:lpwstr>
  </property>
  <property fmtid="{D5CDD505-2E9C-101B-9397-08002B2CF9AE}" pid="3" name="KSOProductBuildVer">
    <vt:lpwstr>2052-12.1.0.16399</vt:lpwstr>
  </property>
</Properties>
</file>