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6"/>
        </w:rPr>
      </w:pPr>
    </w:p>
    <w:p>
      <w:pPr>
        <w:spacing w:before="7"/>
        <w:ind w:left="0" w:right="83" w:firstLine="0"/>
        <w:jc w:val="center"/>
        <w:rPr>
          <w:sz w:val="66"/>
        </w:rPr>
      </w:pPr>
      <w:r>
        <w:rPr>
          <w:w w:val="95"/>
          <w:sz w:val="66"/>
        </w:rPr>
        <w:t>大豆水稻良种繁育基地一期工程建设工程</w:t>
      </w:r>
    </w:p>
    <w:p>
      <w:pPr>
        <w:pStyle w:val="BodyText"/>
        <w:rPr>
          <w:sz w:val="66"/>
        </w:rPr>
      </w:pPr>
    </w:p>
    <w:p>
      <w:pPr>
        <w:pStyle w:val="BodyText"/>
        <w:spacing w:before="3"/>
        <w:rPr>
          <w:sz w:val="56"/>
        </w:rPr>
      </w:pPr>
    </w:p>
    <w:p>
      <w:pPr>
        <w:spacing w:before="0"/>
        <w:ind w:left="0" w:right="53" w:firstLine="0"/>
        <w:jc w:val="center"/>
        <w:rPr>
          <w:sz w:val="108"/>
        </w:rPr>
      </w:pPr>
      <w:r>
        <w:rPr>
          <w:sz w:val="108"/>
        </w:rPr>
        <w:t>可行性争论报告</w:t>
      </w:r>
    </w:p>
    <w:p>
      <w:pPr>
        <w:pStyle w:val="Heading1"/>
        <w:spacing w:before="867"/>
        <w:ind w:right="58"/>
      </w:pPr>
      <w:r>
        <w:rPr>
          <w:w w:val="95"/>
        </w:rPr>
        <w:t>名目</w:t>
      </w:r>
    </w:p>
    <w:p>
      <w:pPr>
        <w:pStyle w:val="BodyText"/>
        <w:rPr>
          <w:b/>
          <w:sz w:val="66"/>
        </w:rPr>
      </w:pPr>
    </w:p>
    <w:p>
      <w:pPr>
        <w:pStyle w:val="BodyText"/>
        <w:spacing w:before="4"/>
        <w:rPr>
          <w:b/>
          <w:sz w:val="70"/>
        </w:rPr>
      </w:pPr>
    </w:p>
    <w:p>
      <w:pPr>
        <w:pStyle w:val="BodyText"/>
        <w:ind w:left="397"/>
      </w:pPr>
      <w:r>
        <w:rPr>
          <w:spacing w:val="32"/>
        </w:rPr>
        <w:t>第一章 总论３</w:t>
      </w:r>
    </w:p>
    <w:p>
      <w:pPr>
        <w:pStyle w:val="BodyText"/>
        <w:tabs>
          <w:tab w:val="left" w:pos="3276"/>
        </w:tabs>
        <w:spacing w:before="321" w:line="364" w:lineRule="auto"/>
        <w:ind w:left="1116" w:right="6930"/>
      </w:pPr>
      <w:r>
        <w:t>第一节</w:t>
        <w:tab/>
        <w:t>工程简况３</w:t>
      </w:r>
      <w:r>
        <w:rPr>
          <w:spacing w:val="1"/>
        </w:rPr>
        <w:t xml:space="preserve"> </w:t>
      </w:r>
      <w:r>
        <w:t>其次节</w:t>
      </w:r>
      <w:r>
        <w:rPr>
          <w:spacing w:val="214"/>
        </w:rPr>
        <w:t xml:space="preserve"> </w:t>
      </w:r>
      <w:r>
        <w:t>承建单位简况４</w:t>
      </w:r>
    </w:p>
    <w:p>
      <w:pPr>
        <w:pStyle w:val="BodyText"/>
        <w:tabs>
          <w:tab w:val="left" w:pos="3276"/>
        </w:tabs>
        <w:spacing w:before="3" w:line="364" w:lineRule="auto"/>
        <w:ind w:left="1116" w:right="5493"/>
      </w:pPr>
      <w:r>
        <w:t>第三节</w:t>
      </w:r>
      <w:r>
        <w:rPr>
          <w:spacing w:val="211"/>
        </w:rPr>
        <w:t xml:space="preserve"> </w:t>
      </w:r>
      <w:r>
        <w:t>编制依据及争论范围４</w:t>
      </w:r>
      <w:r>
        <w:rPr>
          <w:spacing w:val="-237"/>
        </w:rPr>
        <w:t xml:space="preserve"> </w:t>
      </w:r>
      <w:r>
        <w:t>第四节</w:t>
        <w:tab/>
        <w:t>争论的主要结论５</w:t>
      </w:r>
    </w:p>
    <w:p>
      <w:pPr>
        <w:pStyle w:val="BodyText"/>
        <w:tabs>
          <w:tab w:val="left" w:pos="2556"/>
          <w:tab w:val="left" w:pos="3276"/>
        </w:tabs>
        <w:spacing w:before="3" w:line="364" w:lineRule="auto"/>
        <w:ind w:left="1116" w:right="5016" w:hanging="720"/>
      </w:pPr>
      <w:r>
        <w:t>其次章</w:t>
        <w:tab/>
      </w:r>
      <w:r>
        <w:rPr>
          <w:w w:val="95"/>
        </w:rPr>
        <w:t>工程提出的背景及必要性８</w:t>
      </w:r>
      <w:r>
        <w:rPr>
          <w:spacing w:val="1"/>
          <w:w w:val="95"/>
        </w:rPr>
        <w:t xml:space="preserve"> </w:t>
      </w:r>
      <w:r>
        <w:rPr>
          <w:w w:val="95"/>
        </w:rPr>
        <w:t>第一节</w:t>
        <w:tab/>
        <w:tab/>
      </w:r>
      <w:r>
        <w:t>工程提出的背景８</w:t>
      </w:r>
    </w:p>
    <w:p>
      <w:pPr>
        <w:pStyle w:val="BodyText"/>
        <w:tabs>
          <w:tab w:val="left" w:pos="2556"/>
          <w:tab w:val="left" w:pos="3518"/>
        </w:tabs>
        <w:spacing w:before="2" w:line="364" w:lineRule="auto"/>
        <w:ind w:left="397" w:right="5010" w:firstLine="719"/>
      </w:pPr>
      <w:r>
        <w:rPr>
          <w:w w:val="95"/>
        </w:rPr>
        <w:t>其次节</w:t>
        <w:tab/>
        <w:tab/>
      </w:r>
      <w:r>
        <w:rPr>
          <w:spacing w:val="-2"/>
        </w:rPr>
        <w:t>工程建设的</w:t>
      </w:r>
      <w:r>
        <w:rPr>
          <w:spacing w:val="-1"/>
        </w:rPr>
        <w:t>必要性１０</w:t>
      </w:r>
      <w:r>
        <w:rPr>
          <w:spacing w:val="-237"/>
        </w:rPr>
        <w:t xml:space="preserve"> </w:t>
      </w:r>
      <w:r>
        <w:t>第三章</w:t>
        <w:tab/>
        <w:t>产品市场推测１４</w:t>
      </w:r>
    </w:p>
    <w:p>
      <w:pPr>
        <w:pStyle w:val="BodyText"/>
        <w:tabs>
          <w:tab w:val="left" w:pos="2556"/>
        </w:tabs>
        <w:spacing w:before="3"/>
        <w:ind w:left="397"/>
      </w:pPr>
      <w:r>
        <w:t>第四章</w:t>
        <w:tab/>
      </w:r>
      <w:r>
        <w:rPr>
          <w:w w:val="95"/>
        </w:rPr>
        <w:t>建设地点及工程区简况１９</w:t>
      </w:r>
    </w:p>
    <w:p>
      <w:pPr>
        <w:spacing w:after="0"/>
        <w:sectPr>
          <w:type w:val="continuous"/>
          <w:pgSz w:w="17860" w:h="25270"/>
          <w:pgMar w:top="2440" w:right="2240" w:bottom="280" w:left="2300" w:header="708" w:footer="708"/>
          <w:cols w:space="708"/>
        </w:sect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32" w:line="364" w:lineRule="auto"/>
        <w:ind w:left="1116" w:right="6451"/>
        <w:jc w:val="both"/>
      </w:pPr>
      <w:r>
        <w:rPr>
          <w:spacing w:val="16"/>
        </w:rPr>
        <w:t>第一节 工程建设地点１９</w:t>
      </w:r>
      <w:r>
        <w:rPr>
          <w:spacing w:val="-237"/>
        </w:rPr>
        <w:t xml:space="preserve"> </w:t>
      </w:r>
      <w:r>
        <w:rPr>
          <w:spacing w:val="19"/>
        </w:rPr>
        <w:t>其次节 工程区简况１９</w:t>
      </w:r>
    </w:p>
    <w:p>
      <w:pPr>
        <w:pStyle w:val="BodyText"/>
        <w:spacing w:before="2"/>
        <w:ind w:left="397"/>
        <w:jc w:val="both"/>
      </w:pPr>
      <w:r>
        <w:rPr>
          <w:spacing w:val="17"/>
        </w:rPr>
        <w:t>第五章 工程方案设计２７</w:t>
      </w:r>
    </w:p>
    <w:p>
      <w:pPr>
        <w:pStyle w:val="BodyText"/>
        <w:spacing w:before="321" w:line="364" w:lineRule="auto"/>
        <w:ind w:left="1116" w:right="4773"/>
        <w:jc w:val="both"/>
      </w:pPr>
      <w:r>
        <w:rPr>
          <w:spacing w:val="12"/>
        </w:rPr>
        <w:t>第一节 工程建设原则及目标２７</w:t>
      </w:r>
      <w:r>
        <w:rPr>
          <w:spacing w:val="-238"/>
        </w:rPr>
        <w:t xml:space="preserve"> </w:t>
      </w:r>
      <w:r>
        <w:rPr>
          <w:spacing w:val="12"/>
        </w:rPr>
        <w:t>其次节 工程建设规模及内容２９</w:t>
      </w:r>
      <w:r>
        <w:rPr>
          <w:spacing w:val="-238"/>
        </w:rPr>
        <w:t xml:space="preserve"> </w:t>
      </w:r>
      <w:r>
        <w:rPr>
          <w:spacing w:val="17"/>
        </w:rPr>
        <w:t>第三节 工程技术方案３１</w:t>
      </w:r>
    </w:p>
    <w:p>
      <w:pPr>
        <w:pStyle w:val="BodyText"/>
        <w:spacing w:before="5"/>
        <w:ind w:left="397"/>
        <w:jc w:val="both"/>
      </w:pPr>
      <w:r>
        <w:rPr>
          <w:spacing w:val="21"/>
        </w:rPr>
        <w:t>第六章 工程治理４９</w:t>
      </w:r>
    </w:p>
    <w:p>
      <w:pPr>
        <w:pStyle w:val="BodyText"/>
        <w:spacing w:before="321"/>
        <w:ind w:left="397"/>
      </w:pPr>
      <w:r>
        <w:rPr>
          <w:spacing w:val="17"/>
        </w:rPr>
        <w:t>第七章 工程实施进度５３</w:t>
      </w:r>
    </w:p>
    <w:p>
      <w:pPr>
        <w:pStyle w:val="BodyText"/>
        <w:spacing w:before="321" w:line="364" w:lineRule="auto"/>
        <w:ind w:left="1116" w:right="5736" w:hanging="720"/>
      </w:pPr>
      <w:r>
        <w:rPr>
          <w:spacing w:val="11"/>
        </w:rPr>
        <w:t>第八章 投资估算及资金来源５４</w:t>
      </w:r>
      <w:r>
        <w:rPr>
          <w:spacing w:val="-237"/>
        </w:rPr>
        <w:t xml:space="preserve"> </w:t>
      </w:r>
      <w:r>
        <w:rPr>
          <w:spacing w:val="22"/>
        </w:rPr>
        <w:t>第一节 投资估算５４</w:t>
      </w:r>
    </w:p>
    <w:p>
      <w:pPr>
        <w:pStyle w:val="BodyText"/>
        <w:spacing w:before="3" w:line="364" w:lineRule="auto"/>
        <w:ind w:left="397" w:right="5016" w:firstLine="719"/>
      </w:pPr>
      <w:r>
        <w:rPr>
          <w:spacing w:val="11"/>
        </w:rPr>
        <w:t>其次节 资金来源和投资打算５４</w:t>
      </w:r>
      <w:r>
        <w:rPr>
          <w:spacing w:val="-237"/>
        </w:rPr>
        <w:t xml:space="preserve"> </w:t>
      </w:r>
      <w:r>
        <w:t>第九章 经济效益分析１</w:t>
      </w:r>
    </w:p>
    <w:p>
      <w:pPr>
        <w:pStyle w:val="BodyText"/>
        <w:spacing w:before="2"/>
        <w:ind w:left="397"/>
      </w:pPr>
      <w:r>
        <w:rPr>
          <w:spacing w:val="21"/>
        </w:rPr>
        <w:t>第十章 结论和建议３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https://d.book118.com/857042201014006025</w:t>
        </w:r>
      </w:hyperlink>
    </w:p>
    <w:p>
      <w:pPr>
        <w:spacing w:after="0"/>
      </w:pPr>
    </w:p>
    <w:sectPr>
      <w:pgSz w:w="17860" w:h="25270"/>
      <w:pgMar w:top="2440" w:right="2240" w:bottom="280" w:left="230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413D02"/>
    <w:multiLevelType w:val="hybridMultilevel"/>
    <w:tmpl w:val="00000000"/>
    <w:lvl w:ilvl="0">
      <w:start w:val="1"/>
      <w:numFmt w:val="decimal"/>
      <w:lvlText w:val="（%1）"/>
      <w:lvlJc w:val="left"/>
      <w:pPr>
        <w:ind w:left="2676" w:hanging="1200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43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7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1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5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7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1" w:hanging="1200"/>
      </w:pPr>
      <w:rPr>
        <w:rFonts w:hint="default"/>
      </w:rPr>
    </w:lvl>
  </w:abstractNum>
  <w:abstractNum w:abstractNumId="1">
    <w:nsid w:val="51E82D9C"/>
    <w:multiLevelType w:val="hybridMultilevel"/>
    <w:tmpl w:val="00000000"/>
    <w:lvl w:ilvl="0">
      <w:start w:val="1"/>
      <w:numFmt w:val="decimal"/>
      <w:lvlText w:val="（%1）"/>
      <w:lvlJc w:val="left"/>
      <w:pPr>
        <w:ind w:left="2676" w:hanging="1200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43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7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1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5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7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1" w:hanging="1200"/>
      </w:pPr>
      <w:rPr>
        <w:rFonts w:hint="default"/>
      </w:rPr>
    </w:lvl>
  </w:abstractNum>
  <w:abstractNum w:abstractNumId="2">
    <w:nsid w:val="594DCF69"/>
    <w:multiLevelType w:val="hybridMultilevel"/>
    <w:tmpl w:val="00000000"/>
    <w:lvl w:ilvl="0">
      <w:start w:val="1"/>
      <w:numFmt w:val="decimal"/>
      <w:lvlText w:val="（%1）"/>
      <w:lvlJc w:val="left"/>
      <w:pPr>
        <w:ind w:left="2676" w:hanging="1200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43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7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1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5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7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1" w:hanging="1200"/>
      </w:pPr>
      <w:rPr>
        <w:rFonts w:hint="default"/>
      </w:rPr>
    </w:lvl>
  </w:abstractNum>
  <w:abstractNum w:abstractNumId="3">
    <w:nsid w:val="5D263D8D"/>
    <w:multiLevelType w:val="hybridMultilevel"/>
    <w:tmpl w:val="00000000"/>
    <w:lvl w:ilvl="0">
      <w:start w:val="2"/>
      <w:numFmt w:val="upperLetter"/>
      <w:lvlText w:val="%1"/>
      <w:lvlJc w:val="left"/>
      <w:pPr>
        <w:ind w:left="397" w:hanging="483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169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8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5" w:hanging="483"/>
      </w:pPr>
      <w:rPr>
        <w:rFonts w:hint="default"/>
      </w:rPr>
    </w:lvl>
  </w:abstractNum>
  <w:abstractNum w:abstractNumId="4">
    <w:nsid w:val="5E073681"/>
    <w:multiLevelType w:val="hybridMultilevel"/>
    <w:tmpl w:val="00000000"/>
    <w:lvl w:ilvl="0">
      <w:start w:val="20"/>
      <w:numFmt w:val="decimal"/>
      <w:lvlText w:val="%1"/>
      <w:lvlJc w:val="left"/>
      <w:pPr>
        <w:ind w:left="1355" w:hanging="95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55" w:hanging="959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2">
      <w:start w:val="1"/>
      <w:numFmt w:val="decimal"/>
      <w:lvlText w:val="（%3）"/>
      <w:lvlJc w:val="left"/>
      <w:pPr>
        <w:ind w:left="2676" w:hanging="1200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3">
      <w:start w:val="0"/>
      <w:numFmt w:val="bullet"/>
      <w:lvlText w:val="•"/>
      <w:lvlJc w:val="left"/>
      <w:pPr>
        <w:ind w:left="5044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6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8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0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5" w:hanging="1200"/>
      </w:pPr>
      <w:rPr>
        <w:rFonts w:hint="default"/>
      </w:rPr>
    </w:lvl>
  </w:abstractNum>
  <w:abstractNum w:abstractNumId="5">
    <w:nsid w:val="67881D21"/>
    <w:multiLevelType w:val="hybridMultilevel"/>
    <w:tmpl w:val="00000000"/>
    <w:lvl w:ilvl="0">
      <w:start w:val="3"/>
      <w:numFmt w:val="decimal"/>
      <w:lvlText w:val="%1"/>
      <w:lvlJc w:val="left"/>
      <w:pPr>
        <w:ind w:left="1523" w:hanging="677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1">
      <w:start w:val="1"/>
      <w:numFmt w:val="decimal"/>
      <w:lvlText w:val="%1.%2"/>
      <w:lvlJc w:val="left"/>
      <w:pPr>
        <w:ind w:left="2337" w:hanging="904"/>
        <w:jc w:val="righ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559" w:hanging="9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9" w:hanging="9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9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9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9" w:hanging="9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79" w:hanging="904"/>
      </w:pPr>
      <w:rPr>
        <w:rFonts w:hint="default"/>
      </w:rPr>
    </w:lvl>
  </w:abstractNum>
  <w:abstractNum w:abstractNumId="6">
    <w:nsid w:val="7E3859B2"/>
    <w:multiLevelType w:val="hybridMultilevel"/>
    <w:tmpl w:val="00000000"/>
    <w:lvl w:ilvl="0">
      <w:start w:val="5"/>
      <w:numFmt w:val="decimal"/>
      <w:lvlText w:val="%1"/>
      <w:lvlJc w:val="left"/>
      <w:pPr>
        <w:ind w:left="1775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75" w:hanging="792"/>
        <w:jc w:val="righ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1"/>
      <w:numFmt w:val="lowerLetter"/>
      <w:lvlText w:val="%3."/>
      <w:lvlJc w:val="left"/>
      <w:pPr>
        <w:ind w:left="3014" w:hanging="456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3">
      <w:start w:val="0"/>
      <w:numFmt w:val="bullet"/>
      <w:lvlText w:val="•"/>
      <w:lvlJc w:val="left"/>
      <w:pPr>
        <w:ind w:left="5308" w:hanging="4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3" w:hanging="4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7" w:hanging="4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2" w:hanging="4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6" w:hanging="4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0" w:hanging="456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spacing w:before="6"/>
      <w:ind w:right="75"/>
      <w:jc w:val="center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right="58"/>
      <w:jc w:val="center"/>
      <w:outlineLvl w:val="2"/>
    </w:pPr>
    <w:rPr>
      <w:rFonts w:ascii="宋体" w:eastAsia="宋体" w:hAnsi="宋体" w:cs="宋体"/>
      <w:b/>
      <w:bCs/>
      <w:sz w:val="54"/>
      <w:szCs w:val="54"/>
    </w:rPr>
  </w:style>
  <w:style w:type="paragraph" w:customStyle="1" w:styleId="Heading3">
    <w:name w:val="Heading 3"/>
    <w:basedOn w:val="Normal"/>
    <w:uiPriority w:val="1"/>
    <w:qFormat/>
    <w:pPr>
      <w:ind w:left="1358"/>
      <w:outlineLvl w:val="3"/>
    </w:pPr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321"/>
      <w:ind w:left="2676" w:hanging="120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704220101400602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2023-10-16T06:55:00Z</dcterms:created>
  <dcterms:modified xsi:type="dcterms:W3CDTF">2023-10-16T06:55:00Z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2023-01-05T00:00:00Z</vt:filetime>
  </property>
  <property fmtid="{D5CDD505-2E9C-101B-9397-08002B2CF9AE}" pid="3" name="LastSaved">
    <vt:filetime>2023-10-16T00:00:00Z</vt:filetime>
  </property>
</Properties>
</file>