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882" w:history="1">
        <w:r>
          <w:rPr>
            <w:rFonts w:ascii="仿宋" w:eastAsia="仿宋" w:hAnsi="仿宋" w:cs="仿宋" w:hint="eastAsia"/>
            <w:lang w:eastAsia="zh-CN"/>
          </w:rPr>
          <w:t>序言</w:t>
        </w:r>
        <w:r>
          <w:tab/>
        </w:r>
        <w:r>
          <w:fldChar w:fldCharType="begin"/>
        </w:r>
        <w:r>
          <w:instrText xml:space="preserve"> PAGEREF _Toc7882 \h </w:instrText>
        </w:r>
        <w:r>
          <w:fldChar w:fldCharType="separate"/>
        </w:r>
        <w:r>
          <w:t>3</w:t>
        </w:r>
        <w:r>
          <w:fldChar w:fldCharType="end"/>
        </w:r>
      </w:hyperlink>
    </w:p>
    <w:p>
      <w:pPr>
        <w:pStyle w:val="TOC1"/>
        <w:tabs>
          <w:tab w:val="right" w:leader="dot" w:pos="8306"/>
        </w:tabs>
      </w:pPr>
      <w:hyperlink w:anchor="_Toc14680" w:history="1">
        <w:r>
          <w:rPr>
            <w:rFonts w:ascii="仿宋" w:eastAsia="仿宋" w:hAnsi="仿宋" w:cs="仿宋" w:hint="eastAsia"/>
            <w:lang w:eastAsia="zh-CN"/>
          </w:rPr>
          <w:t>一、背景和必要性研究</w:t>
        </w:r>
        <w:r>
          <w:tab/>
        </w:r>
        <w:r>
          <w:fldChar w:fldCharType="begin"/>
        </w:r>
        <w:r>
          <w:instrText xml:space="preserve"> PAGEREF _Toc14680 \h </w:instrText>
        </w:r>
        <w:r>
          <w:fldChar w:fldCharType="separate"/>
        </w:r>
        <w:r>
          <w:t>3</w:t>
        </w:r>
        <w:r>
          <w:fldChar w:fldCharType="end"/>
        </w:r>
      </w:hyperlink>
    </w:p>
    <w:p>
      <w:pPr>
        <w:pStyle w:val="TOC2"/>
        <w:tabs>
          <w:tab w:val="right" w:leader="dot" w:pos="8306"/>
        </w:tabs>
      </w:pPr>
      <w:hyperlink w:anchor="_Toc27824" w:history="1">
        <w:r>
          <w:rPr>
            <w:rFonts w:ascii="仿宋" w:eastAsia="仿宋" w:hAnsi="仿宋" w:cs="仿宋" w:hint="eastAsia"/>
            <w:lang w:eastAsia="zh-CN"/>
          </w:rPr>
          <w:t>(一)、金项目承办单位背景分析</w:t>
        </w:r>
        <w:r>
          <w:tab/>
        </w:r>
        <w:r>
          <w:fldChar w:fldCharType="begin"/>
        </w:r>
        <w:r>
          <w:instrText xml:space="preserve"> PAGEREF _Toc27824 \h </w:instrText>
        </w:r>
        <w:r>
          <w:fldChar w:fldCharType="separate"/>
        </w:r>
        <w:r>
          <w:t>3</w:t>
        </w:r>
        <w:r>
          <w:fldChar w:fldCharType="end"/>
        </w:r>
      </w:hyperlink>
    </w:p>
    <w:p>
      <w:pPr>
        <w:pStyle w:val="TOC2"/>
        <w:tabs>
          <w:tab w:val="right" w:leader="dot" w:pos="8306"/>
        </w:tabs>
      </w:pPr>
      <w:hyperlink w:anchor="_Toc2193" w:history="1">
        <w:r>
          <w:rPr>
            <w:rFonts w:ascii="仿宋" w:eastAsia="仿宋" w:hAnsi="仿宋" w:cs="仿宋" w:hint="eastAsia"/>
            <w:lang w:eastAsia="zh-CN"/>
          </w:rPr>
          <w:t>(二)、产业政策及发展规划</w:t>
        </w:r>
        <w:r>
          <w:tab/>
        </w:r>
        <w:r>
          <w:fldChar w:fldCharType="begin"/>
        </w:r>
        <w:r>
          <w:instrText xml:space="preserve"> PAGEREF _Toc2193 \h </w:instrText>
        </w:r>
        <w:r>
          <w:fldChar w:fldCharType="separate"/>
        </w:r>
        <w:r>
          <w:t>5</w:t>
        </w:r>
        <w:r>
          <w:fldChar w:fldCharType="end"/>
        </w:r>
      </w:hyperlink>
    </w:p>
    <w:p>
      <w:pPr>
        <w:pStyle w:val="TOC2"/>
        <w:tabs>
          <w:tab w:val="right" w:leader="dot" w:pos="8306"/>
        </w:tabs>
      </w:pPr>
      <w:hyperlink w:anchor="_Toc5736" w:history="1">
        <w:r>
          <w:rPr>
            <w:rFonts w:ascii="仿宋" w:eastAsia="仿宋" w:hAnsi="仿宋" w:cs="仿宋" w:hint="eastAsia"/>
            <w:lang w:eastAsia="zh-CN"/>
          </w:rPr>
          <w:t>(三)、鼓励中小企业发展</w:t>
        </w:r>
        <w:r>
          <w:tab/>
        </w:r>
        <w:r>
          <w:fldChar w:fldCharType="begin"/>
        </w:r>
        <w:r>
          <w:instrText xml:space="preserve"> PAGEREF _Toc5736 \h </w:instrText>
        </w:r>
        <w:r>
          <w:fldChar w:fldCharType="separate"/>
        </w:r>
        <w:r>
          <w:t>6</w:t>
        </w:r>
        <w:r>
          <w:fldChar w:fldCharType="end"/>
        </w:r>
      </w:hyperlink>
    </w:p>
    <w:p>
      <w:pPr>
        <w:pStyle w:val="TOC2"/>
        <w:tabs>
          <w:tab w:val="right" w:leader="dot" w:pos="8306"/>
        </w:tabs>
      </w:pPr>
      <w:hyperlink w:anchor="_Toc32480" w:history="1">
        <w:r>
          <w:rPr>
            <w:rFonts w:ascii="仿宋" w:eastAsia="仿宋" w:hAnsi="仿宋" w:cs="仿宋" w:hint="eastAsia"/>
            <w:lang w:eastAsia="zh-CN"/>
          </w:rPr>
          <w:t>(四)、宏观经济形势分析</w:t>
        </w:r>
        <w:r>
          <w:tab/>
        </w:r>
        <w:r>
          <w:fldChar w:fldCharType="begin"/>
        </w:r>
        <w:r>
          <w:instrText xml:space="preserve"> PAGEREF _Toc32480 \h </w:instrText>
        </w:r>
        <w:r>
          <w:fldChar w:fldCharType="separate"/>
        </w:r>
        <w:r>
          <w:t>7</w:t>
        </w:r>
        <w:r>
          <w:fldChar w:fldCharType="end"/>
        </w:r>
      </w:hyperlink>
    </w:p>
    <w:p>
      <w:pPr>
        <w:pStyle w:val="TOC2"/>
        <w:tabs>
          <w:tab w:val="right" w:leader="dot" w:pos="8306"/>
        </w:tabs>
      </w:pPr>
      <w:hyperlink w:anchor="_Toc11306" w:history="1">
        <w:r>
          <w:rPr>
            <w:rFonts w:ascii="仿宋" w:eastAsia="仿宋" w:hAnsi="仿宋" w:cs="仿宋" w:hint="eastAsia"/>
            <w:lang w:eastAsia="zh-CN"/>
          </w:rPr>
          <w:t>(五)、区域经济发展概况</w:t>
        </w:r>
        <w:r>
          <w:tab/>
        </w:r>
        <w:r>
          <w:fldChar w:fldCharType="begin"/>
        </w:r>
        <w:r>
          <w:instrText xml:space="preserve"> PAGEREF _Toc11306 \h </w:instrText>
        </w:r>
        <w:r>
          <w:fldChar w:fldCharType="separate"/>
        </w:r>
        <w:r>
          <w:t>7</w:t>
        </w:r>
        <w:r>
          <w:fldChar w:fldCharType="end"/>
        </w:r>
      </w:hyperlink>
    </w:p>
    <w:p>
      <w:pPr>
        <w:pStyle w:val="TOC2"/>
        <w:tabs>
          <w:tab w:val="right" w:leader="dot" w:pos="8306"/>
        </w:tabs>
      </w:pPr>
      <w:hyperlink w:anchor="_Toc23081" w:history="1">
        <w:r>
          <w:rPr>
            <w:rFonts w:ascii="仿宋" w:eastAsia="仿宋" w:hAnsi="仿宋" w:cs="仿宋" w:hint="eastAsia"/>
            <w:lang w:eastAsia="zh-CN"/>
          </w:rPr>
          <w:t>(六)、金项目必要性分析</w:t>
        </w:r>
        <w:r>
          <w:tab/>
        </w:r>
        <w:r>
          <w:fldChar w:fldCharType="begin"/>
        </w:r>
        <w:r>
          <w:instrText xml:space="preserve"> PAGEREF _Toc23081 \h </w:instrText>
        </w:r>
        <w:r>
          <w:fldChar w:fldCharType="separate"/>
        </w:r>
        <w:r>
          <w:t>8</w:t>
        </w:r>
        <w:r>
          <w:fldChar w:fldCharType="end"/>
        </w:r>
      </w:hyperlink>
    </w:p>
    <w:p>
      <w:pPr>
        <w:pStyle w:val="TOC1"/>
        <w:tabs>
          <w:tab w:val="right" w:leader="dot" w:pos="8306"/>
        </w:tabs>
      </w:pPr>
      <w:hyperlink w:anchor="_Toc12491" w:history="1">
        <w:r>
          <w:rPr>
            <w:rFonts w:ascii="仿宋" w:eastAsia="仿宋" w:hAnsi="仿宋" w:cs="仿宋" w:hint="eastAsia"/>
            <w:lang w:eastAsia="zh-CN"/>
          </w:rPr>
          <w:t>二、产品规划</w:t>
        </w:r>
        <w:r>
          <w:tab/>
        </w:r>
        <w:r>
          <w:fldChar w:fldCharType="begin"/>
        </w:r>
        <w:r>
          <w:instrText xml:space="preserve"> PAGEREF _Toc12491 \h </w:instrText>
        </w:r>
        <w:r>
          <w:fldChar w:fldCharType="separate"/>
        </w:r>
        <w:r>
          <w:t>9</w:t>
        </w:r>
        <w:r>
          <w:fldChar w:fldCharType="end"/>
        </w:r>
      </w:hyperlink>
    </w:p>
    <w:p>
      <w:pPr>
        <w:pStyle w:val="TOC2"/>
        <w:tabs>
          <w:tab w:val="right" w:leader="dot" w:pos="8306"/>
        </w:tabs>
      </w:pPr>
      <w:hyperlink w:anchor="_Toc17525" w:history="1">
        <w:r>
          <w:rPr>
            <w:rFonts w:ascii="仿宋" w:eastAsia="仿宋" w:hAnsi="仿宋" w:cs="仿宋" w:hint="eastAsia"/>
            <w:lang w:eastAsia="zh-CN"/>
          </w:rPr>
          <w:t>(一)、产品规划</w:t>
        </w:r>
        <w:r>
          <w:tab/>
        </w:r>
        <w:r>
          <w:fldChar w:fldCharType="begin"/>
        </w:r>
        <w:r>
          <w:instrText xml:space="preserve"> PAGEREF _Toc17525 \h </w:instrText>
        </w:r>
        <w:r>
          <w:fldChar w:fldCharType="separate"/>
        </w:r>
        <w:r>
          <w:t>9</w:t>
        </w:r>
        <w:r>
          <w:fldChar w:fldCharType="end"/>
        </w:r>
      </w:hyperlink>
    </w:p>
    <w:p>
      <w:pPr>
        <w:pStyle w:val="TOC2"/>
        <w:tabs>
          <w:tab w:val="right" w:leader="dot" w:pos="8306"/>
        </w:tabs>
      </w:pPr>
      <w:hyperlink w:anchor="_Toc22132" w:history="1">
        <w:r>
          <w:rPr>
            <w:rFonts w:ascii="仿宋" w:eastAsia="仿宋" w:hAnsi="仿宋" w:cs="仿宋" w:hint="eastAsia"/>
            <w:lang w:eastAsia="zh-CN"/>
          </w:rPr>
          <w:t>(二)、建设规模</w:t>
        </w:r>
        <w:r>
          <w:tab/>
        </w:r>
        <w:r>
          <w:fldChar w:fldCharType="begin"/>
        </w:r>
        <w:r>
          <w:instrText xml:space="preserve"> PAGEREF _Toc22132 \h </w:instrText>
        </w:r>
        <w:r>
          <w:fldChar w:fldCharType="separate"/>
        </w:r>
        <w:r>
          <w:t>10</w:t>
        </w:r>
        <w:r>
          <w:fldChar w:fldCharType="end"/>
        </w:r>
      </w:hyperlink>
    </w:p>
    <w:p>
      <w:pPr>
        <w:pStyle w:val="TOC1"/>
        <w:tabs>
          <w:tab w:val="right" w:leader="dot" w:pos="8306"/>
        </w:tabs>
      </w:pPr>
      <w:hyperlink w:anchor="_Toc15985" w:history="1">
        <w:r>
          <w:rPr>
            <w:rFonts w:ascii="仿宋" w:eastAsia="仿宋" w:hAnsi="仿宋" w:cs="仿宋" w:hint="eastAsia"/>
            <w:lang w:eastAsia="zh-CN"/>
          </w:rPr>
          <w:t>三、安全经营规范</w:t>
        </w:r>
        <w:r>
          <w:tab/>
        </w:r>
        <w:r>
          <w:fldChar w:fldCharType="begin"/>
        </w:r>
        <w:r>
          <w:instrText xml:space="preserve"> PAGEREF _Toc15985 \h </w:instrText>
        </w:r>
        <w:r>
          <w:fldChar w:fldCharType="separate"/>
        </w:r>
        <w:r>
          <w:t>11</w:t>
        </w:r>
        <w:r>
          <w:fldChar w:fldCharType="end"/>
        </w:r>
      </w:hyperlink>
    </w:p>
    <w:p>
      <w:pPr>
        <w:pStyle w:val="TOC2"/>
        <w:tabs>
          <w:tab w:val="right" w:leader="dot" w:pos="8306"/>
        </w:tabs>
      </w:pPr>
      <w:hyperlink w:anchor="_Toc23995" w:history="1">
        <w:r>
          <w:rPr>
            <w:rFonts w:ascii="仿宋" w:eastAsia="仿宋" w:hAnsi="仿宋" w:cs="仿宋" w:hint="eastAsia"/>
            <w:lang w:eastAsia="zh-CN"/>
          </w:rPr>
          <w:t>(一)、消防安全</w:t>
        </w:r>
        <w:r>
          <w:tab/>
        </w:r>
        <w:r>
          <w:fldChar w:fldCharType="begin"/>
        </w:r>
        <w:r>
          <w:instrText xml:space="preserve"> PAGEREF _Toc23995 \h </w:instrText>
        </w:r>
        <w:r>
          <w:fldChar w:fldCharType="separate"/>
        </w:r>
        <w:r>
          <w:t>11</w:t>
        </w:r>
        <w:r>
          <w:fldChar w:fldCharType="end"/>
        </w:r>
      </w:hyperlink>
    </w:p>
    <w:p>
      <w:pPr>
        <w:pStyle w:val="TOC2"/>
        <w:tabs>
          <w:tab w:val="right" w:leader="dot" w:pos="8306"/>
        </w:tabs>
      </w:pPr>
      <w:hyperlink w:anchor="_Toc9868" w:history="1">
        <w:r>
          <w:rPr>
            <w:rFonts w:ascii="仿宋" w:eastAsia="仿宋" w:hAnsi="仿宋" w:cs="仿宋" w:hint="eastAsia"/>
            <w:lang w:eastAsia="zh-CN"/>
          </w:rPr>
          <w:t>(二)、防火防爆总图布置措施</w:t>
        </w:r>
        <w:r>
          <w:tab/>
        </w:r>
        <w:r>
          <w:fldChar w:fldCharType="begin"/>
        </w:r>
        <w:r>
          <w:instrText xml:space="preserve"> PAGEREF _Toc9868 \h </w:instrText>
        </w:r>
        <w:r>
          <w:fldChar w:fldCharType="separate"/>
        </w:r>
        <w:r>
          <w:t>13</w:t>
        </w:r>
        <w:r>
          <w:fldChar w:fldCharType="end"/>
        </w:r>
      </w:hyperlink>
    </w:p>
    <w:p>
      <w:pPr>
        <w:pStyle w:val="TOC2"/>
        <w:tabs>
          <w:tab w:val="right" w:leader="dot" w:pos="8306"/>
        </w:tabs>
      </w:pPr>
      <w:hyperlink w:anchor="_Toc4797" w:history="1">
        <w:r>
          <w:rPr>
            <w:rFonts w:ascii="仿宋" w:eastAsia="仿宋" w:hAnsi="仿宋" w:cs="仿宋" w:hint="eastAsia"/>
            <w:lang w:eastAsia="zh-CN"/>
          </w:rPr>
          <w:t>(三)、自然灾害防范措施</w:t>
        </w:r>
        <w:r>
          <w:tab/>
        </w:r>
        <w:r>
          <w:fldChar w:fldCharType="begin"/>
        </w:r>
        <w:r>
          <w:instrText xml:space="preserve"> PAGEREF _Toc4797 \h </w:instrText>
        </w:r>
        <w:r>
          <w:fldChar w:fldCharType="separate"/>
        </w:r>
        <w:r>
          <w:t>13</w:t>
        </w:r>
        <w:r>
          <w:fldChar w:fldCharType="end"/>
        </w:r>
      </w:hyperlink>
    </w:p>
    <w:p>
      <w:pPr>
        <w:pStyle w:val="TOC2"/>
        <w:tabs>
          <w:tab w:val="right" w:leader="dot" w:pos="8306"/>
        </w:tabs>
      </w:pPr>
      <w:hyperlink w:anchor="_Toc2606" w:history="1">
        <w:r>
          <w:rPr>
            <w:rFonts w:ascii="仿宋" w:eastAsia="仿宋" w:hAnsi="仿宋" w:cs="仿宋" w:hint="eastAsia"/>
            <w:lang w:eastAsia="zh-CN"/>
          </w:rPr>
          <w:t>(四)、安全色及安全标志使用要求</w:t>
        </w:r>
        <w:r>
          <w:tab/>
        </w:r>
        <w:r>
          <w:fldChar w:fldCharType="begin"/>
        </w:r>
        <w:r>
          <w:instrText xml:space="preserve"> PAGEREF _Toc2606 \h </w:instrText>
        </w:r>
        <w:r>
          <w:fldChar w:fldCharType="separate"/>
        </w:r>
        <w:r>
          <w:t>14</w:t>
        </w:r>
        <w:r>
          <w:fldChar w:fldCharType="end"/>
        </w:r>
      </w:hyperlink>
    </w:p>
    <w:p>
      <w:pPr>
        <w:pStyle w:val="TOC2"/>
        <w:tabs>
          <w:tab w:val="right" w:leader="dot" w:pos="8306"/>
        </w:tabs>
      </w:pPr>
      <w:hyperlink w:anchor="_Toc32761" w:history="1">
        <w:r>
          <w:rPr>
            <w:rFonts w:ascii="仿宋" w:eastAsia="仿宋" w:hAnsi="仿宋" w:cs="仿宋" w:hint="eastAsia"/>
            <w:lang w:eastAsia="zh-CN"/>
          </w:rPr>
          <w:t>(五)、电气安全保障措施</w:t>
        </w:r>
        <w:r>
          <w:tab/>
        </w:r>
        <w:r>
          <w:fldChar w:fldCharType="begin"/>
        </w:r>
        <w:r>
          <w:instrText xml:space="preserve"> PAGEREF _Toc32761 \h </w:instrText>
        </w:r>
        <w:r>
          <w:fldChar w:fldCharType="separate"/>
        </w:r>
        <w:r>
          <w:t>15</w:t>
        </w:r>
        <w:r>
          <w:fldChar w:fldCharType="end"/>
        </w:r>
      </w:hyperlink>
    </w:p>
    <w:p>
      <w:pPr>
        <w:pStyle w:val="TOC2"/>
        <w:tabs>
          <w:tab w:val="right" w:leader="dot" w:pos="8306"/>
        </w:tabs>
      </w:pPr>
      <w:hyperlink w:anchor="_Toc6577" w:history="1">
        <w:r>
          <w:rPr>
            <w:rFonts w:ascii="仿宋" w:eastAsia="仿宋" w:hAnsi="仿宋" w:cs="仿宋" w:hint="eastAsia"/>
            <w:lang w:eastAsia="zh-CN"/>
          </w:rPr>
          <w:t>(六)、防尘防毒措施</w:t>
        </w:r>
        <w:r>
          <w:tab/>
        </w:r>
        <w:r>
          <w:fldChar w:fldCharType="begin"/>
        </w:r>
        <w:r>
          <w:instrText xml:space="preserve"> PAGEREF _Toc6577 \h </w:instrText>
        </w:r>
        <w:r>
          <w:fldChar w:fldCharType="separate"/>
        </w:r>
        <w:r>
          <w:t>16</w:t>
        </w:r>
        <w:r>
          <w:fldChar w:fldCharType="end"/>
        </w:r>
      </w:hyperlink>
    </w:p>
    <w:p>
      <w:pPr>
        <w:pStyle w:val="TOC2"/>
        <w:tabs>
          <w:tab w:val="right" w:leader="dot" w:pos="8306"/>
        </w:tabs>
      </w:pPr>
      <w:hyperlink w:anchor="_Toc27886" w:history="1">
        <w:r>
          <w:rPr>
            <w:rFonts w:ascii="仿宋" w:eastAsia="仿宋" w:hAnsi="仿宋" w:cs="仿宋" w:hint="eastAsia"/>
            <w:lang w:eastAsia="zh-CN"/>
          </w:rPr>
          <w:t>(七)、防静电、触电防护及防雷措施</w:t>
        </w:r>
        <w:r>
          <w:tab/>
        </w:r>
        <w:r>
          <w:fldChar w:fldCharType="begin"/>
        </w:r>
        <w:r>
          <w:instrText xml:space="preserve"> PAGEREF _Toc27886 \h </w:instrText>
        </w:r>
        <w:r>
          <w:fldChar w:fldCharType="separate"/>
        </w:r>
        <w:r>
          <w:t>17</w:t>
        </w:r>
        <w:r>
          <w:fldChar w:fldCharType="end"/>
        </w:r>
      </w:hyperlink>
    </w:p>
    <w:p>
      <w:pPr>
        <w:pStyle w:val="TOC2"/>
        <w:tabs>
          <w:tab w:val="right" w:leader="dot" w:pos="8306"/>
        </w:tabs>
      </w:pPr>
      <w:hyperlink w:anchor="_Toc7415" w:history="1">
        <w:r>
          <w:rPr>
            <w:rFonts w:ascii="仿宋" w:eastAsia="仿宋" w:hAnsi="仿宋" w:cs="仿宋" w:hint="eastAsia"/>
            <w:lang w:eastAsia="zh-CN"/>
          </w:rPr>
          <w:t>(八)、机械设备安全保障措施</w:t>
        </w:r>
        <w:r>
          <w:tab/>
        </w:r>
        <w:r>
          <w:fldChar w:fldCharType="begin"/>
        </w:r>
        <w:r>
          <w:instrText xml:space="preserve"> PAGEREF _Toc7415 \h </w:instrText>
        </w:r>
        <w:r>
          <w:fldChar w:fldCharType="separate"/>
        </w:r>
        <w:r>
          <w:t>17</w:t>
        </w:r>
        <w:r>
          <w:fldChar w:fldCharType="end"/>
        </w:r>
      </w:hyperlink>
    </w:p>
    <w:p>
      <w:pPr>
        <w:pStyle w:val="TOC2"/>
        <w:tabs>
          <w:tab w:val="right" w:leader="dot" w:pos="8306"/>
        </w:tabs>
      </w:pPr>
      <w:hyperlink w:anchor="_Toc11986" w:history="1">
        <w:r>
          <w:rPr>
            <w:rFonts w:ascii="仿宋" w:eastAsia="仿宋" w:hAnsi="仿宋" w:cs="仿宋" w:hint="eastAsia"/>
            <w:lang w:eastAsia="zh-CN"/>
          </w:rPr>
          <w:t>(九)、劳动安全保障措施</w:t>
        </w:r>
        <w:r>
          <w:tab/>
        </w:r>
        <w:r>
          <w:fldChar w:fldCharType="begin"/>
        </w:r>
        <w:r>
          <w:instrText xml:space="preserve"> PAGEREF _Toc11986 \h </w:instrText>
        </w:r>
        <w:r>
          <w:fldChar w:fldCharType="separate"/>
        </w:r>
        <w:r>
          <w:t>18</w:t>
        </w:r>
        <w:r>
          <w:fldChar w:fldCharType="end"/>
        </w:r>
      </w:hyperlink>
    </w:p>
    <w:p>
      <w:pPr>
        <w:pStyle w:val="TOC2"/>
        <w:tabs>
          <w:tab w:val="right" w:leader="dot" w:pos="8306"/>
        </w:tabs>
      </w:pPr>
      <w:hyperlink w:anchor="_Toc30159" w:history="1">
        <w:r>
          <w:rPr>
            <w:rFonts w:ascii="仿宋" w:eastAsia="仿宋" w:hAnsi="仿宋" w:cs="仿宋" w:hint="eastAsia"/>
            <w:lang w:eastAsia="zh-CN"/>
          </w:rPr>
          <w:t>(十)、劳动安全卫生机构设置及教育制度</w:t>
        </w:r>
        <w:r>
          <w:tab/>
        </w:r>
        <w:r>
          <w:fldChar w:fldCharType="begin"/>
        </w:r>
        <w:r>
          <w:instrText xml:space="preserve"> PAGEREF _Toc30159 \h </w:instrText>
        </w:r>
        <w:r>
          <w:fldChar w:fldCharType="separate"/>
        </w:r>
        <w:r>
          <w:t>19</w:t>
        </w:r>
        <w:r>
          <w:fldChar w:fldCharType="end"/>
        </w:r>
      </w:hyperlink>
    </w:p>
    <w:p>
      <w:pPr>
        <w:pStyle w:val="TOC2"/>
        <w:tabs>
          <w:tab w:val="right" w:leader="dot" w:pos="8306"/>
        </w:tabs>
      </w:pPr>
      <w:hyperlink w:anchor="_Toc17372" w:history="1">
        <w:r>
          <w:rPr>
            <w:rFonts w:ascii="仿宋" w:eastAsia="仿宋" w:hAnsi="仿宋" w:cs="仿宋" w:hint="eastAsia"/>
            <w:lang w:eastAsia="zh-CN"/>
          </w:rPr>
          <w:t>(十一)、劳动安全预期效果评价</w:t>
        </w:r>
        <w:r>
          <w:tab/>
        </w:r>
        <w:r>
          <w:fldChar w:fldCharType="begin"/>
        </w:r>
        <w:r>
          <w:instrText xml:space="preserve"> PAGEREF _Toc17372 \h </w:instrText>
        </w:r>
        <w:r>
          <w:fldChar w:fldCharType="separate"/>
        </w:r>
        <w:r>
          <w:t>20</w:t>
        </w:r>
        <w:r>
          <w:fldChar w:fldCharType="end"/>
        </w:r>
      </w:hyperlink>
    </w:p>
    <w:p>
      <w:pPr>
        <w:pStyle w:val="TOC1"/>
        <w:tabs>
          <w:tab w:val="right" w:leader="dot" w:pos="8306"/>
        </w:tabs>
      </w:pPr>
      <w:hyperlink w:anchor="_Toc26262" w:history="1">
        <w:r>
          <w:rPr>
            <w:rFonts w:ascii="仿宋" w:eastAsia="仿宋" w:hAnsi="仿宋" w:cs="仿宋" w:hint="eastAsia"/>
            <w:lang w:eastAsia="zh-CN"/>
          </w:rPr>
          <w:t>四、环境保护概况</w:t>
        </w:r>
        <w:r>
          <w:tab/>
        </w:r>
        <w:r>
          <w:fldChar w:fldCharType="begin"/>
        </w:r>
        <w:r>
          <w:instrText xml:space="preserve"> PAGEREF _Toc26262 \h </w:instrText>
        </w:r>
        <w:r>
          <w:fldChar w:fldCharType="separate"/>
        </w:r>
        <w:r>
          <w:t>20</w:t>
        </w:r>
        <w:r>
          <w:fldChar w:fldCharType="end"/>
        </w:r>
      </w:hyperlink>
    </w:p>
    <w:p>
      <w:pPr>
        <w:pStyle w:val="TOC2"/>
        <w:tabs>
          <w:tab w:val="right" w:leader="dot" w:pos="8306"/>
        </w:tabs>
      </w:pPr>
      <w:hyperlink w:anchor="_Toc13811" w:history="1">
        <w:r>
          <w:rPr>
            <w:rFonts w:ascii="仿宋" w:eastAsia="仿宋" w:hAnsi="仿宋" w:cs="仿宋" w:hint="eastAsia"/>
            <w:lang w:eastAsia="zh-CN"/>
          </w:rPr>
          <w:t>(一)、建设区域环境质量现状</w:t>
        </w:r>
        <w:r>
          <w:tab/>
        </w:r>
        <w:r>
          <w:fldChar w:fldCharType="begin"/>
        </w:r>
        <w:r>
          <w:instrText xml:space="preserve"> PAGEREF _Toc13811 \h </w:instrText>
        </w:r>
        <w:r>
          <w:fldChar w:fldCharType="separate"/>
        </w:r>
        <w:r>
          <w:t>20</w:t>
        </w:r>
        <w:r>
          <w:fldChar w:fldCharType="end"/>
        </w:r>
      </w:hyperlink>
    </w:p>
    <w:p>
      <w:pPr>
        <w:pStyle w:val="TOC2"/>
        <w:tabs>
          <w:tab w:val="right" w:leader="dot" w:pos="8306"/>
        </w:tabs>
      </w:pPr>
      <w:hyperlink w:anchor="_Toc18092" w:history="1">
        <w:r>
          <w:rPr>
            <w:rFonts w:ascii="仿宋" w:eastAsia="仿宋" w:hAnsi="仿宋" w:cs="仿宋" w:hint="eastAsia"/>
            <w:lang w:eastAsia="zh-CN"/>
          </w:rPr>
          <w:t>(二)、建设期环境保护</w:t>
        </w:r>
        <w:r>
          <w:tab/>
        </w:r>
        <w:r>
          <w:fldChar w:fldCharType="begin"/>
        </w:r>
        <w:r>
          <w:instrText xml:space="preserve"> PAGEREF _Toc18092 \h </w:instrText>
        </w:r>
        <w:r>
          <w:fldChar w:fldCharType="separate"/>
        </w:r>
        <w:r>
          <w:t>21</w:t>
        </w:r>
        <w:r>
          <w:fldChar w:fldCharType="end"/>
        </w:r>
      </w:hyperlink>
    </w:p>
    <w:p>
      <w:pPr>
        <w:pStyle w:val="TOC2"/>
        <w:tabs>
          <w:tab w:val="right" w:leader="dot" w:pos="8306"/>
        </w:tabs>
      </w:pPr>
      <w:hyperlink w:anchor="_Toc26562" w:history="1">
        <w:r>
          <w:rPr>
            <w:rFonts w:ascii="仿宋" w:eastAsia="仿宋" w:hAnsi="仿宋" w:cs="仿宋" w:hint="eastAsia"/>
            <w:lang w:eastAsia="zh-CN"/>
          </w:rPr>
          <w:t>(三)、运营期环境保护</w:t>
        </w:r>
        <w:r>
          <w:tab/>
        </w:r>
        <w:r>
          <w:fldChar w:fldCharType="begin"/>
        </w:r>
        <w:r>
          <w:instrText xml:space="preserve"> PAGEREF _Toc26562 \h </w:instrText>
        </w:r>
        <w:r>
          <w:fldChar w:fldCharType="separate"/>
        </w:r>
        <w:r>
          <w:t>23</w:t>
        </w:r>
        <w:r>
          <w:fldChar w:fldCharType="end"/>
        </w:r>
      </w:hyperlink>
    </w:p>
    <w:p>
      <w:pPr>
        <w:pStyle w:val="TOC2"/>
        <w:tabs>
          <w:tab w:val="right" w:leader="dot" w:pos="8306"/>
        </w:tabs>
      </w:pPr>
      <w:hyperlink w:anchor="_Toc23473" w:history="1">
        <w:r>
          <w:rPr>
            <w:rFonts w:ascii="仿宋" w:eastAsia="仿宋" w:hAnsi="仿宋" w:cs="仿宋" w:hint="eastAsia"/>
            <w:lang w:eastAsia="zh-CN"/>
          </w:rPr>
          <w:t>(四)、金项目建设对区域经济的影响</w:t>
        </w:r>
        <w:r>
          <w:tab/>
        </w:r>
        <w:r>
          <w:fldChar w:fldCharType="begin"/>
        </w:r>
        <w:r>
          <w:instrText xml:space="preserve"> PAGEREF _Toc23473 \h </w:instrText>
        </w:r>
        <w:r>
          <w:fldChar w:fldCharType="separate"/>
        </w:r>
        <w:r>
          <w:t>25</w:t>
        </w:r>
        <w:r>
          <w:fldChar w:fldCharType="end"/>
        </w:r>
      </w:hyperlink>
    </w:p>
    <w:p>
      <w:pPr>
        <w:pStyle w:val="TOC2"/>
        <w:tabs>
          <w:tab w:val="right" w:leader="dot" w:pos="8306"/>
        </w:tabs>
      </w:pPr>
      <w:hyperlink w:anchor="_Toc18303" w:history="1">
        <w:r>
          <w:rPr>
            <w:rFonts w:ascii="仿宋" w:eastAsia="仿宋" w:hAnsi="仿宋" w:cs="仿宋" w:hint="eastAsia"/>
            <w:lang w:eastAsia="zh-CN"/>
          </w:rPr>
          <w:t>(五)、废弃物处理</w:t>
        </w:r>
        <w:r>
          <w:tab/>
        </w:r>
        <w:r>
          <w:fldChar w:fldCharType="begin"/>
        </w:r>
        <w:r>
          <w:instrText xml:space="preserve"> PAGEREF _Toc18303 \h </w:instrText>
        </w:r>
        <w:r>
          <w:fldChar w:fldCharType="separate"/>
        </w:r>
        <w:r>
          <w:t>26</w:t>
        </w:r>
        <w:r>
          <w:fldChar w:fldCharType="end"/>
        </w:r>
      </w:hyperlink>
    </w:p>
    <w:p>
      <w:pPr>
        <w:pStyle w:val="TOC2"/>
        <w:tabs>
          <w:tab w:val="right" w:leader="dot" w:pos="8306"/>
        </w:tabs>
      </w:pPr>
      <w:hyperlink w:anchor="_Toc1459" w:history="1">
        <w:r>
          <w:rPr>
            <w:rFonts w:ascii="仿宋" w:eastAsia="仿宋" w:hAnsi="仿宋" w:cs="仿宋" w:hint="eastAsia"/>
            <w:lang w:eastAsia="zh-CN"/>
          </w:rPr>
          <w:t>(六)、特殊环境影响分析</w:t>
        </w:r>
        <w:r>
          <w:tab/>
        </w:r>
        <w:r>
          <w:fldChar w:fldCharType="begin"/>
        </w:r>
        <w:r>
          <w:instrText xml:space="preserve"> PAGEREF _Toc1459 \h </w:instrText>
        </w:r>
        <w:r>
          <w:fldChar w:fldCharType="separate"/>
        </w:r>
        <w:r>
          <w:t>26</w:t>
        </w:r>
        <w:r>
          <w:fldChar w:fldCharType="end"/>
        </w:r>
      </w:hyperlink>
    </w:p>
    <w:p>
      <w:pPr>
        <w:pStyle w:val="TOC2"/>
        <w:tabs>
          <w:tab w:val="right" w:leader="dot" w:pos="8306"/>
        </w:tabs>
      </w:pPr>
      <w:hyperlink w:anchor="_Toc31982" w:history="1">
        <w:r>
          <w:rPr>
            <w:rFonts w:ascii="仿宋" w:eastAsia="仿宋" w:hAnsi="仿宋" w:cs="仿宋" w:hint="eastAsia"/>
            <w:lang w:eastAsia="zh-CN"/>
          </w:rPr>
          <w:t>(七)、清洁生产</w:t>
        </w:r>
        <w:r>
          <w:tab/>
        </w:r>
        <w:r>
          <w:fldChar w:fldCharType="begin"/>
        </w:r>
        <w:r>
          <w:instrText xml:space="preserve"> PAGEREF _Toc31982 \h </w:instrText>
        </w:r>
        <w:r>
          <w:fldChar w:fldCharType="separate"/>
        </w:r>
        <w:r>
          <w:t>27</w:t>
        </w:r>
        <w:r>
          <w:fldChar w:fldCharType="end"/>
        </w:r>
      </w:hyperlink>
    </w:p>
    <w:p>
      <w:pPr>
        <w:pStyle w:val="TOC2"/>
        <w:tabs>
          <w:tab w:val="right" w:leader="dot" w:pos="8306"/>
        </w:tabs>
      </w:pPr>
      <w:hyperlink w:anchor="_Toc7594" w:history="1">
        <w:r>
          <w:rPr>
            <w:rFonts w:ascii="仿宋" w:eastAsia="仿宋" w:hAnsi="仿宋" w:cs="仿宋" w:hint="eastAsia"/>
            <w:lang w:eastAsia="zh-CN"/>
          </w:rPr>
          <w:t>(八)、金项目建设对区域经济的影响</w:t>
        </w:r>
        <w:r>
          <w:tab/>
        </w:r>
        <w:r>
          <w:fldChar w:fldCharType="begin"/>
        </w:r>
        <w:r>
          <w:instrText xml:space="preserve"> PAGEREF _Toc7594 \h </w:instrText>
        </w:r>
        <w:r>
          <w:fldChar w:fldCharType="separate"/>
        </w:r>
        <w:r>
          <w:t>28</w:t>
        </w:r>
        <w:r>
          <w:fldChar w:fldCharType="end"/>
        </w:r>
      </w:hyperlink>
    </w:p>
    <w:p>
      <w:pPr>
        <w:pStyle w:val="TOC2"/>
        <w:tabs>
          <w:tab w:val="right" w:leader="dot" w:pos="8306"/>
        </w:tabs>
      </w:pPr>
      <w:hyperlink w:anchor="_Toc5215" w:history="1">
        <w:r>
          <w:rPr>
            <w:rFonts w:ascii="仿宋" w:eastAsia="仿宋" w:hAnsi="仿宋" w:cs="仿宋" w:hint="eastAsia"/>
            <w:lang w:eastAsia="zh-CN"/>
          </w:rPr>
          <w:t>(九)、环境保护综合评价</w:t>
        </w:r>
        <w:r>
          <w:tab/>
        </w:r>
        <w:r>
          <w:fldChar w:fldCharType="begin"/>
        </w:r>
        <w:r>
          <w:instrText xml:space="preserve"> PAGEREF _Toc5215 \h </w:instrText>
        </w:r>
        <w:r>
          <w:fldChar w:fldCharType="separate"/>
        </w:r>
        <w:r>
          <w:t>29</w:t>
        </w:r>
        <w:r>
          <w:fldChar w:fldCharType="end"/>
        </w:r>
      </w:hyperlink>
    </w:p>
    <w:p>
      <w:pPr>
        <w:pStyle w:val="TOC1"/>
        <w:tabs>
          <w:tab w:val="right" w:leader="dot" w:pos="8306"/>
        </w:tabs>
      </w:pPr>
      <w:hyperlink w:anchor="_Toc8438" w:history="1">
        <w:r>
          <w:rPr>
            <w:rFonts w:ascii="仿宋" w:eastAsia="仿宋" w:hAnsi="仿宋" w:cs="仿宋" w:hint="eastAsia"/>
            <w:lang w:eastAsia="zh-CN"/>
          </w:rPr>
          <w:t>五、金项目风险概况</w:t>
        </w:r>
        <w:r>
          <w:tab/>
        </w:r>
        <w:r>
          <w:fldChar w:fldCharType="begin"/>
        </w:r>
        <w:r>
          <w:instrText xml:space="preserve"> PAGEREF _Toc8438 \h </w:instrText>
        </w:r>
        <w:r>
          <w:fldChar w:fldCharType="separate"/>
        </w:r>
        <w:r>
          <w:t>31</w:t>
        </w:r>
        <w:r>
          <w:fldChar w:fldCharType="end"/>
        </w:r>
      </w:hyperlink>
    </w:p>
    <w:p>
      <w:pPr>
        <w:pStyle w:val="TOC2"/>
        <w:tabs>
          <w:tab w:val="right" w:leader="dot" w:pos="8306"/>
        </w:tabs>
      </w:pPr>
      <w:hyperlink w:anchor="_Toc30394" w:history="1">
        <w:r>
          <w:rPr>
            <w:rFonts w:ascii="仿宋" w:eastAsia="仿宋" w:hAnsi="仿宋" w:cs="仿宋" w:hint="eastAsia"/>
            <w:lang w:eastAsia="zh-CN"/>
          </w:rPr>
          <w:t>(一)、政策风险分析</w:t>
        </w:r>
        <w:r>
          <w:tab/>
        </w:r>
        <w:r>
          <w:fldChar w:fldCharType="begin"/>
        </w:r>
        <w:r>
          <w:instrText xml:space="preserve"> PAGEREF _Toc30394 \h </w:instrText>
        </w:r>
        <w:r>
          <w:fldChar w:fldCharType="separate"/>
        </w:r>
        <w:r>
          <w:t>31</w:t>
        </w:r>
        <w:r>
          <w:fldChar w:fldCharType="end"/>
        </w:r>
      </w:hyperlink>
    </w:p>
    <w:p>
      <w:pPr>
        <w:pStyle w:val="TOC2"/>
        <w:tabs>
          <w:tab w:val="right" w:leader="dot" w:pos="8306"/>
        </w:tabs>
      </w:pPr>
      <w:hyperlink w:anchor="_Toc22979" w:history="1">
        <w:r>
          <w:rPr>
            <w:rFonts w:ascii="仿宋" w:eastAsia="仿宋" w:hAnsi="仿宋" w:cs="仿宋" w:hint="eastAsia"/>
            <w:lang w:eastAsia="zh-CN"/>
          </w:rPr>
          <w:t>(二)、社会风险分析</w:t>
        </w:r>
        <w:r>
          <w:tab/>
        </w:r>
        <w:r>
          <w:fldChar w:fldCharType="begin"/>
        </w:r>
        <w:r>
          <w:instrText xml:space="preserve"> PAGEREF _Toc22979 \h </w:instrText>
        </w:r>
        <w:r>
          <w:fldChar w:fldCharType="separate"/>
        </w:r>
        <w:r>
          <w:t>32</w:t>
        </w:r>
        <w:r>
          <w:fldChar w:fldCharType="end"/>
        </w:r>
      </w:hyperlink>
    </w:p>
    <w:p>
      <w:pPr>
        <w:pStyle w:val="TOC2"/>
        <w:tabs>
          <w:tab w:val="right" w:leader="dot" w:pos="8306"/>
        </w:tabs>
      </w:pPr>
      <w:hyperlink w:anchor="_Toc16090" w:history="1">
        <w:r>
          <w:rPr>
            <w:rFonts w:ascii="仿宋" w:eastAsia="仿宋" w:hAnsi="仿宋" w:cs="仿宋" w:hint="eastAsia"/>
            <w:lang w:eastAsia="zh-CN"/>
          </w:rPr>
          <w:t>(三)、市场风险分析</w:t>
        </w:r>
        <w:r>
          <w:tab/>
        </w:r>
        <w:r>
          <w:fldChar w:fldCharType="begin"/>
        </w:r>
        <w:r>
          <w:instrText xml:space="preserve"> PAGEREF _Toc16090 \h </w:instrText>
        </w:r>
        <w:r>
          <w:fldChar w:fldCharType="separate"/>
        </w:r>
        <w:r>
          <w:t>33</w:t>
        </w:r>
        <w:r>
          <w:fldChar w:fldCharType="end"/>
        </w:r>
      </w:hyperlink>
    </w:p>
    <w:p>
      <w:pPr>
        <w:pStyle w:val="TOC2"/>
        <w:tabs>
          <w:tab w:val="right" w:leader="dot" w:pos="8306"/>
        </w:tabs>
      </w:pPr>
      <w:hyperlink w:anchor="_Toc29555" w:history="1">
        <w:r>
          <w:rPr>
            <w:rFonts w:ascii="仿宋" w:eastAsia="仿宋" w:hAnsi="仿宋" w:cs="仿宋" w:hint="eastAsia"/>
            <w:lang w:eastAsia="zh-CN"/>
          </w:rPr>
          <w:t>(四)、资金风险分析</w:t>
        </w:r>
        <w:r>
          <w:tab/>
        </w:r>
        <w:r>
          <w:fldChar w:fldCharType="begin"/>
        </w:r>
        <w:r>
          <w:instrText xml:space="preserve"> PAGEREF _Toc29555 \h </w:instrText>
        </w:r>
        <w:r>
          <w:fldChar w:fldCharType="separate"/>
        </w:r>
        <w:r>
          <w:t>34</w:t>
        </w:r>
        <w:r>
          <w:fldChar w:fldCharType="end"/>
        </w:r>
      </w:hyperlink>
    </w:p>
    <w:p>
      <w:pPr>
        <w:pStyle w:val="TOC2"/>
        <w:tabs>
          <w:tab w:val="right" w:leader="dot" w:pos="8306"/>
        </w:tabs>
      </w:pPr>
      <w:hyperlink w:anchor="_Toc16062" w:history="1">
        <w:r>
          <w:rPr>
            <w:rFonts w:ascii="仿宋" w:eastAsia="仿宋" w:hAnsi="仿宋" w:cs="仿宋" w:hint="eastAsia"/>
            <w:lang w:eastAsia="zh-CN"/>
          </w:rPr>
          <w:t>(五)、技术风险分析</w:t>
        </w:r>
        <w:r>
          <w:tab/>
        </w:r>
        <w:r>
          <w:fldChar w:fldCharType="begin"/>
        </w:r>
        <w:r>
          <w:instrText xml:space="preserve"> PAGEREF _Toc16062 \h </w:instrText>
        </w:r>
        <w:r>
          <w:fldChar w:fldCharType="separate"/>
        </w:r>
        <w:r>
          <w:t>34</w:t>
        </w:r>
        <w:r>
          <w:fldChar w:fldCharType="end"/>
        </w:r>
      </w:hyperlink>
    </w:p>
    <w:p>
      <w:pPr>
        <w:pStyle w:val="TOC2"/>
        <w:tabs>
          <w:tab w:val="right" w:leader="dot" w:pos="8306"/>
        </w:tabs>
      </w:pPr>
      <w:hyperlink w:anchor="_Toc9094" w:history="1">
        <w:r>
          <w:rPr>
            <w:rFonts w:ascii="仿宋" w:eastAsia="仿宋" w:hAnsi="仿宋" w:cs="仿宋" w:hint="eastAsia"/>
            <w:lang w:eastAsia="zh-CN"/>
          </w:rPr>
          <w:t>(六)、财务风险分析</w:t>
        </w:r>
        <w:r>
          <w:tab/>
        </w:r>
        <w:r>
          <w:fldChar w:fldCharType="begin"/>
        </w:r>
        <w:r>
          <w:instrText xml:space="preserve"> PAGEREF _Toc9094 \h </w:instrText>
        </w:r>
        <w:r>
          <w:fldChar w:fldCharType="separate"/>
        </w:r>
        <w:r>
          <w:t>35</w:t>
        </w:r>
        <w:r>
          <w:fldChar w:fldCharType="end"/>
        </w:r>
      </w:hyperlink>
    </w:p>
    <w:p>
      <w:pPr>
        <w:pStyle w:val="TOC2"/>
        <w:tabs>
          <w:tab w:val="right" w:leader="dot" w:pos="8306"/>
        </w:tabs>
      </w:pPr>
      <w:hyperlink w:anchor="_Toc23397" w:history="1">
        <w:r>
          <w:rPr>
            <w:rFonts w:ascii="仿宋" w:eastAsia="仿宋" w:hAnsi="仿宋" w:cs="仿宋" w:hint="eastAsia"/>
            <w:lang w:eastAsia="zh-CN"/>
          </w:rPr>
          <w:t>(七)、管理风险分析</w:t>
        </w:r>
        <w:r>
          <w:tab/>
        </w:r>
        <w:r>
          <w:fldChar w:fldCharType="begin"/>
        </w:r>
        <w:r>
          <w:instrText xml:space="preserve"> PAGEREF _Toc23397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758" w:history="1">
        <w:r>
          <w:rPr>
            <w:rFonts w:ascii="仿宋" w:eastAsia="仿宋" w:hAnsi="仿宋" w:cs="仿宋" w:hint="eastAsia"/>
            <w:lang w:eastAsia="zh-CN"/>
          </w:rPr>
          <w:t>(八)、其它风险分析</w:t>
        </w:r>
        <w:r>
          <w:tab/>
        </w:r>
        <w:r>
          <w:fldChar w:fldCharType="begin"/>
        </w:r>
        <w:r>
          <w:instrText xml:space="preserve"> PAGEREF _Toc4758 \h </w:instrText>
        </w:r>
        <w:r>
          <w:fldChar w:fldCharType="separate"/>
        </w:r>
        <w:r>
          <w:t>37</w:t>
        </w:r>
        <w:r>
          <w:fldChar w:fldCharType="end"/>
        </w:r>
      </w:hyperlink>
    </w:p>
    <w:p>
      <w:pPr>
        <w:pStyle w:val="TOC2"/>
        <w:tabs>
          <w:tab w:val="right" w:leader="dot" w:pos="8306"/>
        </w:tabs>
      </w:pPr>
      <w:hyperlink w:anchor="_Toc23620" w:history="1">
        <w:r>
          <w:rPr>
            <w:rFonts w:ascii="仿宋" w:eastAsia="仿宋" w:hAnsi="仿宋" w:cs="仿宋" w:hint="eastAsia"/>
            <w:lang w:eastAsia="zh-CN"/>
          </w:rPr>
          <w:t>(九)、社会影响评估</w:t>
        </w:r>
        <w:r>
          <w:tab/>
        </w:r>
        <w:r>
          <w:fldChar w:fldCharType="begin"/>
        </w:r>
        <w:r>
          <w:instrText xml:space="preserve"> PAGEREF _Toc23620 \h </w:instrText>
        </w:r>
        <w:r>
          <w:fldChar w:fldCharType="separate"/>
        </w:r>
        <w:r>
          <w:t>38</w:t>
        </w:r>
        <w:r>
          <w:fldChar w:fldCharType="end"/>
        </w:r>
      </w:hyperlink>
    </w:p>
    <w:p>
      <w:pPr>
        <w:pStyle w:val="TOC1"/>
        <w:tabs>
          <w:tab w:val="right" w:leader="dot" w:pos="8306"/>
        </w:tabs>
      </w:pPr>
      <w:hyperlink w:anchor="_Toc20068" w:history="1">
        <w:r>
          <w:rPr>
            <w:rFonts w:ascii="仿宋" w:eastAsia="仿宋" w:hAnsi="仿宋" w:cs="仿宋" w:hint="eastAsia"/>
            <w:lang w:eastAsia="zh-CN"/>
          </w:rPr>
          <w:t>六、金项目招投标方案</w:t>
        </w:r>
        <w:r>
          <w:tab/>
        </w:r>
        <w:r>
          <w:fldChar w:fldCharType="begin"/>
        </w:r>
        <w:r>
          <w:instrText xml:space="preserve"> PAGEREF _Toc20068 \h </w:instrText>
        </w:r>
        <w:r>
          <w:fldChar w:fldCharType="separate"/>
        </w:r>
        <w:r>
          <w:t>41</w:t>
        </w:r>
        <w:r>
          <w:fldChar w:fldCharType="end"/>
        </w:r>
      </w:hyperlink>
    </w:p>
    <w:p>
      <w:pPr>
        <w:pStyle w:val="TOC2"/>
        <w:tabs>
          <w:tab w:val="right" w:leader="dot" w:pos="8306"/>
        </w:tabs>
      </w:pPr>
      <w:hyperlink w:anchor="_Toc29628" w:history="1">
        <w:r>
          <w:rPr>
            <w:rFonts w:ascii="仿宋" w:eastAsia="仿宋" w:hAnsi="仿宋" w:cs="仿宋" w:hint="eastAsia"/>
            <w:lang w:eastAsia="zh-CN"/>
          </w:rPr>
          <w:t>(一)、招标组织方式</w:t>
        </w:r>
        <w:r>
          <w:tab/>
        </w:r>
        <w:r>
          <w:fldChar w:fldCharType="begin"/>
        </w:r>
        <w:r>
          <w:instrText xml:space="preserve"> PAGEREF _Toc29628 \h </w:instrText>
        </w:r>
        <w:r>
          <w:fldChar w:fldCharType="separate"/>
        </w:r>
        <w:r>
          <w:t>41</w:t>
        </w:r>
        <w:r>
          <w:fldChar w:fldCharType="end"/>
        </w:r>
      </w:hyperlink>
    </w:p>
    <w:p>
      <w:pPr>
        <w:pStyle w:val="TOC2"/>
        <w:tabs>
          <w:tab w:val="right" w:leader="dot" w:pos="8306"/>
        </w:tabs>
      </w:pPr>
      <w:hyperlink w:anchor="_Toc5376" w:history="1">
        <w:r>
          <w:rPr>
            <w:rFonts w:ascii="仿宋" w:eastAsia="仿宋" w:hAnsi="仿宋" w:cs="仿宋" w:hint="eastAsia"/>
            <w:lang w:eastAsia="zh-CN"/>
          </w:rPr>
          <w:t>(二)、招标委员会的组织设立</w:t>
        </w:r>
        <w:r>
          <w:tab/>
        </w:r>
        <w:r>
          <w:fldChar w:fldCharType="begin"/>
        </w:r>
        <w:r>
          <w:instrText xml:space="preserve"> PAGEREF _Toc5376 \h </w:instrText>
        </w:r>
        <w:r>
          <w:fldChar w:fldCharType="separate"/>
        </w:r>
        <w:r>
          <w:t>41</w:t>
        </w:r>
        <w:r>
          <w:fldChar w:fldCharType="end"/>
        </w:r>
      </w:hyperlink>
    </w:p>
    <w:p>
      <w:pPr>
        <w:pStyle w:val="TOC2"/>
        <w:tabs>
          <w:tab w:val="right" w:leader="dot" w:pos="8306"/>
        </w:tabs>
      </w:pPr>
      <w:hyperlink w:anchor="_Toc12284" w:history="1">
        <w:r>
          <w:rPr>
            <w:rFonts w:ascii="仿宋" w:eastAsia="仿宋" w:hAnsi="仿宋" w:cs="仿宋" w:hint="eastAsia"/>
            <w:lang w:eastAsia="zh-CN"/>
          </w:rPr>
          <w:t>(三)、金项目招投标要求</w:t>
        </w:r>
        <w:r>
          <w:tab/>
        </w:r>
        <w:r>
          <w:fldChar w:fldCharType="begin"/>
        </w:r>
        <w:r>
          <w:instrText xml:space="preserve"> PAGEREF _Toc12284 \h </w:instrText>
        </w:r>
        <w:r>
          <w:fldChar w:fldCharType="separate"/>
        </w:r>
        <w:r>
          <w:t>42</w:t>
        </w:r>
        <w:r>
          <w:fldChar w:fldCharType="end"/>
        </w:r>
      </w:hyperlink>
    </w:p>
    <w:p>
      <w:pPr>
        <w:pStyle w:val="TOC2"/>
        <w:tabs>
          <w:tab w:val="right" w:leader="dot" w:pos="8306"/>
        </w:tabs>
      </w:pPr>
      <w:hyperlink w:anchor="_Toc2716" w:history="1">
        <w:r>
          <w:rPr>
            <w:rFonts w:ascii="仿宋" w:eastAsia="仿宋" w:hAnsi="仿宋" w:cs="仿宋" w:hint="eastAsia"/>
            <w:lang w:eastAsia="zh-CN"/>
          </w:rPr>
          <w:t>(四)、金项目招标方式和招标程序</w:t>
        </w:r>
        <w:r>
          <w:tab/>
        </w:r>
        <w:r>
          <w:fldChar w:fldCharType="begin"/>
        </w:r>
        <w:r>
          <w:instrText xml:space="preserve"> PAGEREF _Toc2716 \h </w:instrText>
        </w:r>
        <w:r>
          <w:fldChar w:fldCharType="separate"/>
        </w:r>
        <w:r>
          <w:t>43</w:t>
        </w:r>
        <w:r>
          <w:fldChar w:fldCharType="end"/>
        </w:r>
      </w:hyperlink>
    </w:p>
    <w:p>
      <w:pPr>
        <w:pStyle w:val="TOC2"/>
        <w:tabs>
          <w:tab w:val="right" w:leader="dot" w:pos="8306"/>
        </w:tabs>
      </w:pPr>
      <w:hyperlink w:anchor="_Toc16433" w:history="1">
        <w:r>
          <w:rPr>
            <w:rFonts w:ascii="仿宋" w:eastAsia="仿宋" w:hAnsi="仿宋" w:cs="仿宋" w:hint="eastAsia"/>
            <w:lang w:eastAsia="zh-CN"/>
          </w:rPr>
          <w:t>(五)、招标费用及信息发布</w:t>
        </w:r>
        <w:r>
          <w:tab/>
        </w:r>
        <w:r>
          <w:fldChar w:fldCharType="begin"/>
        </w:r>
        <w:r>
          <w:instrText xml:space="preserve"> PAGEREF _Toc16433 \h </w:instrText>
        </w:r>
        <w:r>
          <w:fldChar w:fldCharType="separate"/>
        </w:r>
        <w:r>
          <w:t>46</w:t>
        </w:r>
        <w:r>
          <w:fldChar w:fldCharType="end"/>
        </w:r>
      </w:hyperlink>
    </w:p>
    <w:p>
      <w:pPr>
        <w:pStyle w:val="TOC1"/>
        <w:tabs>
          <w:tab w:val="right" w:leader="dot" w:pos="8306"/>
        </w:tabs>
      </w:pPr>
      <w:hyperlink w:anchor="_Toc13959" w:history="1">
        <w:r>
          <w:rPr>
            <w:rFonts w:ascii="仿宋" w:eastAsia="仿宋" w:hAnsi="仿宋" w:cs="仿宋" w:hint="eastAsia"/>
            <w:lang w:eastAsia="zh-CN"/>
          </w:rPr>
          <w:t>七、投资方案计划</w:t>
        </w:r>
        <w:r>
          <w:tab/>
        </w:r>
        <w:r>
          <w:fldChar w:fldCharType="begin"/>
        </w:r>
        <w:r>
          <w:instrText xml:space="preserve"> PAGEREF _Toc13959 \h </w:instrText>
        </w:r>
        <w:r>
          <w:fldChar w:fldCharType="separate"/>
        </w:r>
        <w:r>
          <w:t>47</w:t>
        </w:r>
        <w:r>
          <w:fldChar w:fldCharType="end"/>
        </w:r>
      </w:hyperlink>
    </w:p>
    <w:p>
      <w:pPr>
        <w:pStyle w:val="TOC2"/>
        <w:tabs>
          <w:tab w:val="right" w:leader="dot" w:pos="8306"/>
        </w:tabs>
      </w:pPr>
      <w:hyperlink w:anchor="_Toc6130" w:history="1">
        <w:r>
          <w:rPr>
            <w:rFonts w:ascii="仿宋" w:eastAsia="仿宋" w:hAnsi="仿宋" w:cs="仿宋" w:hint="eastAsia"/>
            <w:lang w:eastAsia="zh-CN"/>
          </w:rPr>
          <w:t>(一)、金项目估算说明</w:t>
        </w:r>
        <w:r>
          <w:tab/>
        </w:r>
        <w:r>
          <w:fldChar w:fldCharType="begin"/>
        </w:r>
        <w:r>
          <w:instrText xml:space="preserve"> PAGEREF _Toc6130 \h </w:instrText>
        </w:r>
        <w:r>
          <w:fldChar w:fldCharType="separate"/>
        </w:r>
        <w:r>
          <w:t>47</w:t>
        </w:r>
        <w:r>
          <w:fldChar w:fldCharType="end"/>
        </w:r>
      </w:hyperlink>
    </w:p>
    <w:p>
      <w:pPr>
        <w:pStyle w:val="TOC2"/>
        <w:tabs>
          <w:tab w:val="right" w:leader="dot" w:pos="8306"/>
        </w:tabs>
      </w:pPr>
      <w:hyperlink w:anchor="_Toc18782" w:history="1">
        <w:r>
          <w:rPr>
            <w:rFonts w:ascii="仿宋" w:eastAsia="仿宋" w:hAnsi="仿宋" w:cs="仿宋" w:hint="eastAsia"/>
            <w:lang w:eastAsia="zh-CN"/>
          </w:rPr>
          <w:t>(二)、金项目总投资估算</w:t>
        </w:r>
        <w:r>
          <w:tab/>
        </w:r>
        <w:r>
          <w:fldChar w:fldCharType="begin"/>
        </w:r>
        <w:r>
          <w:instrText xml:space="preserve"> PAGEREF _Toc18782 \h </w:instrText>
        </w:r>
        <w:r>
          <w:fldChar w:fldCharType="separate"/>
        </w:r>
        <w:r>
          <w:t>48</w:t>
        </w:r>
        <w:r>
          <w:fldChar w:fldCharType="end"/>
        </w:r>
      </w:hyperlink>
    </w:p>
    <w:p>
      <w:pPr>
        <w:pStyle w:val="TOC2"/>
        <w:tabs>
          <w:tab w:val="right" w:leader="dot" w:pos="8306"/>
        </w:tabs>
      </w:pPr>
      <w:hyperlink w:anchor="_Toc2884" w:history="1">
        <w:r>
          <w:rPr>
            <w:rFonts w:ascii="仿宋" w:eastAsia="仿宋" w:hAnsi="仿宋" w:cs="仿宋" w:hint="eastAsia"/>
            <w:lang w:eastAsia="zh-CN"/>
          </w:rPr>
          <w:t>(三)、资金筹措</w:t>
        </w:r>
        <w:r>
          <w:tab/>
        </w:r>
        <w:r>
          <w:fldChar w:fldCharType="begin"/>
        </w:r>
        <w:r>
          <w:instrText xml:space="preserve"> PAGEREF _Toc2884 \h </w:instrText>
        </w:r>
        <w:r>
          <w:fldChar w:fldCharType="separate"/>
        </w:r>
        <w:r>
          <w:t>49</w:t>
        </w:r>
        <w:r>
          <w:fldChar w:fldCharType="end"/>
        </w:r>
      </w:hyperlink>
    </w:p>
    <w:p>
      <w:pPr>
        <w:pStyle w:val="TOC1"/>
        <w:tabs>
          <w:tab w:val="right" w:leader="dot" w:pos="8306"/>
        </w:tabs>
      </w:pPr>
      <w:hyperlink w:anchor="_Toc32126" w:history="1">
        <w:r>
          <w:rPr>
            <w:rFonts w:ascii="仿宋" w:eastAsia="仿宋" w:hAnsi="仿宋" w:cs="仿宋" w:hint="eastAsia"/>
            <w:lang w:eastAsia="zh-CN"/>
          </w:rPr>
          <w:t>八、节能方案分析</w:t>
        </w:r>
        <w:r>
          <w:tab/>
        </w:r>
        <w:r>
          <w:fldChar w:fldCharType="begin"/>
        </w:r>
        <w:r>
          <w:instrText xml:space="preserve"> PAGEREF _Toc32126 \h </w:instrText>
        </w:r>
        <w:r>
          <w:fldChar w:fldCharType="separate"/>
        </w:r>
        <w:r>
          <w:t>50</w:t>
        </w:r>
        <w:r>
          <w:fldChar w:fldCharType="end"/>
        </w:r>
      </w:hyperlink>
    </w:p>
    <w:p>
      <w:pPr>
        <w:pStyle w:val="TOC2"/>
        <w:tabs>
          <w:tab w:val="right" w:leader="dot" w:pos="8306"/>
        </w:tabs>
      </w:pPr>
      <w:hyperlink w:anchor="_Toc4028" w:history="1">
        <w:r>
          <w:rPr>
            <w:rFonts w:ascii="仿宋" w:eastAsia="仿宋" w:hAnsi="仿宋" w:cs="仿宋" w:hint="eastAsia"/>
            <w:lang w:eastAsia="zh-CN"/>
          </w:rPr>
          <w:t>(一)、用能标准和节能规范</w:t>
        </w:r>
        <w:r>
          <w:tab/>
        </w:r>
        <w:r>
          <w:fldChar w:fldCharType="begin"/>
        </w:r>
        <w:r>
          <w:instrText xml:space="preserve"> PAGEREF _Toc4028 \h </w:instrText>
        </w:r>
        <w:r>
          <w:fldChar w:fldCharType="separate"/>
        </w:r>
        <w:r>
          <w:t>50</w:t>
        </w:r>
        <w:r>
          <w:fldChar w:fldCharType="end"/>
        </w:r>
      </w:hyperlink>
    </w:p>
    <w:p>
      <w:pPr>
        <w:pStyle w:val="TOC2"/>
        <w:tabs>
          <w:tab w:val="right" w:leader="dot" w:pos="8306"/>
        </w:tabs>
      </w:pPr>
      <w:hyperlink w:anchor="_Toc11312" w:history="1">
        <w:r>
          <w:rPr>
            <w:rFonts w:ascii="仿宋" w:eastAsia="仿宋" w:hAnsi="仿宋" w:cs="仿宋" w:hint="eastAsia"/>
            <w:lang w:eastAsia="zh-CN"/>
          </w:rPr>
          <w:t>(二)、能耗状况和能耗指标分析</w:t>
        </w:r>
        <w:r>
          <w:tab/>
        </w:r>
        <w:r>
          <w:fldChar w:fldCharType="begin"/>
        </w:r>
        <w:r>
          <w:instrText xml:space="preserve"> PAGEREF _Toc11312 \h </w:instrText>
        </w:r>
        <w:r>
          <w:fldChar w:fldCharType="separate"/>
        </w:r>
        <w:r>
          <w:t>50</w:t>
        </w:r>
        <w:r>
          <w:fldChar w:fldCharType="end"/>
        </w:r>
      </w:hyperlink>
    </w:p>
    <w:p>
      <w:pPr>
        <w:pStyle w:val="TOC2"/>
        <w:tabs>
          <w:tab w:val="right" w:leader="dot" w:pos="8306"/>
        </w:tabs>
      </w:pPr>
      <w:hyperlink w:anchor="_Toc29557" w:history="1">
        <w:r>
          <w:rPr>
            <w:rFonts w:ascii="仿宋" w:eastAsia="仿宋" w:hAnsi="仿宋" w:cs="仿宋" w:hint="eastAsia"/>
            <w:lang w:eastAsia="zh-CN"/>
          </w:rPr>
          <w:t>(三)、节能措施和节能效果分析</w:t>
        </w:r>
        <w:r>
          <w:tab/>
        </w:r>
        <w:r>
          <w:fldChar w:fldCharType="begin"/>
        </w:r>
        <w:r>
          <w:instrText xml:space="preserve"> PAGEREF _Toc29557 \h </w:instrText>
        </w:r>
        <w:r>
          <w:fldChar w:fldCharType="separate"/>
        </w:r>
        <w:r>
          <w:t>51</w:t>
        </w:r>
        <w:r>
          <w:fldChar w:fldCharType="end"/>
        </w:r>
      </w:hyperlink>
    </w:p>
    <w:p>
      <w:pPr>
        <w:pStyle w:val="TOC1"/>
        <w:tabs>
          <w:tab w:val="right" w:leader="dot" w:pos="8306"/>
        </w:tabs>
      </w:pPr>
      <w:hyperlink w:anchor="_Toc17718" w:history="1">
        <w:r>
          <w:rPr>
            <w:rFonts w:ascii="仿宋" w:eastAsia="仿宋" w:hAnsi="仿宋" w:cs="仿宋" w:hint="eastAsia"/>
            <w:lang w:eastAsia="zh-CN"/>
          </w:rPr>
          <w:t>九、资源开发及综合利用分析</w:t>
        </w:r>
        <w:r>
          <w:tab/>
        </w:r>
        <w:r>
          <w:fldChar w:fldCharType="begin"/>
        </w:r>
        <w:r>
          <w:instrText xml:space="preserve"> PAGEREF _Toc17718 \h </w:instrText>
        </w:r>
        <w:r>
          <w:fldChar w:fldCharType="separate"/>
        </w:r>
        <w:r>
          <w:t>53</w:t>
        </w:r>
        <w:r>
          <w:fldChar w:fldCharType="end"/>
        </w:r>
      </w:hyperlink>
    </w:p>
    <w:p>
      <w:pPr>
        <w:pStyle w:val="TOC2"/>
        <w:tabs>
          <w:tab w:val="right" w:leader="dot" w:pos="8306"/>
        </w:tabs>
      </w:pPr>
      <w:hyperlink w:anchor="_Toc8440" w:history="1">
        <w:r>
          <w:rPr>
            <w:rFonts w:ascii="仿宋" w:eastAsia="仿宋" w:hAnsi="仿宋" w:cs="仿宋" w:hint="eastAsia"/>
            <w:lang w:eastAsia="zh-CN"/>
          </w:rPr>
          <w:t>(一)、资源开发方案。</w:t>
        </w:r>
        <w:r>
          <w:tab/>
        </w:r>
        <w:r>
          <w:fldChar w:fldCharType="begin"/>
        </w:r>
        <w:r>
          <w:instrText xml:space="preserve"> PAGEREF _Toc8440 \h </w:instrText>
        </w:r>
        <w:r>
          <w:fldChar w:fldCharType="separate"/>
        </w:r>
        <w:r>
          <w:t>53</w:t>
        </w:r>
        <w:r>
          <w:fldChar w:fldCharType="end"/>
        </w:r>
      </w:hyperlink>
    </w:p>
    <w:p>
      <w:pPr>
        <w:pStyle w:val="TOC2"/>
        <w:tabs>
          <w:tab w:val="right" w:leader="dot" w:pos="8306"/>
        </w:tabs>
      </w:pPr>
      <w:hyperlink w:anchor="_Toc914" w:history="1">
        <w:r>
          <w:rPr>
            <w:rFonts w:ascii="仿宋" w:eastAsia="仿宋" w:hAnsi="仿宋" w:cs="仿宋" w:hint="eastAsia"/>
            <w:lang w:eastAsia="zh-CN"/>
          </w:rPr>
          <w:t>(二)、资源利用方案</w:t>
        </w:r>
        <w:r>
          <w:tab/>
        </w:r>
        <w:r>
          <w:fldChar w:fldCharType="begin"/>
        </w:r>
        <w:r>
          <w:instrText xml:space="preserve"> PAGEREF _Toc914 \h </w:instrText>
        </w:r>
        <w:r>
          <w:fldChar w:fldCharType="separate"/>
        </w:r>
        <w:r>
          <w:t>53</w:t>
        </w:r>
        <w:r>
          <w:fldChar w:fldCharType="end"/>
        </w:r>
      </w:hyperlink>
    </w:p>
    <w:p>
      <w:pPr>
        <w:pStyle w:val="TOC2"/>
        <w:tabs>
          <w:tab w:val="right" w:leader="dot" w:pos="8306"/>
        </w:tabs>
      </w:pPr>
      <w:hyperlink w:anchor="_Toc32598" w:history="1">
        <w:r>
          <w:rPr>
            <w:rFonts w:ascii="仿宋" w:eastAsia="仿宋" w:hAnsi="仿宋" w:cs="仿宋" w:hint="eastAsia"/>
            <w:lang w:eastAsia="zh-CN"/>
          </w:rPr>
          <w:t>(三)、资源节约措施</w:t>
        </w:r>
        <w:r>
          <w:tab/>
        </w:r>
        <w:r>
          <w:fldChar w:fldCharType="begin"/>
        </w:r>
        <w:r>
          <w:instrText xml:space="preserve"> PAGEREF _Toc32598 \h </w:instrText>
        </w:r>
        <w:r>
          <w:fldChar w:fldCharType="separate"/>
        </w:r>
        <w:r>
          <w:t>55</w:t>
        </w:r>
        <w:r>
          <w:fldChar w:fldCharType="end"/>
        </w:r>
      </w:hyperlink>
    </w:p>
    <w:p>
      <w:pPr>
        <w:pStyle w:val="TOC1"/>
        <w:tabs>
          <w:tab w:val="right" w:leader="dot" w:pos="8306"/>
        </w:tabs>
      </w:pPr>
      <w:hyperlink w:anchor="_Toc20932" w:history="1">
        <w:r>
          <w:rPr>
            <w:rFonts w:ascii="仿宋" w:eastAsia="仿宋" w:hAnsi="仿宋" w:cs="仿宋" w:hint="eastAsia"/>
            <w:lang w:eastAsia="zh-CN"/>
          </w:rPr>
          <w:t>十、社会影响分析</w:t>
        </w:r>
        <w:r>
          <w:tab/>
        </w:r>
        <w:r>
          <w:fldChar w:fldCharType="begin"/>
        </w:r>
        <w:r>
          <w:instrText xml:space="preserve"> PAGEREF _Toc20932 \h </w:instrText>
        </w:r>
        <w:r>
          <w:fldChar w:fldCharType="separate"/>
        </w:r>
        <w:r>
          <w:t>56</w:t>
        </w:r>
        <w:r>
          <w:fldChar w:fldCharType="end"/>
        </w:r>
      </w:hyperlink>
    </w:p>
    <w:p>
      <w:pPr>
        <w:pStyle w:val="TOC2"/>
        <w:tabs>
          <w:tab w:val="right" w:leader="dot" w:pos="8306"/>
        </w:tabs>
      </w:pPr>
      <w:hyperlink w:anchor="_Toc14326" w:history="1">
        <w:r>
          <w:rPr>
            <w:rFonts w:ascii="仿宋" w:eastAsia="仿宋" w:hAnsi="仿宋" w:cs="仿宋" w:hint="eastAsia"/>
            <w:lang w:eastAsia="zh-CN"/>
          </w:rPr>
          <w:t>(一)、社会影响效果分析</w:t>
        </w:r>
        <w:r>
          <w:tab/>
        </w:r>
        <w:r>
          <w:fldChar w:fldCharType="begin"/>
        </w:r>
        <w:r>
          <w:instrText xml:space="preserve"> PAGEREF _Toc14326 \h </w:instrText>
        </w:r>
        <w:r>
          <w:fldChar w:fldCharType="separate"/>
        </w:r>
        <w:r>
          <w:t>56</w:t>
        </w:r>
        <w:r>
          <w:fldChar w:fldCharType="end"/>
        </w:r>
      </w:hyperlink>
    </w:p>
    <w:p>
      <w:pPr>
        <w:pStyle w:val="TOC2"/>
        <w:tabs>
          <w:tab w:val="right" w:leader="dot" w:pos="8306"/>
        </w:tabs>
      </w:pPr>
      <w:hyperlink w:anchor="_Toc8413" w:history="1">
        <w:r>
          <w:rPr>
            <w:rFonts w:ascii="仿宋" w:eastAsia="仿宋" w:hAnsi="仿宋" w:cs="仿宋" w:hint="eastAsia"/>
            <w:lang w:eastAsia="zh-CN"/>
          </w:rPr>
          <w:t>(二)、社会适应性分析</w:t>
        </w:r>
        <w:r>
          <w:tab/>
        </w:r>
        <w:r>
          <w:fldChar w:fldCharType="begin"/>
        </w:r>
        <w:r>
          <w:instrText xml:space="preserve"> PAGEREF _Toc8413 \h </w:instrText>
        </w:r>
        <w:r>
          <w:fldChar w:fldCharType="separate"/>
        </w:r>
        <w:r>
          <w:t>57</w:t>
        </w:r>
        <w:r>
          <w:fldChar w:fldCharType="end"/>
        </w:r>
      </w:hyperlink>
    </w:p>
    <w:p>
      <w:pPr>
        <w:pStyle w:val="TOC2"/>
        <w:tabs>
          <w:tab w:val="right" w:leader="dot" w:pos="8306"/>
        </w:tabs>
      </w:pPr>
      <w:hyperlink w:anchor="_Toc14308" w:history="1">
        <w:r>
          <w:rPr>
            <w:rFonts w:ascii="仿宋" w:eastAsia="仿宋" w:hAnsi="仿宋" w:cs="仿宋" w:hint="eastAsia"/>
            <w:lang w:eastAsia="zh-CN"/>
          </w:rPr>
          <w:t>(三)、社会风险及对策分析</w:t>
        </w:r>
        <w:r>
          <w:tab/>
        </w:r>
        <w:r>
          <w:fldChar w:fldCharType="begin"/>
        </w:r>
        <w:r>
          <w:instrText xml:space="preserve"> PAGEREF _Toc14308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88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4680"/>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7824"/>
      <w:r>
        <w:rPr>
          <w:rFonts w:ascii="仿宋" w:eastAsia="仿宋" w:hAnsi="仿宋" w:cs="仿宋" w:hint="eastAsia"/>
          <w:lang w:eastAsia="zh-CN"/>
        </w:rPr>
        <w:t>(一)、金项目承办单位背景分析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(集团)有限公司实现营业收入XX万元，同比增长XX%。其中，主营业业务金生产及销售收入为XX万元，占营业总收入的XX%。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https://d.book118.com/857051143045006032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6B06D1"/>
    <w:rsid w:val="6C6B06D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57051143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2023-12-31T07:24:00Z</dcterms:created>
  <dcterms:modified xsi:type="dcterms:W3CDTF">2023-12-31T07:24:07Z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1FCC9E6F09BF4F55A546B35E4DFE6A2F_11</vt:lpwstr>
  </property>
  <property fmtid="{D5CDD505-2E9C-101B-9397-08002B2CF9AE}" pid="3" name="KSOProductBuildVer">
    <vt:lpwstr>2052-12.1.0.16120</vt:lpwstr>
  </property>
</Properties>
</file>