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3" w:history="1">
        <w:r>
          <w:rPr>
            <w:rFonts w:ascii="仿宋" w:eastAsia="仿宋" w:hAnsi="仿宋" w:cs="仿宋" w:hint="eastAsia"/>
            <w:lang w:eastAsia="zh-CN"/>
          </w:rPr>
          <w:t>序言</w:t>
        </w:r>
        <w:r>
          <w:tab/>
        </w:r>
        <w:r>
          <w:fldChar w:fldCharType="begin"/>
        </w:r>
        <w:r>
          <w:instrText xml:space="preserve"> PAGEREF _Toc17233 \h </w:instrText>
        </w:r>
        <w:r>
          <w:fldChar w:fldCharType="separate"/>
        </w:r>
        <w:r>
          <w:t>3</w:t>
        </w:r>
        <w:r>
          <w:fldChar w:fldCharType="end"/>
        </w:r>
      </w:hyperlink>
    </w:p>
    <w:p>
      <w:pPr>
        <w:pStyle w:val="TOC1"/>
        <w:tabs>
          <w:tab w:val="right" w:leader="dot" w:pos="8306"/>
        </w:tabs>
      </w:pPr>
      <w:hyperlink w:anchor="_Toc3614" w:history="1">
        <w:r>
          <w:rPr>
            <w:rFonts w:ascii="仿宋" w:eastAsia="仿宋" w:hAnsi="仿宋" w:cs="仿宋" w:hint="eastAsia"/>
            <w:lang w:eastAsia="zh-CN"/>
          </w:rPr>
          <w:t>一、建设风险评估分析</w:t>
        </w:r>
        <w:r>
          <w:tab/>
        </w:r>
        <w:r>
          <w:fldChar w:fldCharType="begin"/>
        </w:r>
        <w:r>
          <w:instrText xml:space="preserve"> PAGEREF _Toc3614 \h </w:instrText>
        </w:r>
        <w:r>
          <w:fldChar w:fldCharType="separate"/>
        </w:r>
        <w:r>
          <w:t>3</w:t>
        </w:r>
        <w:r>
          <w:fldChar w:fldCharType="end"/>
        </w:r>
      </w:hyperlink>
    </w:p>
    <w:p>
      <w:pPr>
        <w:pStyle w:val="TOC2"/>
        <w:tabs>
          <w:tab w:val="right" w:leader="dot" w:pos="8306"/>
        </w:tabs>
      </w:pPr>
      <w:hyperlink w:anchor="_Toc3275" w:history="1">
        <w:r>
          <w:rPr>
            <w:rFonts w:ascii="仿宋" w:eastAsia="仿宋" w:hAnsi="仿宋" w:cs="仿宋" w:hint="eastAsia"/>
            <w:lang w:eastAsia="zh-CN"/>
          </w:rPr>
          <w:t>(一)、政策风险分析</w:t>
        </w:r>
        <w:r>
          <w:tab/>
        </w:r>
        <w:r>
          <w:fldChar w:fldCharType="begin"/>
        </w:r>
        <w:r>
          <w:instrText xml:space="preserve"> PAGEREF _Toc3275 \h </w:instrText>
        </w:r>
        <w:r>
          <w:fldChar w:fldCharType="separate"/>
        </w:r>
        <w:r>
          <w:t>3</w:t>
        </w:r>
        <w:r>
          <w:fldChar w:fldCharType="end"/>
        </w:r>
      </w:hyperlink>
    </w:p>
    <w:p>
      <w:pPr>
        <w:pStyle w:val="TOC2"/>
        <w:tabs>
          <w:tab w:val="right" w:leader="dot" w:pos="8306"/>
        </w:tabs>
      </w:pPr>
      <w:hyperlink w:anchor="_Toc7283" w:history="1">
        <w:r>
          <w:rPr>
            <w:rFonts w:ascii="仿宋" w:eastAsia="仿宋" w:hAnsi="仿宋" w:cs="仿宋" w:hint="eastAsia"/>
            <w:lang w:eastAsia="zh-CN"/>
          </w:rPr>
          <w:t>(二)、社会风险分析</w:t>
        </w:r>
        <w:r>
          <w:tab/>
        </w:r>
        <w:r>
          <w:fldChar w:fldCharType="begin"/>
        </w:r>
        <w:r>
          <w:instrText xml:space="preserve"> PAGEREF _Toc7283 \h </w:instrText>
        </w:r>
        <w:r>
          <w:fldChar w:fldCharType="separate"/>
        </w:r>
        <w:r>
          <w:t>4</w:t>
        </w:r>
        <w:r>
          <w:fldChar w:fldCharType="end"/>
        </w:r>
      </w:hyperlink>
    </w:p>
    <w:p>
      <w:pPr>
        <w:pStyle w:val="TOC2"/>
        <w:tabs>
          <w:tab w:val="right" w:leader="dot" w:pos="8306"/>
        </w:tabs>
      </w:pPr>
      <w:hyperlink w:anchor="_Toc3997" w:history="1">
        <w:r>
          <w:rPr>
            <w:rFonts w:ascii="仿宋" w:eastAsia="仿宋" w:hAnsi="仿宋" w:cs="仿宋" w:hint="eastAsia"/>
            <w:lang w:eastAsia="zh-CN"/>
          </w:rPr>
          <w:t>(三)、市场风险分析</w:t>
        </w:r>
        <w:r>
          <w:tab/>
        </w:r>
        <w:r>
          <w:fldChar w:fldCharType="begin"/>
        </w:r>
        <w:r>
          <w:instrText xml:space="preserve"> PAGEREF _Toc3997 \h </w:instrText>
        </w:r>
        <w:r>
          <w:fldChar w:fldCharType="separate"/>
        </w:r>
        <w:r>
          <w:t>6</w:t>
        </w:r>
        <w:r>
          <w:fldChar w:fldCharType="end"/>
        </w:r>
      </w:hyperlink>
    </w:p>
    <w:p>
      <w:pPr>
        <w:pStyle w:val="TOC2"/>
        <w:tabs>
          <w:tab w:val="right" w:leader="dot" w:pos="8306"/>
        </w:tabs>
      </w:pPr>
      <w:hyperlink w:anchor="_Toc16429" w:history="1">
        <w:r>
          <w:rPr>
            <w:rFonts w:ascii="仿宋" w:eastAsia="仿宋" w:hAnsi="仿宋" w:cs="仿宋" w:hint="eastAsia"/>
            <w:lang w:eastAsia="zh-CN"/>
          </w:rPr>
          <w:t>(四)、资金风险分析</w:t>
        </w:r>
        <w:r>
          <w:tab/>
        </w:r>
        <w:r>
          <w:fldChar w:fldCharType="begin"/>
        </w:r>
        <w:r>
          <w:instrText xml:space="preserve"> PAGEREF _Toc16429 \h </w:instrText>
        </w:r>
        <w:r>
          <w:fldChar w:fldCharType="separate"/>
        </w:r>
        <w:r>
          <w:t>6</w:t>
        </w:r>
        <w:r>
          <w:fldChar w:fldCharType="end"/>
        </w:r>
      </w:hyperlink>
    </w:p>
    <w:p>
      <w:pPr>
        <w:pStyle w:val="TOC2"/>
        <w:tabs>
          <w:tab w:val="right" w:leader="dot" w:pos="8306"/>
        </w:tabs>
      </w:pPr>
      <w:hyperlink w:anchor="_Toc32521" w:history="1">
        <w:r>
          <w:rPr>
            <w:rFonts w:ascii="仿宋" w:eastAsia="仿宋" w:hAnsi="仿宋" w:cs="仿宋" w:hint="eastAsia"/>
            <w:lang w:eastAsia="zh-CN"/>
          </w:rPr>
          <w:t>(五)、技术风险分析</w:t>
        </w:r>
        <w:r>
          <w:tab/>
        </w:r>
        <w:r>
          <w:fldChar w:fldCharType="begin"/>
        </w:r>
        <w:r>
          <w:instrText xml:space="preserve"> PAGEREF _Toc32521 \h </w:instrText>
        </w:r>
        <w:r>
          <w:fldChar w:fldCharType="separate"/>
        </w:r>
        <w:r>
          <w:t>8</w:t>
        </w:r>
        <w:r>
          <w:fldChar w:fldCharType="end"/>
        </w:r>
      </w:hyperlink>
    </w:p>
    <w:p>
      <w:pPr>
        <w:pStyle w:val="TOC2"/>
        <w:tabs>
          <w:tab w:val="right" w:leader="dot" w:pos="8306"/>
        </w:tabs>
      </w:pPr>
      <w:hyperlink w:anchor="_Toc17599" w:history="1">
        <w:r>
          <w:rPr>
            <w:rFonts w:ascii="仿宋" w:eastAsia="仿宋" w:hAnsi="仿宋" w:cs="仿宋" w:hint="eastAsia"/>
            <w:lang w:eastAsia="zh-CN"/>
          </w:rPr>
          <w:t>(六)、财务风险分析</w:t>
        </w:r>
        <w:r>
          <w:tab/>
        </w:r>
        <w:r>
          <w:fldChar w:fldCharType="begin"/>
        </w:r>
        <w:r>
          <w:instrText xml:space="preserve"> PAGEREF _Toc17599 \h </w:instrText>
        </w:r>
        <w:r>
          <w:fldChar w:fldCharType="separate"/>
        </w:r>
        <w:r>
          <w:t>9</w:t>
        </w:r>
        <w:r>
          <w:fldChar w:fldCharType="end"/>
        </w:r>
      </w:hyperlink>
    </w:p>
    <w:p>
      <w:pPr>
        <w:pStyle w:val="TOC2"/>
        <w:tabs>
          <w:tab w:val="right" w:leader="dot" w:pos="8306"/>
        </w:tabs>
      </w:pPr>
      <w:hyperlink w:anchor="_Toc20717" w:history="1">
        <w:r>
          <w:rPr>
            <w:rFonts w:ascii="仿宋" w:eastAsia="仿宋" w:hAnsi="仿宋" w:cs="仿宋" w:hint="eastAsia"/>
            <w:lang w:eastAsia="zh-CN"/>
          </w:rPr>
          <w:t>(七)、管理风险分析</w:t>
        </w:r>
        <w:r>
          <w:tab/>
        </w:r>
        <w:r>
          <w:fldChar w:fldCharType="begin"/>
        </w:r>
        <w:r>
          <w:instrText xml:space="preserve"> PAGEREF _Toc20717 \h </w:instrText>
        </w:r>
        <w:r>
          <w:fldChar w:fldCharType="separate"/>
        </w:r>
        <w:r>
          <w:t>11</w:t>
        </w:r>
        <w:r>
          <w:fldChar w:fldCharType="end"/>
        </w:r>
      </w:hyperlink>
    </w:p>
    <w:p>
      <w:pPr>
        <w:pStyle w:val="TOC2"/>
        <w:tabs>
          <w:tab w:val="right" w:leader="dot" w:pos="8306"/>
        </w:tabs>
      </w:pPr>
      <w:hyperlink w:anchor="_Toc10216" w:history="1">
        <w:r>
          <w:rPr>
            <w:rFonts w:ascii="仿宋" w:eastAsia="仿宋" w:hAnsi="仿宋" w:cs="仿宋" w:hint="eastAsia"/>
            <w:lang w:eastAsia="zh-CN"/>
          </w:rPr>
          <w:t>(八)、其它风险分析</w:t>
        </w:r>
        <w:r>
          <w:tab/>
        </w:r>
        <w:r>
          <w:fldChar w:fldCharType="begin"/>
        </w:r>
        <w:r>
          <w:instrText xml:space="preserve"> PAGEREF _Toc10216 \h </w:instrText>
        </w:r>
        <w:r>
          <w:fldChar w:fldCharType="separate"/>
        </w:r>
        <w:r>
          <w:t>12</w:t>
        </w:r>
        <w:r>
          <w:fldChar w:fldCharType="end"/>
        </w:r>
      </w:hyperlink>
    </w:p>
    <w:p>
      <w:pPr>
        <w:pStyle w:val="TOC2"/>
        <w:tabs>
          <w:tab w:val="right" w:leader="dot" w:pos="8306"/>
        </w:tabs>
      </w:pPr>
      <w:hyperlink w:anchor="_Toc13844" w:history="1">
        <w:r>
          <w:rPr>
            <w:rFonts w:ascii="仿宋" w:eastAsia="仿宋" w:hAnsi="仿宋" w:cs="仿宋" w:hint="eastAsia"/>
            <w:lang w:eastAsia="zh-CN"/>
          </w:rPr>
          <w:t>(九)、社会影响评估</w:t>
        </w:r>
        <w:r>
          <w:tab/>
        </w:r>
        <w:r>
          <w:fldChar w:fldCharType="begin"/>
        </w:r>
        <w:r>
          <w:instrText xml:space="preserve"> PAGEREF _Toc13844 \h </w:instrText>
        </w:r>
        <w:r>
          <w:fldChar w:fldCharType="separate"/>
        </w:r>
        <w:r>
          <w:t>13</w:t>
        </w:r>
        <w:r>
          <w:fldChar w:fldCharType="end"/>
        </w:r>
      </w:hyperlink>
    </w:p>
    <w:p>
      <w:pPr>
        <w:pStyle w:val="TOC1"/>
        <w:tabs>
          <w:tab w:val="right" w:leader="dot" w:pos="8306"/>
        </w:tabs>
      </w:pPr>
      <w:hyperlink w:anchor="_Toc293" w:history="1">
        <w:r>
          <w:rPr>
            <w:rFonts w:ascii="仿宋" w:eastAsia="仿宋" w:hAnsi="仿宋" w:cs="仿宋" w:hint="eastAsia"/>
            <w:lang w:eastAsia="zh-CN"/>
          </w:rPr>
          <w:t>二、社会影响分析</w:t>
        </w:r>
        <w:r>
          <w:tab/>
        </w:r>
        <w:r>
          <w:fldChar w:fldCharType="begin"/>
        </w:r>
        <w:r>
          <w:instrText xml:space="preserve"> PAGEREF _Toc293 \h </w:instrText>
        </w:r>
        <w:r>
          <w:fldChar w:fldCharType="separate"/>
        </w:r>
        <w:r>
          <w:t>15</w:t>
        </w:r>
        <w:r>
          <w:fldChar w:fldCharType="end"/>
        </w:r>
      </w:hyperlink>
    </w:p>
    <w:p>
      <w:pPr>
        <w:pStyle w:val="TOC2"/>
        <w:tabs>
          <w:tab w:val="right" w:leader="dot" w:pos="8306"/>
        </w:tabs>
      </w:pPr>
      <w:hyperlink w:anchor="_Toc29288" w:history="1">
        <w:r>
          <w:rPr>
            <w:rFonts w:ascii="仿宋" w:eastAsia="仿宋" w:hAnsi="仿宋" w:cs="仿宋" w:hint="eastAsia"/>
            <w:lang w:eastAsia="zh-CN"/>
          </w:rPr>
          <w:t>(一)、社会影响效果分析</w:t>
        </w:r>
        <w:r>
          <w:tab/>
        </w:r>
        <w:r>
          <w:fldChar w:fldCharType="begin"/>
        </w:r>
        <w:r>
          <w:instrText xml:space="preserve"> PAGEREF _Toc29288 \h </w:instrText>
        </w:r>
        <w:r>
          <w:fldChar w:fldCharType="separate"/>
        </w:r>
        <w:r>
          <w:t>15</w:t>
        </w:r>
        <w:r>
          <w:fldChar w:fldCharType="end"/>
        </w:r>
      </w:hyperlink>
    </w:p>
    <w:p>
      <w:pPr>
        <w:pStyle w:val="TOC2"/>
        <w:tabs>
          <w:tab w:val="right" w:leader="dot" w:pos="8306"/>
        </w:tabs>
      </w:pPr>
      <w:hyperlink w:anchor="_Toc19881" w:history="1">
        <w:r>
          <w:rPr>
            <w:rFonts w:ascii="仿宋" w:eastAsia="仿宋" w:hAnsi="仿宋" w:cs="仿宋" w:hint="eastAsia"/>
            <w:lang w:eastAsia="zh-CN"/>
          </w:rPr>
          <w:t>(二)、社会适应性分析</w:t>
        </w:r>
        <w:r>
          <w:tab/>
        </w:r>
        <w:r>
          <w:fldChar w:fldCharType="begin"/>
        </w:r>
        <w:r>
          <w:instrText xml:space="preserve"> PAGEREF _Toc19881 \h </w:instrText>
        </w:r>
        <w:r>
          <w:fldChar w:fldCharType="separate"/>
        </w:r>
        <w:r>
          <w:t>18</w:t>
        </w:r>
        <w:r>
          <w:fldChar w:fldCharType="end"/>
        </w:r>
      </w:hyperlink>
    </w:p>
    <w:p>
      <w:pPr>
        <w:pStyle w:val="TOC2"/>
        <w:tabs>
          <w:tab w:val="right" w:leader="dot" w:pos="8306"/>
        </w:tabs>
      </w:pPr>
      <w:hyperlink w:anchor="_Toc31605" w:history="1">
        <w:r>
          <w:rPr>
            <w:rFonts w:ascii="仿宋" w:eastAsia="仿宋" w:hAnsi="仿宋" w:cs="仿宋" w:hint="eastAsia"/>
            <w:lang w:eastAsia="zh-CN"/>
          </w:rPr>
          <w:t>(三)、社会风险及对策分析</w:t>
        </w:r>
        <w:r>
          <w:tab/>
        </w:r>
        <w:r>
          <w:fldChar w:fldCharType="begin"/>
        </w:r>
        <w:r>
          <w:instrText xml:space="preserve"> PAGEREF _Toc31605 \h </w:instrText>
        </w:r>
        <w:r>
          <w:fldChar w:fldCharType="separate"/>
        </w:r>
        <w:r>
          <w:t>19</w:t>
        </w:r>
        <w:r>
          <w:fldChar w:fldCharType="end"/>
        </w:r>
      </w:hyperlink>
    </w:p>
    <w:p>
      <w:pPr>
        <w:pStyle w:val="TOC1"/>
        <w:tabs>
          <w:tab w:val="right" w:leader="dot" w:pos="8306"/>
        </w:tabs>
      </w:pPr>
      <w:hyperlink w:anchor="_Toc3417" w:history="1">
        <w:r>
          <w:rPr>
            <w:rFonts w:ascii="仿宋" w:eastAsia="仿宋" w:hAnsi="仿宋" w:cs="仿宋" w:hint="eastAsia"/>
            <w:lang w:eastAsia="zh-CN"/>
          </w:rPr>
          <w:t>三、经济影响分析</w:t>
        </w:r>
        <w:r>
          <w:tab/>
        </w:r>
        <w:r>
          <w:fldChar w:fldCharType="begin"/>
        </w:r>
        <w:r>
          <w:instrText xml:space="preserve"> PAGEREF _Toc3417 \h </w:instrText>
        </w:r>
        <w:r>
          <w:fldChar w:fldCharType="separate"/>
        </w:r>
        <w:r>
          <w:t>23</w:t>
        </w:r>
        <w:r>
          <w:fldChar w:fldCharType="end"/>
        </w:r>
      </w:hyperlink>
    </w:p>
    <w:p>
      <w:pPr>
        <w:pStyle w:val="TOC2"/>
        <w:tabs>
          <w:tab w:val="right" w:leader="dot" w:pos="8306"/>
        </w:tabs>
      </w:pPr>
      <w:hyperlink w:anchor="_Toc14345" w:history="1">
        <w:r>
          <w:rPr>
            <w:rFonts w:ascii="仿宋" w:eastAsia="仿宋" w:hAnsi="仿宋" w:cs="仿宋" w:hint="eastAsia"/>
            <w:lang w:eastAsia="zh-CN"/>
          </w:rPr>
          <w:t>(一)、经济费用效益或费用效果分析</w:t>
        </w:r>
        <w:r>
          <w:tab/>
        </w:r>
        <w:r>
          <w:fldChar w:fldCharType="begin"/>
        </w:r>
        <w:r>
          <w:instrText xml:space="preserve"> PAGEREF _Toc14345 \h </w:instrText>
        </w:r>
        <w:r>
          <w:fldChar w:fldCharType="separate"/>
        </w:r>
        <w:r>
          <w:t>23</w:t>
        </w:r>
        <w:r>
          <w:fldChar w:fldCharType="end"/>
        </w:r>
      </w:hyperlink>
    </w:p>
    <w:p>
      <w:pPr>
        <w:pStyle w:val="TOC2"/>
        <w:tabs>
          <w:tab w:val="right" w:leader="dot" w:pos="8306"/>
        </w:tabs>
      </w:pPr>
      <w:hyperlink w:anchor="_Toc16469" w:history="1">
        <w:r>
          <w:rPr>
            <w:rFonts w:ascii="仿宋" w:eastAsia="仿宋" w:hAnsi="仿宋" w:cs="仿宋" w:hint="eastAsia"/>
            <w:lang w:eastAsia="zh-CN"/>
          </w:rPr>
          <w:t>(二)、行业影响分析</w:t>
        </w:r>
        <w:r>
          <w:tab/>
        </w:r>
        <w:r>
          <w:fldChar w:fldCharType="begin"/>
        </w:r>
        <w:r>
          <w:instrText xml:space="preserve"> PAGEREF _Toc16469 \h </w:instrText>
        </w:r>
        <w:r>
          <w:fldChar w:fldCharType="separate"/>
        </w:r>
        <w:r>
          <w:t>25</w:t>
        </w:r>
        <w:r>
          <w:fldChar w:fldCharType="end"/>
        </w:r>
      </w:hyperlink>
    </w:p>
    <w:p>
      <w:pPr>
        <w:pStyle w:val="TOC2"/>
        <w:tabs>
          <w:tab w:val="right" w:leader="dot" w:pos="8306"/>
        </w:tabs>
      </w:pPr>
      <w:hyperlink w:anchor="_Toc21000" w:history="1">
        <w:r>
          <w:rPr>
            <w:rFonts w:ascii="仿宋" w:eastAsia="仿宋" w:hAnsi="仿宋" w:cs="仿宋" w:hint="eastAsia"/>
            <w:lang w:eastAsia="zh-CN"/>
          </w:rPr>
          <w:t>(三)、区域经济影响分析</w:t>
        </w:r>
        <w:r>
          <w:tab/>
        </w:r>
        <w:r>
          <w:fldChar w:fldCharType="begin"/>
        </w:r>
        <w:r>
          <w:instrText xml:space="preserve"> PAGEREF _Toc21000 \h </w:instrText>
        </w:r>
        <w:r>
          <w:fldChar w:fldCharType="separate"/>
        </w:r>
        <w:r>
          <w:t>27</w:t>
        </w:r>
        <w:r>
          <w:fldChar w:fldCharType="end"/>
        </w:r>
      </w:hyperlink>
    </w:p>
    <w:p>
      <w:pPr>
        <w:pStyle w:val="TOC2"/>
        <w:tabs>
          <w:tab w:val="right" w:leader="dot" w:pos="8306"/>
        </w:tabs>
      </w:pPr>
      <w:hyperlink w:anchor="_Toc4630" w:history="1">
        <w:r>
          <w:rPr>
            <w:rFonts w:ascii="仿宋" w:eastAsia="仿宋" w:hAnsi="仿宋" w:cs="仿宋" w:hint="eastAsia"/>
            <w:lang w:eastAsia="zh-CN"/>
          </w:rPr>
          <w:t>(四)、宏观经济影响分析</w:t>
        </w:r>
        <w:r>
          <w:tab/>
        </w:r>
        <w:r>
          <w:fldChar w:fldCharType="begin"/>
        </w:r>
        <w:r>
          <w:instrText xml:space="preserve"> PAGEREF _Toc4630 \h </w:instrText>
        </w:r>
        <w:r>
          <w:fldChar w:fldCharType="separate"/>
        </w:r>
        <w:r>
          <w:t>27</w:t>
        </w:r>
        <w:r>
          <w:fldChar w:fldCharType="end"/>
        </w:r>
      </w:hyperlink>
    </w:p>
    <w:p>
      <w:pPr>
        <w:pStyle w:val="TOC1"/>
        <w:tabs>
          <w:tab w:val="right" w:leader="dot" w:pos="8306"/>
        </w:tabs>
      </w:pPr>
      <w:hyperlink w:anchor="_Toc21418" w:history="1">
        <w:r>
          <w:rPr>
            <w:rFonts w:ascii="仿宋" w:eastAsia="仿宋" w:hAnsi="仿宋" w:cs="仿宋" w:hint="eastAsia"/>
            <w:lang w:eastAsia="zh-CN"/>
          </w:rPr>
          <w:t>四、LLDPE项目概论</w:t>
        </w:r>
        <w:r>
          <w:tab/>
        </w:r>
        <w:r>
          <w:fldChar w:fldCharType="begin"/>
        </w:r>
        <w:r>
          <w:instrText xml:space="preserve"> PAGEREF _Toc21418 \h </w:instrText>
        </w:r>
        <w:r>
          <w:fldChar w:fldCharType="separate"/>
        </w:r>
        <w:r>
          <w:t>29</w:t>
        </w:r>
        <w:r>
          <w:fldChar w:fldCharType="end"/>
        </w:r>
      </w:hyperlink>
    </w:p>
    <w:p>
      <w:pPr>
        <w:pStyle w:val="TOC2"/>
        <w:tabs>
          <w:tab w:val="right" w:leader="dot" w:pos="8306"/>
        </w:tabs>
      </w:pPr>
      <w:hyperlink w:anchor="_Toc9767" w:history="1">
        <w:r>
          <w:rPr>
            <w:rFonts w:ascii="仿宋" w:eastAsia="仿宋" w:hAnsi="仿宋" w:cs="仿宋" w:hint="eastAsia"/>
            <w:lang w:eastAsia="zh-CN"/>
          </w:rPr>
          <w:t>(一)、项目申报单位概况</w:t>
        </w:r>
        <w:r>
          <w:tab/>
        </w:r>
        <w:r>
          <w:fldChar w:fldCharType="begin"/>
        </w:r>
        <w:r>
          <w:instrText xml:space="preserve"> PAGEREF _Toc9767 \h </w:instrText>
        </w:r>
        <w:r>
          <w:fldChar w:fldCharType="separate"/>
        </w:r>
        <w:r>
          <w:t>29</w:t>
        </w:r>
        <w:r>
          <w:fldChar w:fldCharType="end"/>
        </w:r>
      </w:hyperlink>
    </w:p>
    <w:p>
      <w:pPr>
        <w:pStyle w:val="TOC2"/>
        <w:tabs>
          <w:tab w:val="right" w:leader="dot" w:pos="8306"/>
        </w:tabs>
      </w:pPr>
      <w:hyperlink w:anchor="_Toc21425" w:history="1">
        <w:r>
          <w:rPr>
            <w:rFonts w:ascii="仿宋" w:eastAsia="仿宋" w:hAnsi="仿宋" w:cs="仿宋" w:hint="eastAsia"/>
            <w:lang w:eastAsia="zh-CN"/>
          </w:rPr>
          <w:t>(二)、项目概况</w:t>
        </w:r>
        <w:r>
          <w:tab/>
        </w:r>
        <w:r>
          <w:fldChar w:fldCharType="begin"/>
        </w:r>
        <w:r>
          <w:instrText xml:space="preserve"> PAGEREF _Toc21425 \h </w:instrText>
        </w:r>
        <w:r>
          <w:fldChar w:fldCharType="separate"/>
        </w:r>
        <w:r>
          <w:t>30</w:t>
        </w:r>
        <w:r>
          <w:fldChar w:fldCharType="end"/>
        </w:r>
      </w:hyperlink>
    </w:p>
    <w:p>
      <w:pPr>
        <w:pStyle w:val="TOC1"/>
        <w:tabs>
          <w:tab w:val="right" w:leader="dot" w:pos="8306"/>
        </w:tabs>
      </w:pPr>
      <w:hyperlink w:anchor="_Toc23557" w:history="1">
        <w:r>
          <w:rPr>
            <w:rFonts w:ascii="仿宋" w:eastAsia="仿宋" w:hAnsi="仿宋" w:cs="仿宋" w:hint="eastAsia"/>
            <w:lang w:eastAsia="zh-CN"/>
          </w:rPr>
          <w:t>五、项目监理与质量保证</w:t>
        </w:r>
        <w:r>
          <w:tab/>
        </w:r>
        <w:r>
          <w:fldChar w:fldCharType="begin"/>
        </w:r>
        <w:r>
          <w:instrText xml:space="preserve"> PAGEREF _Toc23557 \h </w:instrText>
        </w:r>
        <w:r>
          <w:fldChar w:fldCharType="separate"/>
        </w:r>
        <w:r>
          <w:t>33</w:t>
        </w:r>
        <w:r>
          <w:fldChar w:fldCharType="end"/>
        </w:r>
      </w:hyperlink>
    </w:p>
    <w:p>
      <w:pPr>
        <w:pStyle w:val="TOC2"/>
        <w:tabs>
          <w:tab w:val="right" w:leader="dot" w:pos="8306"/>
        </w:tabs>
      </w:pPr>
      <w:hyperlink w:anchor="_Toc20578" w:history="1">
        <w:r>
          <w:rPr>
            <w:rFonts w:ascii="仿宋" w:eastAsia="仿宋" w:hAnsi="仿宋" w:cs="仿宋" w:hint="eastAsia"/>
            <w:lang w:eastAsia="zh-CN"/>
          </w:rPr>
          <w:t>(一)、监理体系构建</w:t>
        </w:r>
        <w:r>
          <w:tab/>
        </w:r>
        <w:r>
          <w:fldChar w:fldCharType="begin"/>
        </w:r>
        <w:r>
          <w:instrText xml:space="preserve"> PAGEREF _Toc20578 \h </w:instrText>
        </w:r>
        <w:r>
          <w:fldChar w:fldCharType="separate"/>
        </w:r>
        <w:r>
          <w:t>33</w:t>
        </w:r>
        <w:r>
          <w:fldChar w:fldCharType="end"/>
        </w:r>
      </w:hyperlink>
    </w:p>
    <w:p>
      <w:pPr>
        <w:pStyle w:val="TOC2"/>
        <w:tabs>
          <w:tab w:val="right" w:leader="dot" w:pos="8306"/>
        </w:tabs>
      </w:pPr>
      <w:hyperlink w:anchor="_Toc19119" w:history="1">
        <w:r>
          <w:rPr>
            <w:rFonts w:ascii="仿宋" w:eastAsia="仿宋" w:hAnsi="仿宋" w:cs="仿宋" w:hint="eastAsia"/>
            <w:lang w:eastAsia="zh-CN"/>
          </w:rPr>
          <w:t>(二)、质量保证体系实施</w:t>
        </w:r>
        <w:r>
          <w:tab/>
        </w:r>
        <w:r>
          <w:fldChar w:fldCharType="begin"/>
        </w:r>
        <w:r>
          <w:instrText xml:space="preserve"> PAGEREF _Toc19119 \h </w:instrText>
        </w:r>
        <w:r>
          <w:fldChar w:fldCharType="separate"/>
        </w:r>
        <w:r>
          <w:t>34</w:t>
        </w:r>
        <w:r>
          <w:fldChar w:fldCharType="end"/>
        </w:r>
      </w:hyperlink>
    </w:p>
    <w:p>
      <w:pPr>
        <w:pStyle w:val="TOC2"/>
        <w:tabs>
          <w:tab w:val="right" w:leader="dot" w:pos="8306"/>
        </w:tabs>
      </w:pPr>
      <w:hyperlink w:anchor="_Toc5963" w:history="1">
        <w:r>
          <w:rPr>
            <w:rFonts w:ascii="仿宋" w:eastAsia="仿宋" w:hAnsi="仿宋" w:cs="仿宋" w:hint="eastAsia"/>
            <w:lang w:eastAsia="zh-CN"/>
          </w:rPr>
          <w:t>(三)、监理与质量控制流程</w:t>
        </w:r>
        <w:r>
          <w:tab/>
        </w:r>
        <w:r>
          <w:fldChar w:fldCharType="begin"/>
        </w:r>
        <w:r>
          <w:instrText xml:space="preserve"> PAGEREF _Toc5963 \h </w:instrText>
        </w:r>
        <w:r>
          <w:fldChar w:fldCharType="separate"/>
        </w:r>
        <w:r>
          <w:t>34</w:t>
        </w:r>
        <w:r>
          <w:fldChar w:fldCharType="end"/>
        </w:r>
      </w:hyperlink>
    </w:p>
    <w:p>
      <w:pPr>
        <w:pStyle w:val="TOC1"/>
        <w:tabs>
          <w:tab w:val="right" w:leader="dot" w:pos="8306"/>
        </w:tabs>
      </w:pPr>
      <w:hyperlink w:anchor="_Toc31201" w:history="1">
        <w:r>
          <w:rPr>
            <w:rFonts w:ascii="仿宋" w:eastAsia="仿宋" w:hAnsi="仿宋" w:cs="仿宋" w:hint="eastAsia"/>
            <w:lang w:eastAsia="zh-CN"/>
          </w:rPr>
          <w:t>六、背景、必要性分析</w:t>
        </w:r>
        <w:r>
          <w:tab/>
        </w:r>
        <w:r>
          <w:fldChar w:fldCharType="begin"/>
        </w:r>
        <w:r>
          <w:instrText xml:space="preserve"> PAGEREF _Toc31201 \h </w:instrText>
        </w:r>
        <w:r>
          <w:fldChar w:fldCharType="separate"/>
        </w:r>
        <w:r>
          <w:t>35</w:t>
        </w:r>
        <w:r>
          <w:fldChar w:fldCharType="end"/>
        </w:r>
      </w:hyperlink>
    </w:p>
    <w:p>
      <w:pPr>
        <w:pStyle w:val="TOC2"/>
        <w:tabs>
          <w:tab w:val="right" w:leader="dot" w:pos="8306"/>
        </w:tabs>
      </w:pPr>
      <w:hyperlink w:anchor="_Toc18449" w:history="1">
        <w:r>
          <w:rPr>
            <w:rFonts w:ascii="仿宋" w:eastAsia="仿宋" w:hAnsi="仿宋" w:cs="仿宋" w:hint="eastAsia"/>
            <w:lang w:eastAsia="zh-CN"/>
          </w:rPr>
          <w:t>(一)、项目建设背景</w:t>
        </w:r>
        <w:r>
          <w:tab/>
        </w:r>
        <w:r>
          <w:fldChar w:fldCharType="begin"/>
        </w:r>
        <w:r>
          <w:instrText xml:space="preserve"> PAGEREF _Toc18449 \h </w:instrText>
        </w:r>
        <w:r>
          <w:fldChar w:fldCharType="separate"/>
        </w:r>
        <w:r>
          <w:t>35</w:t>
        </w:r>
        <w:r>
          <w:fldChar w:fldCharType="end"/>
        </w:r>
      </w:hyperlink>
    </w:p>
    <w:p>
      <w:pPr>
        <w:pStyle w:val="TOC2"/>
        <w:tabs>
          <w:tab w:val="right" w:leader="dot" w:pos="8306"/>
        </w:tabs>
      </w:pPr>
      <w:hyperlink w:anchor="_Toc19994" w:history="1">
        <w:r>
          <w:rPr>
            <w:rFonts w:ascii="仿宋" w:eastAsia="仿宋" w:hAnsi="仿宋" w:cs="仿宋" w:hint="eastAsia"/>
            <w:lang w:eastAsia="zh-CN"/>
          </w:rPr>
          <w:t>(二)、必要性分析</w:t>
        </w:r>
        <w:r>
          <w:tab/>
        </w:r>
        <w:r>
          <w:fldChar w:fldCharType="begin"/>
        </w:r>
        <w:r>
          <w:instrText xml:space="preserve"> PAGEREF _Toc19994 \h </w:instrText>
        </w:r>
        <w:r>
          <w:fldChar w:fldCharType="separate"/>
        </w:r>
        <w:r>
          <w:t>36</w:t>
        </w:r>
        <w:r>
          <w:fldChar w:fldCharType="end"/>
        </w:r>
      </w:hyperlink>
    </w:p>
    <w:p>
      <w:pPr>
        <w:pStyle w:val="TOC2"/>
        <w:tabs>
          <w:tab w:val="right" w:leader="dot" w:pos="8306"/>
        </w:tabs>
      </w:pPr>
      <w:hyperlink w:anchor="_Toc13025" w:history="1">
        <w:r>
          <w:rPr>
            <w:rFonts w:ascii="仿宋" w:eastAsia="仿宋" w:hAnsi="仿宋" w:cs="仿宋" w:hint="eastAsia"/>
            <w:lang w:eastAsia="zh-CN"/>
          </w:rPr>
          <w:t>(三)、项目建设有利条件</w:t>
        </w:r>
        <w:r>
          <w:tab/>
        </w:r>
        <w:r>
          <w:fldChar w:fldCharType="begin"/>
        </w:r>
        <w:r>
          <w:instrText xml:space="preserve"> PAGEREF _Toc13025 \h </w:instrText>
        </w:r>
        <w:r>
          <w:fldChar w:fldCharType="separate"/>
        </w:r>
        <w:r>
          <w:t>37</w:t>
        </w:r>
        <w:r>
          <w:fldChar w:fldCharType="end"/>
        </w:r>
      </w:hyperlink>
    </w:p>
    <w:p>
      <w:pPr>
        <w:pStyle w:val="TOC1"/>
        <w:tabs>
          <w:tab w:val="right" w:leader="dot" w:pos="8306"/>
        </w:tabs>
      </w:pPr>
      <w:hyperlink w:anchor="_Toc1497" w:history="1">
        <w:r>
          <w:rPr>
            <w:rFonts w:ascii="仿宋" w:eastAsia="仿宋" w:hAnsi="仿宋" w:cs="仿宋" w:hint="eastAsia"/>
            <w:lang w:eastAsia="zh-CN"/>
          </w:rPr>
          <w:t>七、客户关系管理与市场拓展</w:t>
        </w:r>
        <w:r>
          <w:tab/>
        </w:r>
        <w:r>
          <w:fldChar w:fldCharType="begin"/>
        </w:r>
        <w:r>
          <w:instrText xml:space="preserve"> PAGEREF _Toc1497 \h </w:instrText>
        </w:r>
        <w:r>
          <w:fldChar w:fldCharType="separate"/>
        </w:r>
        <w:r>
          <w:t>39</w:t>
        </w:r>
        <w:r>
          <w:fldChar w:fldCharType="end"/>
        </w:r>
      </w:hyperlink>
    </w:p>
    <w:p>
      <w:pPr>
        <w:pStyle w:val="TOC2"/>
        <w:tabs>
          <w:tab w:val="right" w:leader="dot" w:pos="8306"/>
        </w:tabs>
      </w:pPr>
      <w:hyperlink w:anchor="_Toc5945" w:history="1">
        <w:r>
          <w:rPr>
            <w:rFonts w:ascii="仿宋" w:eastAsia="仿宋" w:hAnsi="仿宋" w:cs="仿宋" w:hint="eastAsia"/>
            <w:lang w:eastAsia="zh-CN"/>
          </w:rPr>
          <w:t>(一)、客户关系管理策略</w:t>
        </w:r>
        <w:r>
          <w:tab/>
        </w:r>
        <w:r>
          <w:fldChar w:fldCharType="begin"/>
        </w:r>
        <w:r>
          <w:instrText xml:space="preserve"> PAGEREF _Toc5945 \h </w:instrText>
        </w:r>
        <w:r>
          <w:fldChar w:fldCharType="separate"/>
        </w:r>
        <w:r>
          <w:t>39</w:t>
        </w:r>
        <w:r>
          <w:fldChar w:fldCharType="end"/>
        </w:r>
      </w:hyperlink>
    </w:p>
    <w:p>
      <w:pPr>
        <w:pStyle w:val="TOC2"/>
        <w:tabs>
          <w:tab w:val="right" w:leader="dot" w:pos="8306"/>
        </w:tabs>
      </w:pPr>
      <w:hyperlink w:anchor="_Toc22963" w:history="1">
        <w:r>
          <w:rPr>
            <w:rFonts w:ascii="仿宋" w:eastAsia="仿宋" w:hAnsi="仿宋" w:cs="仿宋" w:hint="eastAsia"/>
            <w:lang w:eastAsia="zh-CN"/>
          </w:rPr>
          <w:t>(二)、市场拓展方案</w:t>
        </w:r>
        <w:r>
          <w:tab/>
        </w:r>
        <w:r>
          <w:fldChar w:fldCharType="begin"/>
        </w:r>
        <w:r>
          <w:instrText xml:space="preserve"> PAGEREF _Toc22963 \h </w:instrText>
        </w:r>
        <w:r>
          <w:fldChar w:fldCharType="separate"/>
        </w:r>
        <w:r>
          <w:t>40</w:t>
        </w:r>
        <w:r>
          <w:fldChar w:fldCharType="end"/>
        </w:r>
      </w:hyperlink>
    </w:p>
    <w:p>
      <w:pPr>
        <w:pStyle w:val="TOC1"/>
        <w:tabs>
          <w:tab w:val="right" w:leader="dot" w:pos="8306"/>
        </w:tabs>
      </w:pPr>
      <w:hyperlink w:anchor="_Toc11809" w:history="1">
        <w:r>
          <w:rPr>
            <w:rFonts w:ascii="仿宋" w:eastAsia="仿宋" w:hAnsi="仿宋" w:cs="仿宋" w:hint="eastAsia"/>
            <w:lang w:eastAsia="zh-CN"/>
          </w:rPr>
          <w:t>八、项目变更管理</w:t>
        </w:r>
        <w:r>
          <w:tab/>
        </w:r>
        <w:r>
          <w:fldChar w:fldCharType="begin"/>
        </w:r>
        <w:r>
          <w:instrText xml:space="preserve"> PAGEREF _Toc11809 \h </w:instrText>
        </w:r>
        <w:r>
          <w:fldChar w:fldCharType="separate"/>
        </w:r>
        <w:r>
          <w:t>41</w:t>
        </w:r>
        <w:r>
          <w:fldChar w:fldCharType="end"/>
        </w:r>
      </w:hyperlink>
    </w:p>
    <w:p>
      <w:pPr>
        <w:pStyle w:val="TOC2"/>
        <w:tabs>
          <w:tab w:val="right" w:leader="dot" w:pos="8306"/>
        </w:tabs>
      </w:pPr>
      <w:hyperlink w:anchor="_Toc7733" w:history="1">
        <w:r>
          <w:rPr>
            <w:rFonts w:ascii="仿宋" w:eastAsia="仿宋" w:hAnsi="仿宋" w:cs="仿宋" w:hint="eastAsia"/>
            <w:lang w:eastAsia="zh-CN"/>
          </w:rPr>
          <w:t>(一)、变更控制流程</w:t>
        </w:r>
        <w:r>
          <w:tab/>
        </w:r>
        <w:r>
          <w:fldChar w:fldCharType="begin"/>
        </w:r>
        <w:r>
          <w:instrText xml:space="preserve"> PAGEREF _Toc7733 \h </w:instrText>
        </w:r>
        <w:r>
          <w:fldChar w:fldCharType="separate"/>
        </w:r>
        <w:r>
          <w:t>41</w:t>
        </w:r>
        <w:r>
          <w:fldChar w:fldCharType="end"/>
        </w:r>
      </w:hyperlink>
    </w:p>
    <w:p>
      <w:pPr>
        <w:pStyle w:val="TOC2"/>
        <w:tabs>
          <w:tab w:val="right" w:leader="dot" w:pos="8306"/>
        </w:tabs>
      </w:pPr>
      <w:hyperlink w:anchor="_Toc784" w:history="1">
        <w:r>
          <w:rPr>
            <w:rFonts w:ascii="仿宋" w:eastAsia="仿宋" w:hAnsi="仿宋" w:cs="仿宋" w:hint="eastAsia"/>
            <w:lang w:eastAsia="zh-CN"/>
          </w:rPr>
          <w:t>(二)、影响评估与处理</w:t>
        </w:r>
        <w:r>
          <w:tab/>
        </w:r>
        <w:r>
          <w:fldChar w:fldCharType="begin"/>
        </w:r>
        <w:r>
          <w:instrText xml:space="preserve"> PAGEREF _Toc784 \h </w:instrText>
        </w:r>
        <w:r>
          <w:fldChar w:fldCharType="separate"/>
        </w:r>
        <w:r>
          <w:t>42</w:t>
        </w:r>
        <w:r>
          <w:fldChar w:fldCharType="end"/>
        </w:r>
      </w:hyperlink>
    </w:p>
    <w:p>
      <w:pPr>
        <w:pStyle w:val="TOC2"/>
        <w:tabs>
          <w:tab w:val="right" w:leader="dot" w:pos="8306"/>
        </w:tabs>
      </w:pPr>
      <w:hyperlink w:anchor="_Toc32170" w:history="1">
        <w:r>
          <w:rPr>
            <w:rFonts w:ascii="仿宋" w:eastAsia="仿宋" w:hAnsi="仿宋" w:cs="仿宋" w:hint="eastAsia"/>
            <w:lang w:eastAsia="zh-CN"/>
          </w:rPr>
          <w:t>(三)、变更记录与追踪</w:t>
        </w:r>
        <w:r>
          <w:tab/>
        </w:r>
        <w:r>
          <w:fldChar w:fldCharType="begin"/>
        </w:r>
        <w:r>
          <w:instrText xml:space="preserve"> PAGEREF _Toc32170 \h </w:instrText>
        </w:r>
        <w:r>
          <w:fldChar w:fldCharType="separate"/>
        </w:r>
        <w:r>
          <w:t>44</w:t>
        </w:r>
        <w:r>
          <w:fldChar w:fldCharType="end"/>
        </w:r>
      </w:hyperlink>
    </w:p>
    <w:p>
      <w:pPr>
        <w:pStyle w:val="TOC2"/>
        <w:tabs>
          <w:tab w:val="right" w:leader="dot" w:pos="8306"/>
        </w:tabs>
      </w:pPr>
      <w:hyperlink w:anchor="_Toc30989" w:history="1">
        <w:r>
          <w:rPr>
            <w:rFonts w:ascii="仿宋" w:eastAsia="仿宋" w:hAnsi="仿宋" w:cs="仿宋" w:hint="eastAsia"/>
            <w:lang w:eastAsia="zh-CN"/>
          </w:rPr>
          <w:t>(四)、变更管理策略</w:t>
        </w:r>
        <w:r>
          <w:tab/>
        </w:r>
        <w:r>
          <w:fldChar w:fldCharType="begin"/>
        </w:r>
        <w:r>
          <w:instrText xml:space="preserve"> PAGEREF _Toc30989 \h </w:instrText>
        </w:r>
        <w:r>
          <w:fldChar w:fldCharType="separate"/>
        </w:r>
        <w:r>
          <w:t>45</w:t>
        </w:r>
        <w:r>
          <w:fldChar w:fldCharType="end"/>
        </w:r>
      </w:hyperlink>
    </w:p>
    <w:p>
      <w:pPr>
        <w:pStyle w:val="TOC1"/>
        <w:tabs>
          <w:tab w:val="right" w:leader="dot" w:pos="8306"/>
        </w:tabs>
      </w:pPr>
      <w:hyperlink w:anchor="_Toc20797" w:history="1">
        <w:r>
          <w:rPr>
            <w:rFonts w:ascii="仿宋" w:eastAsia="仿宋" w:hAnsi="仿宋" w:cs="仿宋" w:hint="eastAsia"/>
            <w:lang w:eastAsia="zh-CN"/>
          </w:rPr>
          <w:t>九、安全与应急管理</w:t>
        </w:r>
        <w:r>
          <w:tab/>
        </w:r>
        <w:r>
          <w:fldChar w:fldCharType="begin"/>
        </w:r>
        <w:r>
          <w:instrText xml:space="preserve"> PAGEREF _Toc20797 \h </w:instrText>
        </w:r>
        <w:r>
          <w:fldChar w:fldCharType="separate"/>
        </w:r>
        <w:r>
          <w:t>47</w:t>
        </w:r>
        <w:r>
          <w:fldChar w:fldCharType="end"/>
        </w:r>
      </w:hyperlink>
    </w:p>
    <w:p>
      <w:pPr>
        <w:pStyle w:val="TOC2"/>
        <w:tabs>
          <w:tab w:val="right" w:leader="dot" w:pos="8306"/>
        </w:tabs>
      </w:pPr>
      <w:hyperlink w:anchor="_Toc1491" w:history="1">
        <w:r>
          <w:rPr>
            <w:rFonts w:ascii="仿宋" w:eastAsia="仿宋" w:hAnsi="仿宋" w:cs="仿宋" w:hint="eastAsia"/>
            <w:lang w:eastAsia="zh-CN"/>
          </w:rPr>
          <w:t>(一)、安全生产管理</w:t>
        </w:r>
        <w:r>
          <w:tab/>
        </w:r>
        <w:r>
          <w:fldChar w:fldCharType="begin"/>
        </w:r>
        <w:r>
          <w:instrText xml:space="preserve"> PAGEREF _Toc1491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88" w:history="1">
        <w:r>
          <w:rPr>
            <w:rFonts w:ascii="仿宋" w:eastAsia="仿宋" w:hAnsi="仿宋" w:cs="仿宋" w:hint="eastAsia"/>
            <w:lang w:eastAsia="zh-CN"/>
          </w:rPr>
          <w:t>(二)、应急预案与响应</w:t>
        </w:r>
        <w:r>
          <w:tab/>
        </w:r>
        <w:r>
          <w:fldChar w:fldCharType="begin"/>
        </w:r>
        <w:r>
          <w:instrText xml:space="preserve"> PAGEREF _Toc7188 \h </w:instrText>
        </w:r>
        <w:r>
          <w:fldChar w:fldCharType="separate"/>
        </w:r>
        <w:r>
          <w:t>48</w:t>
        </w:r>
        <w:r>
          <w:fldChar w:fldCharType="end"/>
        </w:r>
      </w:hyperlink>
    </w:p>
    <w:p>
      <w:pPr>
        <w:pStyle w:val="TOC1"/>
        <w:tabs>
          <w:tab w:val="right" w:leader="dot" w:pos="8306"/>
        </w:tabs>
      </w:pPr>
      <w:hyperlink w:anchor="_Toc15092" w:history="1">
        <w:r>
          <w:rPr>
            <w:rFonts w:ascii="仿宋" w:eastAsia="仿宋" w:hAnsi="仿宋" w:cs="仿宋" w:hint="eastAsia"/>
            <w:lang w:eastAsia="zh-CN"/>
          </w:rPr>
          <w:t>十、经济效益与社会效益优化</w:t>
        </w:r>
        <w:r>
          <w:tab/>
        </w:r>
        <w:r>
          <w:fldChar w:fldCharType="begin"/>
        </w:r>
        <w:r>
          <w:instrText xml:space="preserve"> PAGEREF _Toc15092 \h </w:instrText>
        </w:r>
        <w:r>
          <w:fldChar w:fldCharType="separate"/>
        </w:r>
        <w:r>
          <w:t>50</w:t>
        </w:r>
        <w:r>
          <w:fldChar w:fldCharType="end"/>
        </w:r>
      </w:hyperlink>
    </w:p>
    <w:p>
      <w:pPr>
        <w:pStyle w:val="TOC2"/>
        <w:tabs>
          <w:tab w:val="right" w:leader="dot" w:pos="8306"/>
        </w:tabs>
      </w:pPr>
      <w:hyperlink w:anchor="_Toc86" w:history="1">
        <w:r>
          <w:rPr>
            <w:rFonts w:ascii="仿宋" w:eastAsia="仿宋" w:hAnsi="仿宋" w:cs="仿宋" w:hint="eastAsia"/>
            <w:lang w:eastAsia="zh-CN"/>
          </w:rPr>
          <w:t>(一)、经济效益提升策略</w:t>
        </w:r>
        <w:r>
          <w:tab/>
        </w:r>
        <w:r>
          <w:fldChar w:fldCharType="begin"/>
        </w:r>
        <w:r>
          <w:instrText xml:space="preserve"> PAGEREF _Toc86 \h </w:instrText>
        </w:r>
        <w:r>
          <w:fldChar w:fldCharType="separate"/>
        </w:r>
        <w:r>
          <w:t>50</w:t>
        </w:r>
        <w:r>
          <w:fldChar w:fldCharType="end"/>
        </w:r>
      </w:hyperlink>
    </w:p>
    <w:p>
      <w:pPr>
        <w:pStyle w:val="TOC2"/>
        <w:tabs>
          <w:tab w:val="right" w:leader="dot" w:pos="8306"/>
        </w:tabs>
      </w:pPr>
      <w:hyperlink w:anchor="_Toc13660" w:history="1">
        <w:r>
          <w:rPr>
            <w:rFonts w:ascii="仿宋" w:eastAsia="仿宋" w:hAnsi="仿宋" w:cs="仿宋" w:hint="eastAsia"/>
            <w:lang w:eastAsia="zh-CN"/>
          </w:rPr>
          <w:t>(二)、社会效益增强方案</w:t>
        </w:r>
        <w:r>
          <w:tab/>
        </w:r>
        <w:r>
          <w:fldChar w:fldCharType="begin"/>
        </w:r>
        <w:r>
          <w:instrText xml:space="preserve"> PAGEREF _Toc13660 \h </w:instrText>
        </w:r>
        <w:r>
          <w:fldChar w:fldCharType="separate"/>
        </w:r>
        <w:r>
          <w:t>51</w:t>
        </w:r>
        <w:r>
          <w:fldChar w:fldCharType="end"/>
        </w:r>
      </w:hyperlink>
    </w:p>
    <w:p>
      <w:pPr>
        <w:pStyle w:val="TOC1"/>
        <w:tabs>
          <w:tab w:val="right" w:leader="dot" w:pos="8306"/>
        </w:tabs>
      </w:pPr>
      <w:hyperlink w:anchor="_Toc1332" w:history="1">
        <w:r>
          <w:rPr>
            <w:rFonts w:ascii="仿宋" w:eastAsia="仿宋" w:hAnsi="仿宋" w:cs="仿宋" w:hint="eastAsia"/>
            <w:lang w:eastAsia="zh-CN"/>
          </w:rPr>
          <w:t>十一、项目实施与管理方案</w:t>
        </w:r>
        <w:r>
          <w:tab/>
        </w:r>
        <w:r>
          <w:fldChar w:fldCharType="begin"/>
        </w:r>
        <w:r>
          <w:instrText xml:space="preserve"> PAGEREF _Toc1332 \h </w:instrText>
        </w:r>
        <w:r>
          <w:fldChar w:fldCharType="separate"/>
        </w:r>
        <w:r>
          <w:t>52</w:t>
        </w:r>
        <w:r>
          <w:fldChar w:fldCharType="end"/>
        </w:r>
      </w:hyperlink>
    </w:p>
    <w:p>
      <w:pPr>
        <w:pStyle w:val="TOC2"/>
        <w:tabs>
          <w:tab w:val="right" w:leader="dot" w:pos="8306"/>
        </w:tabs>
      </w:pPr>
      <w:hyperlink w:anchor="_Toc3489" w:history="1">
        <w:r>
          <w:rPr>
            <w:rFonts w:ascii="仿宋" w:eastAsia="仿宋" w:hAnsi="仿宋" w:cs="仿宋" w:hint="eastAsia"/>
            <w:lang w:eastAsia="zh-CN"/>
          </w:rPr>
          <w:t>(一)、项目实施计划</w:t>
        </w:r>
        <w:r>
          <w:tab/>
        </w:r>
        <w:r>
          <w:fldChar w:fldCharType="begin"/>
        </w:r>
        <w:r>
          <w:instrText xml:space="preserve"> PAGEREF _Toc3489 \h </w:instrText>
        </w:r>
        <w:r>
          <w:fldChar w:fldCharType="separate"/>
        </w:r>
        <w:r>
          <w:t>52</w:t>
        </w:r>
        <w:r>
          <w:fldChar w:fldCharType="end"/>
        </w:r>
      </w:hyperlink>
    </w:p>
    <w:p>
      <w:pPr>
        <w:pStyle w:val="TOC2"/>
        <w:tabs>
          <w:tab w:val="right" w:leader="dot" w:pos="8306"/>
        </w:tabs>
      </w:pPr>
      <w:hyperlink w:anchor="_Toc32367" w:history="1">
        <w:r>
          <w:rPr>
            <w:rFonts w:ascii="仿宋" w:eastAsia="仿宋" w:hAnsi="仿宋" w:cs="仿宋" w:hint="eastAsia"/>
            <w:lang w:eastAsia="zh-CN"/>
          </w:rPr>
          <w:t>(二)、项目组织机构与职责</w:t>
        </w:r>
        <w:r>
          <w:tab/>
        </w:r>
        <w:r>
          <w:fldChar w:fldCharType="begin"/>
        </w:r>
        <w:r>
          <w:instrText xml:space="preserve"> PAGEREF _Toc32367 \h </w:instrText>
        </w:r>
        <w:r>
          <w:fldChar w:fldCharType="separate"/>
        </w:r>
        <w:r>
          <w:t>54</w:t>
        </w:r>
        <w:r>
          <w:fldChar w:fldCharType="end"/>
        </w:r>
      </w:hyperlink>
    </w:p>
    <w:p>
      <w:pPr>
        <w:pStyle w:val="TOC2"/>
        <w:tabs>
          <w:tab w:val="right" w:leader="dot" w:pos="8306"/>
        </w:tabs>
      </w:pPr>
      <w:hyperlink w:anchor="_Toc30711" w:history="1">
        <w:r>
          <w:rPr>
            <w:rFonts w:ascii="仿宋" w:eastAsia="仿宋" w:hAnsi="仿宋" w:cs="仿宋" w:hint="eastAsia"/>
            <w:lang w:eastAsia="zh-CN"/>
          </w:rPr>
          <w:t>(三)、项目管理与监控体系</w:t>
        </w:r>
        <w:r>
          <w:tab/>
        </w:r>
        <w:r>
          <w:fldChar w:fldCharType="begin"/>
        </w:r>
        <w:r>
          <w:instrText xml:space="preserve"> PAGEREF _Toc30711 \h </w:instrText>
        </w:r>
        <w:r>
          <w:fldChar w:fldCharType="separate"/>
        </w:r>
        <w:r>
          <w:t>56</w:t>
        </w:r>
        <w:r>
          <w:fldChar w:fldCharType="end"/>
        </w:r>
      </w:hyperlink>
    </w:p>
    <w:p>
      <w:pPr>
        <w:pStyle w:val="TOC1"/>
        <w:tabs>
          <w:tab w:val="right" w:leader="dot" w:pos="8306"/>
        </w:tabs>
      </w:pPr>
      <w:hyperlink w:anchor="_Toc10489" w:history="1">
        <w:r>
          <w:rPr>
            <w:rFonts w:ascii="仿宋" w:eastAsia="仿宋" w:hAnsi="仿宋" w:cs="仿宋" w:hint="eastAsia"/>
            <w:lang w:eastAsia="zh-CN"/>
          </w:rPr>
          <w:t>十二、技术创新与产业升级</w:t>
        </w:r>
        <w:r>
          <w:tab/>
        </w:r>
        <w:r>
          <w:fldChar w:fldCharType="begin"/>
        </w:r>
        <w:r>
          <w:instrText xml:space="preserve"> PAGEREF _Toc10489 \h </w:instrText>
        </w:r>
        <w:r>
          <w:fldChar w:fldCharType="separate"/>
        </w:r>
        <w:r>
          <w:t>58</w:t>
        </w:r>
        <w:r>
          <w:fldChar w:fldCharType="end"/>
        </w:r>
      </w:hyperlink>
    </w:p>
    <w:p>
      <w:pPr>
        <w:pStyle w:val="TOC2"/>
        <w:tabs>
          <w:tab w:val="right" w:leader="dot" w:pos="8306"/>
        </w:tabs>
      </w:pPr>
      <w:hyperlink w:anchor="_Toc30930" w:history="1">
        <w:r>
          <w:rPr>
            <w:rFonts w:ascii="仿宋" w:eastAsia="仿宋" w:hAnsi="仿宋" w:cs="仿宋" w:hint="eastAsia"/>
            <w:lang w:eastAsia="zh-CN"/>
          </w:rPr>
          <w:t>(一)、技术创新方向与目标</w:t>
        </w:r>
        <w:r>
          <w:tab/>
        </w:r>
        <w:r>
          <w:fldChar w:fldCharType="begin"/>
        </w:r>
        <w:r>
          <w:instrText xml:space="preserve"> PAGEREF _Toc30930 \h </w:instrText>
        </w:r>
        <w:r>
          <w:fldChar w:fldCharType="separate"/>
        </w:r>
        <w:r>
          <w:t>58</w:t>
        </w:r>
        <w:r>
          <w:fldChar w:fldCharType="end"/>
        </w:r>
      </w:hyperlink>
    </w:p>
    <w:p>
      <w:pPr>
        <w:pStyle w:val="TOC2"/>
        <w:tabs>
          <w:tab w:val="right" w:leader="dot" w:pos="8306"/>
        </w:tabs>
      </w:pPr>
      <w:hyperlink w:anchor="_Toc28059" w:history="1">
        <w:r>
          <w:rPr>
            <w:rFonts w:ascii="仿宋" w:eastAsia="仿宋" w:hAnsi="仿宋" w:cs="仿宋" w:hint="eastAsia"/>
            <w:lang w:eastAsia="zh-CN"/>
          </w:rPr>
          <w:t>(二)、产业升级路径与措施</w:t>
        </w:r>
        <w:r>
          <w:tab/>
        </w:r>
        <w:r>
          <w:fldChar w:fldCharType="begin"/>
        </w:r>
        <w:r>
          <w:instrText xml:space="preserve"> PAGEREF _Toc28059 \h </w:instrText>
        </w:r>
        <w:r>
          <w:fldChar w:fldCharType="separate"/>
        </w:r>
        <w:r>
          <w:t>59</w:t>
        </w:r>
        <w:r>
          <w:fldChar w:fldCharType="end"/>
        </w:r>
      </w:hyperlink>
    </w:p>
    <w:p>
      <w:pPr>
        <w:pStyle w:val="TOC1"/>
        <w:tabs>
          <w:tab w:val="right" w:leader="dot" w:pos="8306"/>
        </w:tabs>
      </w:pPr>
      <w:hyperlink w:anchor="_Toc31602" w:history="1">
        <w:r>
          <w:rPr>
            <w:rFonts w:ascii="仿宋" w:eastAsia="仿宋" w:hAnsi="仿宋" w:cs="仿宋" w:hint="eastAsia"/>
            <w:lang w:eastAsia="zh-CN"/>
          </w:rPr>
          <w:t>十三、创新驱动与持续发展</w:t>
        </w:r>
        <w:r>
          <w:tab/>
        </w:r>
        <w:r>
          <w:fldChar w:fldCharType="begin"/>
        </w:r>
        <w:r>
          <w:instrText xml:space="preserve"> PAGEREF _Toc31602 \h </w:instrText>
        </w:r>
        <w:r>
          <w:fldChar w:fldCharType="separate"/>
        </w:r>
        <w:r>
          <w:t>60</w:t>
        </w:r>
        <w:r>
          <w:fldChar w:fldCharType="end"/>
        </w:r>
      </w:hyperlink>
    </w:p>
    <w:p>
      <w:pPr>
        <w:pStyle w:val="TOC2"/>
        <w:tabs>
          <w:tab w:val="right" w:leader="dot" w:pos="8306"/>
        </w:tabs>
      </w:pPr>
      <w:hyperlink w:anchor="_Toc455" w:history="1">
        <w:r>
          <w:rPr>
            <w:rFonts w:ascii="仿宋" w:eastAsia="仿宋" w:hAnsi="仿宋" w:cs="仿宋" w:hint="eastAsia"/>
            <w:lang w:eastAsia="zh-CN"/>
          </w:rPr>
          <w:t>(一)、创新驱动战略实施</w:t>
        </w:r>
        <w:r>
          <w:tab/>
        </w:r>
        <w:r>
          <w:fldChar w:fldCharType="begin"/>
        </w:r>
        <w:r>
          <w:instrText xml:space="preserve"> PAGEREF _Toc455 \h </w:instrText>
        </w:r>
        <w:r>
          <w:fldChar w:fldCharType="separate"/>
        </w:r>
        <w:r>
          <w:t>60</w:t>
        </w:r>
        <w:r>
          <w:fldChar w:fldCharType="end"/>
        </w:r>
      </w:hyperlink>
    </w:p>
    <w:p>
      <w:pPr>
        <w:pStyle w:val="TOC2"/>
        <w:tabs>
          <w:tab w:val="right" w:leader="dot" w:pos="8306"/>
        </w:tabs>
      </w:pPr>
      <w:hyperlink w:anchor="_Toc16876" w:history="1">
        <w:r>
          <w:rPr>
            <w:rFonts w:ascii="仿宋" w:eastAsia="仿宋" w:hAnsi="仿宋" w:cs="仿宋" w:hint="eastAsia"/>
            <w:lang w:eastAsia="zh-CN"/>
          </w:rPr>
          <w:t>(二)、持续发展路径探索</w:t>
        </w:r>
        <w:r>
          <w:tab/>
        </w:r>
        <w:r>
          <w:fldChar w:fldCharType="begin"/>
        </w:r>
        <w:r>
          <w:instrText xml:space="preserve"> PAGEREF _Toc16876 \h </w:instrText>
        </w:r>
        <w:r>
          <w:fldChar w:fldCharType="separate"/>
        </w:r>
        <w:r>
          <w:t>62</w:t>
        </w:r>
        <w:r>
          <w:fldChar w:fldCharType="end"/>
        </w:r>
      </w:hyperlink>
    </w:p>
    <w:p>
      <w:pPr>
        <w:pStyle w:val="TOC1"/>
        <w:tabs>
          <w:tab w:val="right" w:leader="dot" w:pos="8306"/>
        </w:tabs>
      </w:pPr>
      <w:hyperlink w:anchor="_Toc8191" w:history="1">
        <w:r>
          <w:rPr>
            <w:rFonts w:ascii="仿宋" w:eastAsia="仿宋" w:hAnsi="仿宋" w:cs="仿宋" w:hint="eastAsia"/>
            <w:lang w:eastAsia="zh-CN"/>
          </w:rPr>
          <w:t>十四、质量管理与控制</w:t>
        </w:r>
        <w:r>
          <w:tab/>
        </w:r>
        <w:r>
          <w:fldChar w:fldCharType="begin"/>
        </w:r>
        <w:r>
          <w:instrText xml:space="preserve"> PAGEREF _Toc8191 \h </w:instrText>
        </w:r>
        <w:r>
          <w:fldChar w:fldCharType="separate"/>
        </w:r>
        <w:r>
          <w:t>66</w:t>
        </w:r>
        <w:r>
          <w:fldChar w:fldCharType="end"/>
        </w:r>
      </w:hyperlink>
    </w:p>
    <w:p>
      <w:pPr>
        <w:pStyle w:val="TOC2"/>
        <w:tabs>
          <w:tab w:val="right" w:leader="dot" w:pos="8306"/>
        </w:tabs>
      </w:pPr>
      <w:hyperlink w:anchor="_Toc8819" w:history="1">
        <w:r>
          <w:rPr>
            <w:rFonts w:ascii="仿宋" w:eastAsia="仿宋" w:hAnsi="仿宋" w:cs="仿宋" w:hint="eastAsia"/>
            <w:lang w:eastAsia="zh-CN"/>
          </w:rPr>
          <w:t>(一)、质量管理体系建设</w:t>
        </w:r>
        <w:r>
          <w:tab/>
        </w:r>
        <w:r>
          <w:fldChar w:fldCharType="begin"/>
        </w:r>
        <w:r>
          <w:instrText xml:space="preserve"> PAGEREF _Toc8819 \h </w:instrText>
        </w:r>
        <w:r>
          <w:fldChar w:fldCharType="separate"/>
        </w:r>
        <w:r>
          <w:t>66</w:t>
        </w:r>
        <w:r>
          <w:fldChar w:fldCharType="end"/>
        </w:r>
      </w:hyperlink>
    </w:p>
    <w:p>
      <w:pPr>
        <w:pStyle w:val="TOC2"/>
        <w:tabs>
          <w:tab w:val="right" w:leader="dot" w:pos="8306"/>
        </w:tabs>
      </w:pPr>
      <w:hyperlink w:anchor="_Toc7291" w:history="1">
        <w:r>
          <w:rPr>
            <w:rFonts w:ascii="仿宋" w:eastAsia="仿宋" w:hAnsi="仿宋" w:cs="仿宋" w:hint="eastAsia"/>
            <w:lang w:eastAsia="zh-CN"/>
          </w:rPr>
          <w:t>(二)、质量控制措施</w:t>
        </w:r>
        <w:r>
          <w:tab/>
        </w:r>
        <w:r>
          <w:fldChar w:fldCharType="begin"/>
        </w:r>
        <w:r>
          <w:instrText xml:space="preserve"> PAGEREF _Toc7291 \h </w:instrText>
        </w:r>
        <w:r>
          <w:fldChar w:fldCharType="separate"/>
        </w:r>
        <w:r>
          <w:t>68</w:t>
        </w:r>
        <w:r>
          <w:fldChar w:fldCharType="end"/>
        </w:r>
      </w:hyperlink>
    </w:p>
    <w:p>
      <w:pPr>
        <w:pStyle w:val="TOC1"/>
        <w:tabs>
          <w:tab w:val="right" w:leader="dot" w:pos="8306"/>
        </w:tabs>
      </w:pPr>
      <w:hyperlink w:anchor="_Toc25580" w:history="1">
        <w:r>
          <w:rPr>
            <w:rFonts w:ascii="仿宋" w:eastAsia="仿宋" w:hAnsi="仿宋" w:cs="仿宋" w:hint="eastAsia"/>
            <w:lang w:eastAsia="zh-CN"/>
          </w:rPr>
          <w:t>十五、人力资源管理与开发</w:t>
        </w:r>
        <w:r>
          <w:tab/>
        </w:r>
        <w:r>
          <w:fldChar w:fldCharType="begin"/>
        </w:r>
        <w:r>
          <w:instrText xml:space="preserve"> PAGEREF _Toc25580 \h </w:instrText>
        </w:r>
        <w:r>
          <w:fldChar w:fldCharType="separate"/>
        </w:r>
        <w:r>
          <w:t>69</w:t>
        </w:r>
        <w:r>
          <w:fldChar w:fldCharType="end"/>
        </w:r>
      </w:hyperlink>
    </w:p>
    <w:p>
      <w:pPr>
        <w:pStyle w:val="TOC2"/>
        <w:tabs>
          <w:tab w:val="right" w:leader="dot" w:pos="8306"/>
        </w:tabs>
      </w:pPr>
      <w:hyperlink w:anchor="_Toc32751" w:history="1">
        <w:r>
          <w:rPr>
            <w:rFonts w:ascii="仿宋" w:eastAsia="仿宋" w:hAnsi="仿宋" w:cs="仿宋" w:hint="eastAsia"/>
            <w:lang w:eastAsia="zh-CN"/>
          </w:rPr>
          <w:t>(一)、人力资源规划</w:t>
        </w:r>
        <w:r>
          <w:tab/>
        </w:r>
        <w:r>
          <w:fldChar w:fldCharType="begin"/>
        </w:r>
        <w:r>
          <w:instrText xml:space="preserve"> PAGEREF _Toc32751 \h </w:instrText>
        </w:r>
        <w:r>
          <w:fldChar w:fldCharType="separate"/>
        </w:r>
        <w:r>
          <w:t>69</w:t>
        </w:r>
        <w:r>
          <w:fldChar w:fldCharType="end"/>
        </w:r>
      </w:hyperlink>
    </w:p>
    <w:p>
      <w:pPr>
        <w:pStyle w:val="TOC2"/>
        <w:tabs>
          <w:tab w:val="right" w:leader="dot" w:pos="8306"/>
        </w:tabs>
      </w:pPr>
      <w:hyperlink w:anchor="_Toc23566" w:history="1">
        <w:r>
          <w:rPr>
            <w:rFonts w:ascii="仿宋" w:eastAsia="仿宋" w:hAnsi="仿宋" w:cs="仿宋" w:hint="eastAsia"/>
            <w:lang w:eastAsia="zh-CN"/>
          </w:rPr>
          <w:t>(二)、人力资源开发与培训</w:t>
        </w:r>
        <w:r>
          <w:tab/>
        </w:r>
        <w:r>
          <w:fldChar w:fldCharType="begin"/>
        </w:r>
        <w:r>
          <w:instrText xml:space="preserve"> PAGEREF _Toc23566 \h </w:instrText>
        </w:r>
        <w:r>
          <w:fldChar w:fldCharType="separate"/>
        </w:r>
        <w:r>
          <w:t>70</w:t>
        </w:r>
        <w:r>
          <w:fldChar w:fldCharType="end"/>
        </w:r>
      </w:hyperlink>
    </w:p>
    <w:p>
      <w:pPr>
        <w:pStyle w:val="TOC1"/>
        <w:tabs>
          <w:tab w:val="right" w:leader="dot" w:pos="8306"/>
        </w:tabs>
      </w:pPr>
      <w:hyperlink w:anchor="_Toc25001" w:history="1">
        <w:r>
          <w:rPr>
            <w:rFonts w:ascii="仿宋" w:eastAsia="仿宋" w:hAnsi="仿宋" w:cs="仿宋" w:hint="eastAsia"/>
            <w:lang w:eastAsia="zh-CN"/>
          </w:rPr>
          <w:t>十六、知识产权管理与保护</w:t>
        </w:r>
        <w:r>
          <w:tab/>
        </w:r>
        <w:r>
          <w:fldChar w:fldCharType="begin"/>
        </w:r>
        <w:r>
          <w:instrText xml:space="preserve"> PAGEREF _Toc25001 \h </w:instrText>
        </w:r>
        <w:r>
          <w:fldChar w:fldCharType="separate"/>
        </w:r>
        <w:r>
          <w:t>73</w:t>
        </w:r>
        <w:r>
          <w:fldChar w:fldCharType="end"/>
        </w:r>
      </w:hyperlink>
    </w:p>
    <w:p>
      <w:pPr>
        <w:pStyle w:val="TOC2"/>
        <w:tabs>
          <w:tab w:val="right" w:leader="dot" w:pos="8306"/>
        </w:tabs>
      </w:pPr>
      <w:hyperlink w:anchor="_Toc17313" w:history="1">
        <w:r>
          <w:rPr>
            <w:rFonts w:ascii="仿宋" w:eastAsia="仿宋" w:hAnsi="仿宋" w:cs="仿宋" w:hint="eastAsia"/>
            <w:lang w:eastAsia="zh-CN"/>
          </w:rPr>
          <w:t>(一)、知识产权管理体系建设</w:t>
        </w:r>
        <w:r>
          <w:tab/>
        </w:r>
        <w:r>
          <w:fldChar w:fldCharType="begin"/>
        </w:r>
        <w:r>
          <w:instrText xml:space="preserve"> PAGEREF _Toc17313 \h </w:instrText>
        </w:r>
        <w:r>
          <w:fldChar w:fldCharType="separate"/>
        </w:r>
        <w:r>
          <w:t>73</w:t>
        </w:r>
        <w:r>
          <w:fldChar w:fldCharType="end"/>
        </w:r>
      </w:hyperlink>
    </w:p>
    <w:p>
      <w:pPr>
        <w:pStyle w:val="TOC2"/>
        <w:tabs>
          <w:tab w:val="right" w:leader="dot" w:pos="8306"/>
        </w:tabs>
      </w:pPr>
      <w:hyperlink w:anchor="_Toc17236" w:history="1">
        <w:r>
          <w:rPr>
            <w:rFonts w:ascii="仿宋" w:eastAsia="仿宋" w:hAnsi="仿宋" w:cs="仿宋" w:hint="eastAsia"/>
            <w:lang w:eastAsia="zh-CN"/>
          </w:rPr>
          <w:t>(二)、知识产权保护措施</w:t>
        </w:r>
        <w:r>
          <w:tab/>
        </w:r>
        <w:r>
          <w:fldChar w:fldCharType="begin"/>
        </w:r>
        <w:r>
          <w:instrText xml:space="preserve"> PAGEREF _Toc17236 \h </w:instrText>
        </w:r>
        <w:r>
          <w:fldChar w:fldCharType="separate"/>
        </w:r>
        <w:r>
          <w:t>74</w:t>
        </w:r>
        <w:r>
          <w:fldChar w:fldCharType="end"/>
        </w:r>
      </w:hyperlink>
    </w:p>
    <w:p>
      <w:pPr>
        <w:pStyle w:val="TOC1"/>
        <w:tabs>
          <w:tab w:val="right" w:leader="dot" w:pos="8306"/>
        </w:tabs>
      </w:pPr>
      <w:hyperlink w:anchor="_Toc6551" w:history="1">
        <w:r>
          <w:rPr>
            <w:rFonts w:ascii="仿宋" w:eastAsia="仿宋" w:hAnsi="仿宋" w:cs="仿宋" w:hint="eastAsia"/>
            <w:lang w:eastAsia="zh-CN"/>
          </w:rPr>
          <w:t>十七、法律法规与政策遵循</w:t>
        </w:r>
        <w:r>
          <w:tab/>
        </w:r>
        <w:r>
          <w:fldChar w:fldCharType="begin"/>
        </w:r>
        <w:r>
          <w:instrText xml:space="preserve"> PAGEREF _Toc6551 \h </w:instrText>
        </w:r>
        <w:r>
          <w:fldChar w:fldCharType="separate"/>
        </w:r>
        <w:r>
          <w:t>75</w:t>
        </w:r>
        <w:r>
          <w:fldChar w:fldCharType="end"/>
        </w:r>
      </w:hyperlink>
    </w:p>
    <w:p>
      <w:pPr>
        <w:pStyle w:val="TOC2"/>
        <w:tabs>
          <w:tab w:val="right" w:leader="dot" w:pos="8306"/>
        </w:tabs>
      </w:pPr>
      <w:hyperlink w:anchor="_Toc1063" w:history="1">
        <w:r>
          <w:rPr>
            <w:rFonts w:ascii="仿宋" w:eastAsia="仿宋" w:hAnsi="仿宋" w:cs="仿宋" w:hint="eastAsia"/>
            <w:lang w:eastAsia="zh-CN"/>
          </w:rPr>
          <w:t>(一)、法律法规遵守</w:t>
        </w:r>
        <w:r>
          <w:tab/>
        </w:r>
        <w:r>
          <w:fldChar w:fldCharType="begin"/>
        </w:r>
        <w:r>
          <w:instrText xml:space="preserve"> PAGEREF _Toc1063 \h </w:instrText>
        </w:r>
        <w:r>
          <w:fldChar w:fldCharType="separate"/>
        </w:r>
        <w:r>
          <w:t>75</w:t>
        </w:r>
        <w:r>
          <w:fldChar w:fldCharType="end"/>
        </w:r>
      </w:hyperlink>
    </w:p>
    <w:p>
      <w:pPr>
        <w:pStyle w:val="TOC2"/>
        <w:tabs>
          <w:tab w:val="right" w:leader="dot" w:pos="8306"/>
        </w:tabs>
      </w:pPr>
      <w:hyperlink w:anchor="_Toc29721" w:history="1">
        <w:r>
          <w:rPr>
            <w:rFonts w:ascii="仿宋" w:eastAsia="仿宋" w:hAnsi="仿宋" w:cs="仿宋" w:hint="eastAsia"/>
            <w:lang w:eastAsia="zh-CN"/>
          </w:rPr>
          <w:t>(二)、政策导向与利用</w:t>
        </w:r>
        <w:r>
          <w:tab/>
        </w:r>
        <w:r>
          <w:fldChar w:fldCharType="begin"/>
        </w:r>
        <w:r>
          <w:instrText xml:space="preserve"> PAGEREF _Toc29721 \h </w:instrText>
        </w:r>
        <w:r>
          <w:fldChar w:fldCharType="separate"/>
        </w:r>
        <w:r>
          <w:t>76</w:t>
        </w:r>
        <w:r>
          <w:fldChar w:fldCharType="end"/>
        </w:r>
      </w:hyperlink>
    </w:p>
    <w:p>
      <w:pPr>
        <w:pStyle w:val="TOC1"/>
        <w:tabs>
          <w:tab w:val="right" w:leader="dot" w:pos="8306"/>
        </w:tabs>
      </w:pPr>
      <w:hyperlink w:anchor="_Toc28241" w:history="1">
        <w:r>
          <w:rPr>
            <w:rFonts w:ascii="仿宋" w:eastAsia="仿宋" w:hAnsi="仿宋" w:cs="仿宋" w:hint="eastAsia"/>
            <w:lang w:eastAsia="zh-CN"/>
          </w:rPr>
          <w:t>十八、企业合规与伦理</w:t>
        </w:r>
        <w:r>
          <w:tab/>
        </w:r>
        <w:r>
          <w:fldChar w:fldCharType="begin"/>
        </w:r>
        <w:r>
          <w:instrText xml:space="preserve"> PAGEREF _Toc28241 \h </w:instrText>
        </w:r>
        <w:r>
          <w:fldChar w:fldCharType="separate"/>
        </w:r>
        <w:r>
          <w:t>77</w:t>
        </w:r>
        <w:r>
          <w:fldChar w:fldCharType="end"/>
        </w:r>
      </w:hyperlink>
    </w:p>
    <w:p>
      <w:pPr>
        <w:pStyle w:val="TOC2"/>
        <w:tabs>
          <w:tab w:val="right" w:leader="dot" w:pos="8306"/>
        </w:tabs>
      </w:pPr>
      <w:hyperlink w:anchor="_Toc22197" w:history="1">
        <w:r>
          <w:rPr>
            <w:rFonts w:ascii="仿宋" w:eastAsia="仿宋" w:hAnsi="仿宋" w:cs="仿宋" w:hint="eastAsia"/>
            <w:lang w:eastAsia="zh-CN"/>
          </w:rPr>
          <w:t>(一)、合规政策与程序</w:t>
        </w:r>
        <w:r>
          <w:tab/>
        </w:r>
        <w:r>
          <w:fldChar w:fldCharType="begin"/>
        </w:r>
        <w:r>
          <w:instrText xml:space="preserve"> PAGEREF _Toc22197 \h </w:instrText>
        </w:r>
        <w:r>
          <w:fldChar w:fldCharType="separate"/>
        </w:r>
        <w:r>
          <w:t>77</w:t>
        </w:r>
        <w:r>
          <w:fldChar w:fldCharType="end"/>
        </w:r>
      </w:hyperlink>
    </w:p>
    <w:p>
      <w:pPr>
        <w:pStyle w:val="TOC2"/>
        <w:tabs>
          <w:tab w:val="right" w:leader="dot" w:pos="8306"/>
        </w:tabs>
      </w:pPr>
      <w:hyperlink w:anchor="_Toc14544" w:history="1">
        <w:r>
          <w:rPr>
            <w:rFonts w:ascii="仿宋" w:eastAsia="仿宋" w:hAnsi="仿宋" w:cs="仿宋" w:hint="eastAsia"/>
            <w:lang w:eastAsia="zh-CN"/>
          </w:rPr>
          <w:t>(二)、伦理规范与培训</w:t>
        </w:r>
        <w:r>
          <w:tab/>
        </w:r>
        <w:r>
          <w:fldChar w:fldCharType="begin"/>
        </w:r>
        <w:r>
          <w:instrText xml:space="preserve"> PAGEREF _Toc14544 \h </w:instrText>
        </w:r>
        <w:r>
          <w:fldChar w:fldCharType="separate"/>
        </w:r>
        <w:r>
          <w:t>79</w:t>
        </w:r>
        <w:r>
          <w:fldChar w:fldCharType="end"/>
        </w:r>
      </w:hyperlink>
    </w:p>
    <w:p>
      <w:pPr>
        <w:pStyle w:val="TOC2"/>
        <w:tabs>
          <w:tab w:val="right" w:leader="dot" w:pos="8306"/>
        </w:tabs>
      </w:pPr>
      <w:hyperlink w:anchor="_Toc8025" w:history="1">
        <w:r>
          <w:rPr>
            <w:rFonts w:ascii="仿宋" w:eastAsia="仿宋" w:hAnsi="仿宋" w:cs="仿宋" w:hint="eastAsia"/>
            <w:lang w:eastAsia="zh-CN"/>
          </w:rPr>
          <w:t>(三)、合规风险评估</w:t>
        </w:r>
        <w:r>
          <w:tab/>
        </w:r>
        <w:r>
          <w:fldChar w:fldCharType="begin"/>
        </w:r>
        <w:r>
          <w:instrText xml:space="preserve"> PAGEREF _Toc8025 \h </w:instrText>
        </w:r>
        <w:r>
          <w:fldChar w:fldCharType="separate"/>
        </w:r>
        <w:r>
          <w:t>79</w:t>
        </w:r>
        <w:r>
          <w:fldChar w:fldCharType="end"/>
        </w:r>
      </w:hyperlink>
    </w:p>
    <w:p>
      <w:pPr>
        <w:pStyle w:val="TOC2"/>
        <w:tabs>
          <w:tab w:val="right" w:leader="dot" w:pos="8306"/>
        </w:tabs>
      </w:pPr>
      <w:hyperlink w:anchor="_Toc26918" w:history="1">
        <w:r>
          <w:rPr>
            <w:rFonts w:ascii="仿宋" w:eastAsia="仿宋" w:hAnsi="仿宋" w:cs="仿宋" w:hint="eastAsia"/>
            <w:lang w:eastAsia="zh-CN"/>
          </w:rPr>
          <w:t>(四)、合规监督与执行</w:t>
        </w:r>
        <w:r>
          <w:tab/>
        </w:r>
        <w:r>
          <w:fldChar w:fldCharType="begin"/>
        </w:r>
        <w:r>
          <w:instrText xml:space="preserve"> PAGEREF _Toc26918 \h </w:instrText>
        </w:r>
        <w:r>
          <w:fldChar w:fldCharType="separate"/>
        </w:r>
        <w:r>
          <w:t>81</w:t>
        </w:r>
        <w:r>
          <w:fldChar w:fldCharType="end"/>
        </w:r>
      </w:hyperlink>
    </w:p>
    <w:p>
      <w:pPr>
        <w:pStyle w:val="TOC1"/>
        <w:tabs>
          <w:tab w:val="right" w:leader="dot" w:pos="8306"/>
        </w:tabs>
      </w:pPr>
      <w:hyperlink w:anchor="_Toc26552" w:history="1">
        <w:r>
          <w:rPr>
            <w:rFonts w:ascii="仿宋" w:eastAsia="仿宋" w:hAnsi="仿宋" w:cs="仿宋" w:hint="eastAsia"/>
            <w:lang w:eastAsia="zh-CN"/>
          </w:rPr>
          <w:t>十九、产业协同与集群发展</w:t>
        </w:r>
        <w:r>
          <w:tab/>
        </w:r>
        <w:r>
          <w:fldChar w:fldCharType="begin"/>
        </w:r>
        <w:r>
          <w:instrText xml:space="preserve"> PAGEREF _Toc26552 \h </w:instrText>
        </w:r>
        <w:r>
          <w:fldChar w:fldCharType="separate"/>
        </w:r>
        <w:r>
          <w:t>81</w:t>
        </w:r>
        <w:r>
          <w:fldChar w:fldCharType="end"/>
        </w:r>
      </w:hyperlink>
    </w:p>
    <w:p>
      <w:pPr>
        <w:pStyle w:val="TOC2"/>
        <w:tabs>
          <w:tab w:val="right" w:leader="dot" w:pos="8306"/>
        </w:tabs>
      </w:pPr>
      <w:hyperlink w:anchor="_Toc7042" w:history="1">
        <w:r>
          <w:rPr>
            <w:rFonts w:ascii="仿宋" w:eastAsia="仿宋" w:hAnsi="仿宋" w:cs="仿宋" w:hint="eastAsia"/>
            <w:lang w:eastAsia="zh-CN"/>
          </w:rPr>
          <w:t>(一)、产业协同机制建设</w:t>
        </w:r>
        <w:r>
          <w:tab/>
        </w:r>
        <w:r>
          <w:fldChar w:fldCharType="begin"/>
        </w:r>
        <w:r>
          <w:instrText xml:space="preserve"> PAGEREF _Toc7042 \h </w:instrText>
        </w:r>
        <w:r>
          <w:fldChar w:fldCharType="separate"/>
        </w:r>
        <w:r>
          <w:t>81</w:t>
        </w:r>
        <w:r>
          <w:fldChar w:fldCharType="end"/>
        </w:r>
      </w:hyperlink>
    </w:p>
    <w:p>
      <w:pPr>
        <w:pStyle w:val="TOC2"/>
        <w:tabs>
          <w:tab w:val="right" w:leader="dot" w:pos="8306"/>
        </w:tabs>
      </w:pPr>
      <w:hyperlink w:anchor="_Toc26448" w:history="1">
        <w:r>
          <w:rPr>
            <w:rFonts w:ascii="仿宋" w:eastAsia="仿宋" w:hAnsi="仿宋" w:cs="仿宋" w:hint="eastAsia"/>
            <w:lang w:eastAsia="zh-CN"/>
          </w:rPr>
          <w:t>(二)、产业集群培育与发展</w:t>
        </w:r>
        <w:r>
          <w:tab/>
        </w:r>
        <w:r>
          <w:fldChar w:fldCharType="begin"/>
        </w:r>
        <w:r>
          <w:instrText xml:space="preserve"> PAGEREF _Toc26448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2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99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4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5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5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7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https://d.book118.com/857101162003006055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36842"/>
    <w:rsid w:val="4FD36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0116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2024-03-17T02:36:00Z</dcterms:created>
  <dcterms:modified xsi:type="dcterms:W3CDTF">2024-03-17T02:37:51Z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663F93452FF34622ABF247F1EA6CC794_11</vt:lpwstr>
  </property>
  <property fmtid="{D5CDD505-2E9C-101B-9397-08002B2CF9AE}" pid="3" name="KSOProductBuildVer">
    <vt:lpwstr>2052-12.1.0.16250</vt:lpwstr>
  </property>
</Properties>
</file>