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4E1B" w14:paraId="484DC6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4E1B" w14:paraId="5093CB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4E1B" w14:paraId="1FD080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4E1B" w:rsidRPr="00584E1B" w14:paraId="093C8F67" w14:textId="2BFA65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4E1B">
        <w:rPr>
          <w:rFonts w:ascii="宋体" w:eastAsia="宋体" w:hAnsi="宋体" w:hint="eastAsia"/>
          <w:b/>
          <w:sz w:val="60"/>
        </w:rPr>
        <w:t>供热供暖企业战略风险管理</w:t>
      </w:r>
    </w:p>
    <w:p w:rsidR="00584E1B" w:rsidP="00584E1B" w14:paraId="48B80DB6" w14:textId="4001343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4E1B">
        <w:rPr>
          <w:rFonts w:ascii="仿宋" w:eastAsia="仿宋" w:hAnsi="仿宋" w:hint="eastAsia"/>
          <w:b/>
          <w:sz w:val="40"/>
        </w:rPr>
        <w:t>目录</w:t>
      </w:r>
    </w:p>
    <w:p w:rsidR="00584E1B" w14:paraId="036B0E77" w14:textId="325D572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4E1B" w14:paraId="3D168A7A" w14:textId="311410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4E1B" w14:paraId="24CB3A59" w14:textId="396A9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4E1B" w14:paraId="238A1B83" w14:textId="45F2C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4E1B" w14:paraId="044E2664" w14:textId="20CD7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4E1B" w14:paraId="45238DD7" w14:textId="3D3BE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4E1B" w14:paraId="00053DD6" w14:textId="15242A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4E1B" w14:paraId="6421EE37" w14:textId="07E23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4E1B" w14:paraId="04BCAC05" w14:textId="26EC9F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4E1B" w14:paraId="551FFCB4" w14:textId="2042C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(一)、供热供暖行业企业在确定愿景及使命时的风险识别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4E1B" w14:paraId="472E6AC5" w14:textId="680AB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(二)、制定供热供暖行业企业战略目标的风险识别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84E1B" w14:paraId="5AC2D830" w14:textId="699BF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(三)、供热供暖行业企业战略分析的风险识别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84E1B" w14:paraId="7FEC945B" w14:textId="227BA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(四)、供热供暖行业企业战略选择的风险识别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84E1B" w14:paraId="32046EFB" w14:textId="48460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(五)、供热供暖行业企业战略实施的风险识别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_Toc156332267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4E1B" w14:paraId="6F2259D7" w14:textId="17540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4E1B" w14:paraId="13DD71F6" w14:textId="1F66E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_Toc156332269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4E1B" w14:paraId="3169B0BA" w14:textId="1F9D6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(二)、供热供暖行业企业战略风险的分类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4E1B" w14:paraId="3EAD988D" w14:textId="181F88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4E1B" w14:paraId="24C22FEB" w14:textId="25FE4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4E1B" w14:paraId="48B503EA" w14:textId="538367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_Toc156332273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84E1B" w14:paraId="63641507" w14:textId="1A9CF57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_Toc156332274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84E1B" w14:paraId="11879266" w14:textId="6126C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_Toc156332275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84E1B" w14:paraId="19081944" w14:textId="7C105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84E1B" w14:paraId="66BE00BF" w14:textId="393F5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84E1B" w14:paraId="222F7E53" w14:textId="76D9DC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84E1B" w14:paraId="130DEEF3" w14:textId="4739B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84E1B" w14:paraId="1894ADFB" w14:textId="4E674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84E1B" w14:paraId="1AE33786" w14:textId="3B79F3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4E1B" w14:paraId="19D5D225" w14:textId="61618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_Toc156332282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4E1B" w14:paraId="3AEB8D57" w14:textId="220A97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84E1B" w14:paraId="799A0969" w14:textId="3B0AF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84E1B" w14:paraId="2567F3F0" w14:textId="3F591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4E1B" w14:paraId="2005FC28" w14:textId="1042E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4E1B" w14:paraId="20A74654" w14:textId="112E92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84E1B" w14:paraId="4C41B60B" w14:textId="50EC5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_Toc156332288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84E1B" w14:paraId="0FF1A050" w14:textId="7D7CC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84E1B" w14:paraId="439FC825" w14:textId="1CD13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_Toc156332290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84E1B" w14:paraId="63CE1E4A" w14:textId="3D1AF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_Toc156332291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84E1B" w14:paraId="756CD778" w14:textId="53396B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十一、供热供暖项目风险分析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_Toc156332292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84E1B" w14:paraId="6B930795" w14:textId="069D4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_Toc156332293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84E1B" w14:paraId="0296DC0A" w14:textId="15D70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_Toc156332294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84E1B" w14:paraId="70841750" w14:textId="45D68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_Toc156332295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84E1B" w14:paraId="167F544C" w14:textId="4CF1B11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_Toc156332296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84E1B" w14:paraId="2DD1B84F" w14:textId="66330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_Toc156332297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84E1B" w14:paraId="61987A3A" w14:textId="6A3DA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_Toc156332298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84E1B" w14:paraId="3195E082" w14:textId="54498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_Toc156332299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84E1B" w14:paraId="5DD2A21B" w14:textId="752B7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_Toc156332300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84E1B" w14:paraId="74A1DF90" w14:textId="2B2399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_Toc156332301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84E1B" w14:paraId="010A9DE3" w14:textId="65B57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84E1B" w14:paraId="0F57C9A3" w14:textId="6DE84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_Toc156332303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84E1B" w14:paraId="35DF2039" w14:textId="43219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84E1B" w14:paraId="4BE3FDEA" w14:textId="7BDB9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_Toc156332305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84E1B" w14:paraId="0490DC05" w14:textId="2BBFF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_Toc156332306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84E1B" w14:paraId="44554F68" w14:textId="7E405C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十三、供热供暖行业企业内外不同利益主体的影响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_Toc156332307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84E1B" w14:paraId="17D42D56" w14:textId="37BBF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(一)、供热供暖行业企业内外不同利益主体的影响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84E1B" w14:paraId="41DC0CF1" w14:textId="33D4DB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_Toc156332309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84E1B" w14:paraId="31E94514" w14:textId="23CC6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_Toc156332310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84E1B" w14:paraId="5D0BEDB3" w14:textId="43652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_Toc156332311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84E1B" w14:paraId="2DAAD946" w14:textId="63918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_Toc156332312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84E1B" w14:paraId="0E5E25D4" w14:textId="05F10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_Toc156332313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84E1B" w14:paraId="4CDDEFDC" w14:textId="2DE061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十五、供热供暖行业企业过去战略的影响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_Toc156332314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84E1B" w14:paraId="7947AD73" w14:textId="4E25B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(一)、供热供暖行业企业过去战略的影响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_Toc156332315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84E1B" w14:paraId="4DD60F82" w14:textId="7CB7CE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_Toc156332316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84E1B" w14:paraId="281DDC73" w14:textId="114D6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_Toc156332317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84E1B" w14:paraId="1C9EE2AC" w14:textId="568EC22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_Toc156332318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84E1B" w14:paraId="166AB17C" w14:textId="1DEDF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_Toc156332319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84E1B" w14:paraId="1627A316" w14:textId="7CE87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_Toc156332320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84E1B" w14:paraId="09A84FF2" w14:textId="72A0F4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_Toc156332321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84E1B" w14:paraId="190FBF4C" w14:textId="5FC8B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_Toc156332322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84E1B" w14:paraId="0C2A8BEC" w14:textId="749994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_Toc156332323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84E1B" w14:paraId="574690E2" w14:textId="150A1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_Toc156332324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84E1B" w:rsidP="00584E1B" w14:paraId="3623C6EF" w14:textId="4931182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https://d.book118.com/857103025201006034</w:t>
        </w:r>
      </w:hyperlink>
    </w:p>
    <w:p w:rsidR="00584E1B" w:rsidP="00584E1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P="00977F33" w14:paraId="096EA1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4E1B" w14:paraId="5EFFD5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P="00977F33" w14:paraId="744147B3" w14:textId="52F2B6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4E1B" w14:paraId="7F1F2F6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paraId="2FFDB98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P="00977F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4E1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P="00977F33" w14:textId="52F2B6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4E1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P="00977F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4E1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P="00977F33" w14:textId="52F2B6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4E1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P="00977F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4E1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P="00977F33" w14:textId="52F2B6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84E1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P="00977F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4E1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P="00977F33" w14:textId="52F2B6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84E1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paraId="6313B18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RPr="00584E1B" w:rsidP="00584E1B" w14:paraId="3D0129D1" w14:textId="33C32BD6">
    <w:pPr>
      <w:pStyle w:val="Header"/>
      <w:rPr>
        <w:rFonts w:ascii="仿宋" w:eastAsia="仿宋" w:hAnsi="仿宋"/>
      </w:rPr>
    </w:pPr>
    <w:r w:rsidRPr="00584E1B">
      <w:rPr>
        <w:rFonts w:ascii="仿宋" w:eastAsia="仿宋" w:hAnsi="仿宋" w:hint="eastAsia"/>
      </w:rPr>
      <w:t>供热供暖企业战略风险管理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paraId="7CEC1F5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RPr="00584E1B" w:rsidP="00584E1B" w14:textId="33C32BD6">
    <w:pPr>
      <w:pStyle w:val="Header"/>
      <w:rPr>
        <w:rFonts w:ascii="仿宋" w:eastAsia="仿宋" w:hAnsi="仿宋"/>
      </w:rPr>
    </w:pPr>
    <w:r w:rsidRPr="00584E1B">
      <w:rPr>
        <w:rFonts w:ascii="仿宋" w:eastAsia="仿宋" w:hAnsi="仿宋" w:hint="eastAsia"/>
      </w:rPr>
      <w:t>供热供暖企业战略风险管理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RPr="00584E1B" w:rsidP="00584E1B" w14:textId="33C32BD6">
    <w:pPr>
      <w:pStyle w:val="Header"/>
      <w:rPr>
        <w:rFonts w:ascii="仿宋" w:eastAsia="仿宋" w:hAnsi="仿宋"/>
      </w:rPr>
    </w:pPr>
    <w:r w:rsidRPr="00584E1B">
      <w:rPr>
        <w:rFonts w:ascii="仿宋" w:eastAsia="仿宋" w:hAnsi="仿宋" w:hint="eastAsia"/>
      </w:rPr>
      <w:t>供热供暖企业战略风险管理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RPr="00584E1B" w:rsidP="00584E1B" w14:textId="33C32BD6">
    <w:pPr>
      <w:pStyle w:val="Header"/>
      <w:rPr>
        <w:rFonts w:ascii="仿宋" w:eastAsia="仿宋" w:hAnsi="仿宋"/>
      </w:rPr>
    </w:pPr>
    <w:r w:rsidRPr="00584E1B">
      <w:rPr>
        <w:rFonts w:ascii="仿宋" w:eastAsia="仿宋" w:hAnsi="仿宋" w:hint="eastAsia"/>
      </w:rPr>
      <w:t>供热供暖企业战略风险管理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:rsidRPr="00584E1B" w:rsidP="00584E1B" w14:textId="33C32BD6">
    <w:pPr>
      <w:pStyle w:val="Header"/>
      <w:rPr>
        <w:rFonts w:ascii="仿宋" w:eastAsia="仿宋" w:hAnsi="仿宋"/>
      </w:rPr>
    </w:pPr>
    <w:r w:rsidRPr="00584E1B">
      <w:rPr>
        <w:rFonts w:ascii="仿宋" w:eastAsia="仿宋" w:hAnsi="仿宋" w:hint="eastAsia"/>
      </w:rPr>
      <w:t>供热供暖企业战略风险管理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1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1B"/>
    <w:rsid w:val="00584E1B"/>
    <w:rsid w:val="00977F3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8EC134"/>
  <w15:chartTrackingRefBased/>
  <w15:docId w15:val="{0C7A0665-3CCF-40D5-B0C2-CB1BF2655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4E1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4E1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4E1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4E1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4E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4E1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4E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4E1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4E1B"/>
  </w:style>
  <w:style w:type="paragraph" w:styleId="TOC1">
    <w:name w:val="toc 1"/>
    <w:basedOn w:val="Normal"/>
    <w:next w:val="Normal"/>
    <w:autoRedefine/>
    <w:uiPriority w:val="39"/>
    <w:unhideWhenUsed/>
    <w:rsid w:val="00584E1B"/>
  </w:style>
  <w:style w:type="paragraph" w:styleId="TOC2">
    <w:name w:val="toc 2"/>
    <w:basedOn w:val="Normal"/>
    <w:next w:val="Normal"/>
    <w:autoRedefine/>
    <w:uiPriority w:val="39"/>
    <w:unhideWhenUsed/>
    <w:rsid w:val="00584E1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57103025201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5695</Words>
  <Characters>32468</Characters>
  <Application>Microsoft Office Word</Application>
  <DocSecurity>0</DocSecurity>
  <Lines>270</Lines>
  <Paragraphs>76</Paragraphs>
  <ScaleCrop>false</ScaleCrop>
  <Company/>
  <LinksUpToDate>false</LinksUpToDate>
  <CharactersWithSpaces>38087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2024-01-16T13:16:00Z</dcterms:created>
  <dcterms:modified xsi:type="dcterms:W3CDTF">2024-01-16T13:17:00Z</dcterms:modified>
</cp:coreProperties>
</file>