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医用手套项目规划设计方案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4" w:history="1">
        <w:r>
          <w:rPr>
            <w:rFonts w:ascii="仿宋" w:eastAsia="仿宋" w:hAnsi="仿宋" w:cs="仿宋" w:hint="eastAsia"/>
            <w:lang w:eastAsia="zh-CN"/>
          </w:rPr>
          <w:t>概论</w:t>
        </w:r>
        <w:r>
          <w:tab/>
        </w:r>
        <w:r>
          <w:fldChar w:fldCharType="begin"/>
        </w:r>
        <w:r>
          <w:instrText xml:space="preserve"> PAGEREF _Toc22044 \h </w:instrText>
        </w:r>
        <w:r>
          <w:fldChar w:fldCharType="separate"/>
        </w:r>
        <w:r>
          <w:t>3</w:t>
        </w:r>
        <w:r>
          <w:fldChar w:fldCharType="end"/>
        </w:r>
      </w:hyperlink>
    </w:p>
    <w:p>
      <w:pPr>
        <w:pStyle w:val="TOC1"/>
        <w:tabs>
          <w:tab w:val="right" w:leader="dot" w:pos="8306"/>
        </w:tabs>
      </w:pPr>
      <w:hyperlink w:anchor="_Toc26379" w:history="1">
        <w:r>
          <w:rPr>
            <w:rFonts w:ascii="仿宋" w:eastAsia="仿宋" w:hAnsi="仿宋" w:cs="仿宋" w:hint="eastAsia"/>
            <w:lang w:eastAsia="zh-CN"/>
          </w:rPr>
          <w:t>一、工艺说明</w:t>
        </w:r>
        <w:r>
          <w:tab/>
        </w:r>
        <w:r>
          <w:fldChar w:fldCharType="begin"/>
        </w:r>
        <w:r>
          <w:instrText xml:space="preserve"> PAGEREF _Toc26379 \h </w:instrText>
        </w:r>
        <w:r>
          <w:fldChar w:fldCharType="separate"/>
        </w:r>
        <w:r>
          <w:t>3</w:t>
        </w:r>
        <w:r>
          <w:fldChar w:fldCharType="end"/>
        </w:r>
      </w:hyperlink>
    </w:p>
    <w:p>
      <w:pPr>
        <w:pStyle w:val="TOC2"/>
        <w:tabs>
          <w:tab w:val="right" w:leader="dot" w:pos="8306"/>
        </w:tabs>
      </w:pPr>
      <w:hyperlink w:anchor="_Toc13610" w:history="1">
        <w:r>
          <w:rPr>
            <w:rFonts w:ascii="仿宋" w:eastAsia="仿宋" w:hAnsi="仿宋" w:cs="仿宋" w:hint="eastAsia"/>
            <w:lang w:eastAsia="zh-CN"/>
          </w:rPr>
          <w:t>(一)、技术管理特点</w:t>
        </w:r>
        <w:r>
          <w:tab/>
        </w:r>
        <w:r>
          <w:fldChar w:fldCharType="begin"/>
        </w:r>
        <w:r>
          <w:instrText xml:space="preserve"> PAGEREF _Toc13610 \h </w:instrText>
        </w:r>
        <w:r>
          <w:fldChar w:fldCharType="separate"/>
        </w:r>
        <w:r>
          <w:t>3</w:t>
        </w:r>
        <w:r>
          <w:fldChar w:fldCharType="end"/>
        </w:r>
      </w:hyperlink>
    </w:p>
    <w:p>
      <w:pPr>
        <w:pStyle w:val="TOC2"/>
        <w:tabs>
          <w:tab w:val="right" w:leader="dot" w:pos="8306"/>
        </w:tabs>
      </w:pPr>
      <w:hyperlink w:anchor="_Toc5305" w:history="1">
        <w:r>
          <w:rPr>
            <w:rFonts w:ascii="仿宋" w:eastAsia="仿宋" w:hAnsi="仿宋" w:cs="仿宋" w:hint="eastAsia"/>
            <w:lang w:eastAsia="zh-CN"/>
          </w:rPr>
          <w:t>(二)、医用手套项目工艺技术设计方案</w:t>
        </w:r>
        <w:r>
          <w:tab/>
        </w:r>
        <w:r>
          <w:fldChar w:fldCharType="begin"/>
        </w:r>
        <w:r>
          <w:instrText xml:space="preserve"> PAGEREF _Toc5305 \h </w:instrText>
        </w:r>
        <w:r>
          <w:fldChar w:fldCharType="separate"/>
        </w:r>
        <w:r>
          <w:t>4</w:t>
        </w:r>
        <w:r>
          <w:fldChar w:fldCharType="end"/>
        </w:r>
      </w:hyperlink>
    </w:p>
    <w:p>
      <w:pPr>
        <w:pStyle w:val="TOC2"/>
        <w:tabs>
          <w:tab w:val="right" w:leader="dot" w:pos="8306"/>
        </w:tabs>
      </w:pPr>
      <w:hyperlink w:anchor="_Toc29236" w:history="1">
        <w:r>
          <w:rPr>
            <w:rFonts w:ascii="仿宋" w:eastAsia="仿宋" w:hAnsi="仿宋" w:cs="仿宋" w:hint="eastAsia"/>
            <w:lang w:eastAsia="zh-CN"/>
          </w:rPr>
          <w:t>(三)、设备选型方案</w:t>
        </w:r>
        <w:r>
          <w:tab/>
        </w:r>
        <w:r>
          <w:fldChar w:fldCharType="begin"/>
        </w:r>
        <w:r>
          <w:instrText xml:space="preserve"> PAGEREF _Toc29236 \h </w:instrText>
        </w:r>
        <w:r>
          <w:fldChar w:fldCharType="separate"/>
        </w:r>
        <w:r>
          <w:t>5</w:t>
        </w:r>
        <w:r>
          <w:fldChar w:fldCharType="end"/>
        </w:r>
      </w:hyperlink>
    </w:p>
    <w:p>
      <w:pPr>
        <w:pStyle w:val="TOC1"/>
        <w:tabs>
          <w:tab w:val="right" w:leader="dot" w:pos="8306"/>
        </w:tabs>
      </w:pPr>
      <w:hyperlink w:anchor="_Toc6013" w:history="1">
        <w:r>
          <w:rPr>
            <w:rFonts w:ascii="仿宋" w:eastAsia="仿宋" w:hAnsi="仿宋" w:cs="仿宋" w:hint="eastAsia"/>
            <w:lang w:eastAsia="zh-CN"/>
          </w:rPr>
          <w:t>二、医用手套项目绩效评估</w:t>
        </w:r>
        <w:r>
          <w:tab/>
        </w:r>
        <w:r>
          <w:fldChar w:fldCharType="begin"/>
        </w:r>
        <w:r>
          <w:instrText xml:space="preserve"> PAGEREF _Toc6013 \h </w:instrText>
        </w:r>
        <w:r>
          <w:fldChar w:fldCharType="separate"/>
        </w:r>
        <w:r>
          <w:t>7</w:t>
        </w:r>
        <w:r>
          <w:fldChar w:fldCharType="end"/>
        </w:r>
      </w:hyperlink>
    </w:p>
    <w:p>
      <w:pPr>
        <w:pStyle w:val="TOC2"/>
        <w:tabs>
          <w:tab w:val="right" w:leader="dot" w:pos="8306"/>
        </w:tabs>
      </w:pPr>
      <w:hyperlink w:anchor="_Toc6112" w:history="1">
        <w:r>
          <w:rPr>
            <w:rFonts w:ascii="仿宋" w:eastAsia="仿宋" w:hAnsi="仿宋" w:cs="仿宋" w:hint="eastAsia"/>
            <w:lang w:eastAsia="zh-CN"/>
          </w:rPr>
          <w:t>(一)、绩效评估指标</w:t>
        </w:r>
        <w:r>
          <w:tab/>
        </w:r>
        <w:r>
          <w:fldChar w:fldCharType="begin"/>
        </w:r>
        <w:r>
          <w:instrText xml:space="preserve"> PAGEREF _Toc6112 \h </w:instrText>
        </w:r>
        <w:r>
          <w:fldChar w:fldCharType="separate"/>
        </w:r>
        <w:r>
          <w:t>7</w:t>
        </w:r>
        <w:r>
          <w:fldChar w:fldCharType="end"/>
        </w:r>
      </w:hyperlink>
    </w:p>
    <w:p>
      <w:pPr>
        <w:pStyle w:val="TOC2"/>
        <w:tabs>
          <w:tab w:val="right" w:leader="dot" w:pos="8306"/>
        </w:tabs>
      </w:pPr>
      <w:hyperlink w:anchor="_Toc2480" w:history="1">
        <w:r>
          <w:rPr>
            <w:rFonts w:ascii="仿宋" w:eastAsia="仿宋" w:hAnsi="仿宋" w:cs="仿宋" w:hint="eastAsia"/>
            <w:lang w:eastAsia="zh-CN"/>
          </w:rPr>
          <w:t>(二)、绩效评估方法</w:t>
        </w:r>
        <w:r>
          <w:tab/>
        </w:r>
        <w:r>
          <w:fldChar w:fldCharType="begin"/>
        </w:r>
        <w:r>
          <w:instrText xml:space="preserve"> PAGEREF _Toc2480 \h </w:instrText>
        </w:r>
        <w:r>
          <w:fldChar w:fldCharType="separate"/>
        </w:r>
        <w:r>
          <w:t>8</w:t>
        </w:r>
        <w:r>
          <w:fldChar w:fldCharType="end"/>
        </w:r>
      </w:hyperlink>
    </w:p>
    <w:p>
      <w:pPr>
        <w:pStyle w:val="TOC2"/>
        <w:tabs>
          <w:tab w:val="right" w:leader="dot" w:pos="8306"/>
        </w:tabs>
      </w:pPr>
      <w:hyperlink w:anchor="_Toc20552" w:history="1">
        <w:r>
          <w:rPr>
            <w:rFonts w:ascii="仿宋" w:eastAsia="仿宋" w:hAnsi="仿宋" w:cs="仿宋" w:hint="eastAsia"/>
            <w:lang w:eastAsia="zh-CN"/>
          </w:rPr>
          <w:t>(三)、绩效评估周期</w:t>
        </w:r>
        <w:r>
          <w:tab/>
        </w:r>
        <w:r>
          <w:fldChar w:fldCharType="begin"/>
        </w:r>
        <w:r>
          <w:instrText xml:space="preserve"> PAGEREF _Toc20552 \h </w:instrText>
        </w:r>
        <w:r>
          <w:fldChar w:fldCharType="separate"/>
        </w:r>
        <w:r>
          <w:t>9</w:t>
        </w:r>
        <w:r>
          <w:fldChar w:fldCharType="end"/>
        </w:r>
      </w:hyperlink>
    </w:p>
    <w:p>
      <w:pPr>
        <w:pStyle w:val="TOC1"/>
        <w:tabs>
          <w:tab w:val="right" w:leader="dot" w:pos="8306"/>
        </w:tabs>
      </w:pPr>
      <w:hyperlink w:anchor="_Toc2459" w:history="1">
        <w:r>
          <w:rPr>
            <w:rFonts w:ascii="仿宋" w:eastAsia="仿宋" w:hAnsi="仿宋" w:cs="仿宋" w:hint="eastAsia"/>
            <w:lang w:eastAsia="zh-CN"/>
          </w:rPr>
          <w:t>三、医用手套项目土建工程</w:t>
        </w:r>
        <w:r>
          <w:tab/>
        </w:r>
        <w:r>
          <w:fldChar w:fldCharType="begin"/>
        </w:r>
        <w:r>
          <w:instrText xml:space="preserve"> PAGEREF _Toc2459 \h </w:instrText>
        </w:r>
        <w:r>
          <w:fldChar w:fldCharType="separate"/>
        </w:r>
        <w:r>
          <w:t>10</w:t>
        </w:r>
        <w:r>
          <w:fldChar w:fldCharType="end"/>
        </w:r>
      </w:hyperlink>
    </w:p>
    <w:p>
      <w:pPr>
        <w:pStyle w:val="TOC2"/>
        <w:tabs>
          <w:tab w:val="right" w:leader="dot" w:pos="8306"/>
        </w:tabs>
      </w:pPr>
      <w:hyperlink w:anchor="_Toc21181" w:history="1">
        <w:r>
          <w:rPr>
            <w:rFonts w:ascii="仿宋" w:eastAsia="仿宋" w:hAnsi="仿宋" w:cs="仿宋" w:hint="eastAsia"/>
            <w:lang w:eastAsia="zh-CN"/>
          </w:rPr>
          <w:t>(一)、建筑工程设计原则</w:t>
        </w:r>
        <w:r>
          <w:tab/>
        </w:r>
        <w:r>
          <w:fldChar w:fldCharType="begin"/>
        </w:r>
        <w:r>
          <w:instrText xml:space="preserve"> PAGEREF _Toc21181 \h </w:instrText>
        </w:r>
        <w:r>
          <w:fldChar w:fldCharType="separate"/>
        </w:r>
        <w:r>
          <w:t>10</w:t>
        </w:r>
        <w:r>
          <w:fldChar w:fldCharType="end"/>
        </w:r>
      </w:hyperlink>
    </w:p>
    <w:p>
      <w:pPr>
        <w:pStyle w:val="TOC2"/>
        <w:tabs>
          <w:tab w:val="right" w:leader="dot" w:pos="8306"/>
        </w:tabs>
      </w:pPr>
      <w:hyperlink w:anchor="_Toc693" w:history="1">
        <w:r>
          <w:rPr>
            <w:rFonts w:ascii="仿宋" w:eastAsia="仿宋" w:hAnsi="仿宋" w:cs="仿宋" w:hint="eastAsia"/>
            <w:lang w:eastAsia="zh-CN"/>
          </w:rPr>
          <w:t>(二)、土建工程设计年限及安全等级</w:t>
        </w:r>
        <w:r>
          <w:tab/>
        </w:r>
        <w:r>
          <w:fldChar w:fldCharType="begin"/>
        </w:r>
        <w:r>
          <w:instrText xml:space="preserve"> PAGEREF _Toc693 \h </w:instrText>
        </w:r>
        <w:r>
          <w:fldChar w:fldCharType="separate"/>
        </w:r>
        <w:r>
          <w:t>11</w:t>
        </w:r>
        <w:r>
          <w:fldChar w:fldCharType="end"/>
        </w:r>
      </w:hyperlink>
    </w:p>
    <w:p>
      <w:pPr>
        <w:pStyle w:val="TOC2"/>
        <w:tabs>
          <w:tab w:val="right" w:leader="dot" w:pos="8306"/>
        </w:tabs>
      </w:pPr>
      <w:hyperlink w:anchor="_Toc20640" w:history="1">
        <w:r>
          <w:rPr>
            <w:rFonts w:ascii="仿宋" w:eastAsia="仿宋" w:hAnsi="仿宋" w:cs="仿宋" w:hint="eastAsia"/>
            <w:lang w:eastAsia="zh-CN"/>
          </w:rPr>
          <w:t>(三)、建筑工程设计总体要求</w:t>
        </w:r>
        <w:r>
          <w:tab/>
        </w:r>
        <w:r>
          <w:fldChar w:fldCharType="begin"/>
        </w:r>
        <w:r>
          <w:instrText xml:space="preserve"> PAGEREF _Toc20640 \h </w:instrText>
        </w:r>
        <w:r>
          <w:fldChar w:fldCharType="separate"/>
        </w:r>
        <w:r>
          <w:t>12</w:t>
        </w:r>
        <w:r>
          <w:fldChar w:fldCharType="end"/>
        </w:r>
      </w:hyperlink>
    </w:p>
    <w:p>
      <w:pPr>
        <w:pStyle w:val="TOC2"/>
        <w:tabs>
          <w:tab w:val="right" w:leader="dot" w:pos="8306"/>
        </w:tabs>
      </w:pPr>
      <w:hyperlink w:anchor="_Toc3481" w:history="1">
        <w:r>
          <w:rPr>
            <w:rFonts w:ascii="仿宋" w:eastAsia="仿宋" w:hAnsi="仿宋" w:cs="仿宋" w:hint="eastAsia"/>
            <w:lang w:eastAsia="zh-CN"/>
          </w:rPr>
          <w:t>(四)、土建工程建设指标</w:t>
        </w:r>
        <w:r>
          <w:tab/>
        </w:r>
        <w:r>
          <w:fldChar w:fldCharType="begin"/>
        </w:r>
        <w:r>
          <w:instrText xml:space="preserve"> PAGEREF _Toc3481 \h </w:instrText>
        </w:r>
        <w:r>
          <w:fldChar w:fldCharType="separate"/>
        </w:r>
        <w:r>
          <w:t>13</w:t>
        </w:r>
        <w:r>
          <w:fldChar w:fldCharType="end"/>
        </w:r>
      </w:hyperlink>
    </w:p>
    <w:p>
      <w:pPr>
        <w:pStyle w:val="TOC1"/>
        <w:tabs>
          <w:tab w:val="right" w:leader="dot" w:pos="8306"/>
        </w:tabs>
      </w:pPr>
      <w:hyperlink w:anchor="_Toc25075" w:history="1">
        <w:r>
          <w:rPr>
            <w:rFonts w:ascii="仿宋" w:eastAsia="仿宋" w:hAnsi="仿宋" w:cs="仿宋" w:hint="eastAsia"/>
            <w:lang w:eastAsia="zh-CN"/>
          </w:rPr>
          <w:t>四、医用手套项目建设背景及必要性分析</w:t>
        </w:r>
        <w:r>
          <w:tab/>
        </w:r>
        <w:r>
          <w:fldChar w:fldCharType="begin"/>
        </w:r>
        <w:r>
          <w:instrText xml:space="preserve"> PAGEREF _Toc25075 \h </w:instrText>
        </w:r>
        <w:r>
          <w:fldChar w:fldCharType="separate"/>
        </w:r>
        <w:r>
          <w:t>13</w:t>
        </w:r>
        <w:r>
          <w:fldChar w:fldCharType="end"/>
        </w:r>
      </w:hyperlink>
    </w:p>
    <w:p>
      <w:pPr>
        <w:pStyle w:val="TOC2"/>
        <w:tabs>
          <w:tab w:val="right" w:leader="dot" w:pos="8306"/>
        </w:tabs>
      </w:pPr>
      <w:hyperlink w:anchor="_Toc1222" w:history="1">
        <w:r>
          <w:rPr>
            <w:rFonts w:ascii="仿宋" w:eastAsia="仿宋" w:hAnsi="仿宋" w:cs="仿宋" w:hint="eastAsia"/>
            <w:lang w:eastAsia="zh-CN"/>
          </w:rPr>
          <w:t>(一)、医用手套项目背景分析</w:t>
        </w:r>
        <w:r>
          <w:tab/>
        </w:r>
        <w:r>
          <w:fldChar w:fldCharType="begin"/>
        </w:r>
        <w:r>
          <w:instrText xml:space="preserve"> PAGEREF _Toc1222 \h </w:instrText>
        </w:r>
        <w:r>
          <w:fldChar w:fldCharType="separate"/>
        </w:r>
        <w:r>
          <w:t>13</w:t>
        </w:r>
        <w:r>
          <w:fldChar w:fldCharType="end"/>
        </w:r>
      </w:hyperlink>
    </w:p>
    <w:p>
      <w:pPr>
        <w:pStyle w:val="TOC2"/>
        <w:tabs>
          <w:tab w:val="right" w:leader="dot" w:pos="8306"/>
        </w:tabs>
      </w:pPr>
      <w:hyperlink w:anchor="_Toc14230" w:history="1">
        <w:r>
          <w:rPr>
            <w:rFonts w:ascii="仿宋" w:eastAsia="仿宋" w:hAnsi="仿宋" w:cs="仿宋" w:hint="eastAsia"/>
            <w:lang w:eastAsia="zh-CN"/>
          </w:rPr>
          <w:t>(二)、医用手套项目建设必要性分析</w:t>
        </w:r>
        <w:r>
          <w:tab/>
        </w:r>
        <w:r>
          <w:fldChar w:fldCharType="begin"/>
        </w:r>
        <w:r>
          <w:instrText xml:space="preserve"> PAGEREF _Toc14230 \h </w:instrText>
        </w:r>
        <w:r>
          <w:fldChar w:fldCharType="separate"/>
        </w:r>
        <w:r>
          <w:t>15</w:t>
        </w:r>
        <w:r>
          <w:fldChar w:fldCharType="end"/>
        </w:r>
      </w:hyperlink>
    </w:p>
    <w:p>
      <w:pPr>
        <w:pStyle w:val="TOC1"/>
        <w:tabs>
          <w:tab w:val="right" w:leader="dot" w:pos="8306"/>
        </w:tabs>
      </w:pPr>
      <w:hyperlink w:anchor="_Toc7288" w:history="1">
        <w:r>
          <w:rPr>
            <w:rFonts w:ascii="仿宋" w:eastAsia="仿宋" w:hAnsi="仿宋" w:cs="仿宋" w:hint="eastAsia"/>
            <w:lang w:eastAsia="zh-CN"/>
          </w:rPr>
          <w:t>五、医用手套项目可持续发展</w:t>
        </w:r>
        <w:r>
          <w:tab/>
        </w:r>
        <w:r>
          <w:fldChar w:fldCharType="begin"/>
        </w:r>
        <w:r>
          <w:instrText xml:space="preserve"> PAGEREF _Toc7288 \h </w:instrText>
        </w:r>
        <w:r>
          <w:fldChar w:fldCharType="separate"/>
        </w:r>
        <w:r>
          <w:t>16</w:t>
        </w:r>
        <w:r>
          <w:fldChar w:fldCharType="end"/>
        </w:r>
      </w:hyperlink>
    </w:p>
    <w:p>
      <w:pPr>
        <w:pStyle w:val="TOC2"/>
        <w:tabs>
          <w:tab w:val="right" w:leader="dot" w:pos="8306"/>
        </w:tabs>
      </w:pPr>
      <w:hyperlink w:anchor="_Toc18510" w:history="1">
        <w:r>
          <w:rPr>
            <w:rFonts w:ascii="仿宋" w:eastAsia="仿宋" w:hAnsi="仿宋" w:cs="仿宋" w:hint="eastAsia"/>
            <w:lang w:eastAsia="zh-CN"/>
          </w:rPr>
          <w:t>(一)、可持续战略与实践</w:t>
        </w:r>
        <w:r>
          <w:tab/>
        </w:r>
        <w:r>
          <w:fldChar w:fldCharType="begin"/>
        </w:r>
        <w:r>
          <w:instrText xml:space="preserve"> PAGEREF _Toc18510 \h </w:instrText>
        </w:r>
        <w:r>
          <w:fldChar w:fldCharType="separate"/>
        </w:r>
        <w:r>
          <w:t>16</w:t>
        </w:r>
        <w:r>
          <w:fldChar w:fldCharType="end"/>
        </w:r>
      </w:hyperlink>
    </w:p>
    <w:p>
      <w:pPr>
        <w:pStyle w:val="TOC2"/>
        <w:tabs>
          <w:tab w:val="right" w:leader="dot" w:pos="8306"/>
        </w:tabs>
      </w:pPr>
      <w:hyperlink w:anchor="_Toc32270" w:history="1">
        <w:r>
          <w:rPr>
            <w:rFonts w:ascii="仿宋" w:eastAsia="仿宋" w:hAnsi="仿宋" w:cs="仿宋" w:hint="eastAsia"/>
            <w:lang w:eastAsia="zh-CN"/>
          </w:rPr>
          <w:t>(二)、环保与社会责任</w:t>
        </w:r>
        <w:r>
          <w:tab/>
        </w:r>
        <w:r>
          <w:fldChar w:fldCharType="begin"/>
        </w:r>
        <w:r>
          <w:instrText xml:space="preserve"> PAGEREF _Toc32270 \h </w:instrText>
        </w:r>
        <w:r>
          <w:fldChar w:fldCharType="separate"/>
        </w:r>
        <w:r>
          <w:t>17</w:t>
        </w:r>
        <w:r>
          <w:fldChar w:fldCharType="end"/>
        </w:r>
      </w:hyperlink>
    </w:p>
    <w:p>
      <w:pPr>
        <w:pStyle w:val="TOC1"/>
        <w:tabs>
          <w:tab w:val="right" w:leader="dot" w:pos="8306"/>
        </w:tabs>
      </w:pPr>
      <w:hyperlink w:anchor="_Toc5883" w:history="1">
        <w:r>
          <w:rPr>
            <w:rFonts w:ascii="仿宋" w:eastAsia="仿宋" w:hAnsi="仿宋" w:cs="仿宋" w:hint="eastAsia"/>
            <w:lang w:eastAsia="zh-CN"/>
          </w:rPr>
          <w:t>六、医用手套项目概论</w:t>
        </w:r>
        <w:r>
          <w:tab/>
        </w:r>
        <w:r>
          <w:fldChar w:fldCharType="begin"/>
        </w:r>
        <w:r>
          <w:instrText xml:space="preserve"> PAGEREF _Toc5883 \h </w:instrText>
        </w:r>
        <w:r>
          <w:fldChar w:fldCharType="separate"/>
        </w:r>
        <w:r>
          <w:t>18</w:t>
        </w:r>
        <w:r>
          <w:fldChar w:fldCharType="end"/>
        </w:r>
      </w:hyperlink>
    </w:p>
    <w:p>
      <w:pPr>
        <w:pStyle w:val="TOC2"/>
        <w:tabs>
          <w:tab w:val="right" w:leader="dot" w:pos="8306"/>
        </w:tabs>
      </w:pPr>
      <w:hyperlink w:anchor="_Toc11226" w:history="1">
        <w:r>
          <w:rPr>
            <w:rFonts w:ascii="仿宋" w:eastAsia="仿宋" w:hAnsi="仿宋" w:cs="仿宋" w:hint="eastAsia"/>
            <w:lang w:eastAsia="zh-CN"/>
          </w:rPr>
          <w:t>(一)、医用手套项目概况</w:t>
        </w:r>
        <w:r>
          <w:tab/>
        </w:r>
        <w:r>
          <w:fldChar w:fldCharType="begin"/>
        </w:r>
        <w:r>
          <w:instrText xml:space="preserve"> PAGEREF _Toc11226 \h </w:instrText>
        </w:r>
        <w:r>
          <w:fldChar w:fldCharType="separate"/>
        </w:r>
        <w:r>
          <w:t>18</w:t>
        </w:r>
        <w:r>
          <w:fldChar w:fldCharType="end"/>
        </w:r>
      </w:hyperlink>
    </w:p>
    <w:p>
      <w:pPr>
        <w:pStyle w:val="TOC2"/>
        <w:tabs>
          <w:tab w:val="right" w:leader="dot" w:pos="8306"/>
        </w:tabs>
      </w:pPr>
      <w:hyperlink w:anchor="_Toc25529" w:history="1">
        <w:r>
          <w:rPr>
            <w:rFonts w:ascii="仿宋" w:eastAsia="仿宋" w:hAnsi="仿宋" w:cs="仿宋" w:hint="eastAsia"/>
            <w:lang w:eastAsia="zh-CN"/>
          </w:rPr>
          <w:t>(二)、医用手套项目目标</w:t>
        </w:r>
        <w:r>
          <w:tab/>
        </w:r>
        <w:r>
          <w:fldChar w:fldCharType="begin"/>
        </w:r>
        <w:r>
          <w:instrText xml:space="preserve"> PAGEREF _Toc25529 \h </w:instrText>
        </w:r>
        <w:r>
          <w:fldChar w:fldCharType="separate"/>
        </w:r>
        <w:r>
          <w:t>20</w:t>
        </w:r>
        <w:r>
          <w:fldChar w:fldCharType="end"/>
        </w:r>
      </w:hyperlink>
    </w:p>
    <w:p>
      <w:pPr>
        <w:pStyle w:val="TOC2"/>
        <w:tabs>
          <w:tab w:val="right" w:leader="dot" w:pos="8306"/>
        </w:tabs>
      </w:pPr>
      <w:hyperlink w:anchor="_Toc22617" w:history="1">
        <w:r>
          <w:rPr>
            <w:rFonts w:ascii="仿宋" w:eastAsia="仿宋" w:hAnsi="仿宋" w:cs="仿宋" w:hint="eastAsia"/>
            <w:lang w:eastAsia="zh-CN"/>
          </w:rPr>
          <w:t>(三)、医用手套项目提出的理由</w:t>
        </w:r>
        <w:r>
          <w:tab/>
        </w:r>
        <w:r>
          <w:fldChar w:fldCharType="begin"/>
        </w:r>
        <w:r>
          <w:instrText xml:space="preserve"> PAGEREF _Toc22617 \h </w:instrText>
        </w:r>
        <w:r>
          <w:fldChar w:fldCharType="separate"/>
        </w:r>
        <w:r>
          <w:t>21</w:t>
        </w:r>
        <w:r>
          <w:fldChar w:fldCharType="end"/>
        </w:r>
      </w:hyperlink>
    </w:p>
    <w:p>
      <w:pPr>
        <w:pStyle w:val="TOC2"/>
        <w:tabs>
          <w:tab w:val="right" w:leader="dot" w:pos="8306"/>
        </w:tabs>
      </w:pPr>
      <w:hyperlink w:anchor="_Toc26294" w:history="1">
        <w:r>
          <w:rPr>
            <w:rFonts w:ascii="仿宋" w:eastAsia="仿宋" w:hAnsi="仿宋" w:cs="仿宋" w:hint="eastAsia"/>
            <w:lang w:eastAsia="zh-CN"/>
          </w:rPr>
          <w:t>(四)、医用手套项目意义</w:t>
        </w:r>
        <w:r>
          <w:tab/>
        </w:r>
        <w:r>
          <w:fldChar w:fldCharType="begin"/>
        </w:r>
        <w:r>
          <w:instrText xml:space="preserve"> PAGEREF _Toc26294 \h </w:instrText>
        </w:r>
        <w:r>
          <w:fldChar w:fldCharType="separate"/>
        </w:r>
        <w:r>
          <w:t>22</w:t>
        </w:r>
        <w:r>
          <w:fldChar w:fldCharType="end"/>
        </w:r>
      </w:hyperlink>
    </w:p>
    <w:p>
      <w:pPr>
        <w:pStyle w:val="TOC2"/>
        <w:tabs>
          <w:tab w:val="right" w:leader="dot" w:pos="8306"/>
        </w:tabs>
      </w:pPr>
      <w:hyperlink w:anchor="_Toc29717" w:history="1">
        <w:r>
          <w:rPr>
            <w:rFonts w:ascii="仿宋" w:eastAsia="仿宋" w:hAnsi="仿宋" w:cs="仿宋" w:hint="eastAsia"/>
            <w:lang w:eastAsia="zh-CN"/>
          </w:rPr>
          <w:t>(五)、医用手套项目背景</w:t>
        </w:r>
        <w:r>
          <w:tab/>
        </w:r>
        <w:r>
          <w:fldChar w:fldCharType="begin"/>
        </w:r>
        <w:r>
          <w:instrText xml:space="preserve"> PAGEREF _Toc29717 \h </w:instrText>
        </w:r>
        <w:r>
          <w:fldChar w:fldCharType="separate"/>
        </w:r>
        <w:r>
          <w:t>23</w:t>
        </w:r>
        <w:r>
          <w:fldChar w:fldCharType="end"/>
        </w:r>
      </w:hyperlink>
    </w:p>
    <w:p>
      <w:pPr>
        <w:pStyle w:val="TOC1"/>
        <w:tabs>
          <w:tab w:val="right" w:leader="dot" w:pos="8306"/>
        </w:tabs>
      </w:pPr>
      <w:hyperlink w:anchor="_Toc27395" w:history="1">
        <w:r>
          <w:rPr>
            <w:rFonts w:ascii="仿宋" w:eastAsia="仿宋" w:hAnsi="仿宋" w:cs="仿宋" w:hint="eastAsia"/>
            <w:lang w:eastAsia="zh-CN"/>
          </w:rPr>
          <w:t>七、生产安全保护</w:t>
        </w:r>
        <w:r>
          <w:tab/>
        </w:r>
        <w:r>
          <w:fldChar w:fldCharType="begin"/>
        </w:r>
        <w:r>
          <w:instrText xml:space="preserve"> PAGEREF _Toc27395 \h </w:instrText>
        </w:r>
        <w:r>
          <w:fldChar w:fldCharType="separate"/>
        </w:r>
        <w:r>
          <w:t>24</w:t>
        </w:r>
        <w:r>
          <w:fldChar w:fldCharType="end"/>
        </w:r>
      </w:hyperlink>
    </w:p>
    <w:p>
      <w:pPr>
        <w:pStyle w:val="TOC2"/>
        <w:tabs>
          <w:tab w:val="right" w:leader="dot" w:pos="8306"/>
        </w:tabs>
      </w:pPr>
      <w:hyperlink w:anchor="_Toc4042" w:history="1">
        <w:r>
          <w:rPr>
            <w:rFonts w:ascii="仿宋" w:eastAsia="仿宋" w:hAnsi="仿宋" w:cs="仿宋" w:hint="eastAsia"/>
            <w:lang w:eastAsia="zh-CN"/>
          </w:rPr>
          <w:t>(一)、消防安全</w:t>
        </w:r>
        <w:r>
          <w:tab/>
        </w:r>
        <w:r>
          <w:fldChar w:fldCharType="begin"/>
        </w:r>
        <w:r>
          <w:instrText xml:space="preserve"> PAGEREF _Toc4042 \h </w:instrText>
        </w:r>
        <w:r>
          <w:fldChar w:fldCharType="separate"/>
        </w:r>
        <w:r>
          <w:t>24</w:t>
        </w:r>
        <w:r>
          <w:fldChar w:fldCharType="end"/>
        </w:r>
      </w:hyperlink>
    </w:p>
    <w:p>
      <w:pPr>
        <w:pStyle w:val="TOC2"/>
        <w:tabs>
          <w:tab w:val="right" w:leader="dot" w:pos="8306"/>
        </w:tabs>
      </w:pPr>
      <w:hyperlink w:anchor="_Toc4270" w:history="1">
        <w:r>
          <w:rPr>
            <w:rFonts w:ascii="仿宋" w:eastAsia="仿宋" w:hAnsi="仿宋" w:cs="仿宋" w:hint="eastAsia"/>
            <w:lang w:eastAsia="zh-CN"/>
          </w:rPr>
          <w:t>(二)、防火防爆总图布置措施</w:t>
        </w:r>
        <w:r>
          <w:tab/>
        </w:r>
        <w:r>
          <w:fldChar w:fldCharType="begin"/>
        </w:r>
        <w:r>
          <w:instrText xml:space="preserve"> PAGEREF _Toc4270 \h </w:instrText>
        </w:r>
        <w:r>
          <w:fldChar w:fldCharType="separate"/>
        </w:r>
        <w:r>
          <w:t>26</w:t>
        </w:r>
        <w:r>
          <w:fldChar w:fldCharType="end"/>
        </w:r>
      </w:hyperlink>
    </w:p>
    <w:p>
      <w:pPr>
        <w:pStyle w:val="TOC2"/>
        <w:tabs>
          <w:tab w:val="right" w:leader="dot" w:pos="8306"/>
        </w:tabs>
      </w:pPr>
      <w:hyperlink w:anchor="_Toc23686" w:history="1">
        <w:r>
          <w:rPr>
            <w:rFonts w:ascii="仿宋" w:eastAsia="仿宋" w:hAnsi="仿宋" w:cs="仿宋" w:hint="eastAsia"/>
            <w:lang w:eastAsia="zh-CN"/>
          </w:rPr>
          <w:t>(三)、自然灾害防范措施</w:t>
        </w:r>
        <w:r>
          <w:tab/>
        </w:r>
        <w:r>
          <w:fldChar w:fldCharType="begin"/>
        </w:r>
        <w:r>
          <w:instrText xml:space="preserve"> PAGEREF _Toc23686 \h </w:instrText>
        </w:r>
        <w:r>
          <w:fldChar w:fldCharType="separate"/>
        </w:r>
        <w:r>
          <w:t>26</w:t>
        </w:r>
        <w:r>
          <w:fldChar w:fldCharType="end"/>
        </w:r>
      </w:hyperlink>
    </w:p>
    <w:p>
      <w:pPr>
        <w:pStyle w:val="TOC2"/>
        <w:tabs>
          <w:tab w:val="right" w:leader="dot" w:pos="8306"/>
        </w:tabs>
      </w:pPr>
      <w:hyperlink w:anchor="_Toc30947" w:history="1">
        <w:r>
          <w:rPr>
            <w:rFonts w:ascii="仿宋" w:eastAsia="仿宋" w:hAnsi="仿宋" w:cs="仿宋" w:hint="eastAsia"/>
            <w:lang w:eastAsia="zh-CN"/>
          </w:rPr>
          <w:t>(四)、安全色及安全标志使用要求</w:t>
        </w:r>
        <w:r>
          <w:tab/>
        </w:r>
        <w:r>
          <w:fldChar w:fldCharType="begin"/>
        </w:r>
        <w:r>
          <w:instrText xml:space="preserve"> PAGEREF _Toc30947 \h </w:instrText>
        </w:r>
        <w:r>
          <w:fldChar w:fldCharType="separate"/>
        </w:r>
        <w:r>
          <w:t>27</w:t>
        </w:r>
        <w:r>
          <w:fldChar w:fldCharType="end"/>
        </w:r>
      </w:hyperlink>
    </w:p>
    <w:p>
      <w:pPr>
        <w:pStyle w:val="TOC2"/>
        <w:tabs>
          <w:tab w:val="right" w:leader="dot" w:pos="8306"/>
        </w:tabs>
      </w:pPr>
      <w:hyperlink w:anchor="_Toc8656" w:history="1">
        <w:r>
          <w:rPr>
            <w:rFonts w:ascii="仿宋" w:eastAsia="仿宋" w:hAnsi="仿宋" w:cs="仿宋" w:hint="eastAsia"/>
            <w:lang w:eastAsia="zh-CN"/>
          </w:rPr>
          <w:t>(五)、防尘防毒措施</w:t>
        </w:r>
        <w:r>
          <w:tab/>
        </w:r>
        <w:r>
          <w:fldChar w:fldCharType="begin"/>
        </w:r>
        <w:r>
          <w:instrText xml:space="preserve"> PAGEREF _Toc8656 \h </w:instrText>
        </w:r>
        <w:r>
          <w:fldChar w:fldCharType="separate"/>
        </w:r>
        <w:r>
          <w:t>28</w:t>
        </w:r>
        <w:r>
          <w:fldChar w:fldCharType="end"/>
        </w:r>
      </w:hyperlink>
    </w:p>
    <w:p>
      <w:pPr>
        <w:pStyle w:val="TOC2"/>
        <w:tabs>
          <w:tab w:val="right" w:leader="dot" w:pos="8306"/>
        </w:tabs>
      </w:pPr>
      <w:hyperlink w:anchor="_Toc29675" w:history="1">
        <w:r>
          <w:rPr>
            <w:rFonts w:ascii="仿宋" w:eastAsia="仿宋" w:hAnsi="仿宋" w:cs="仿宋" w:hint="eastAsia"/>
            <w:lang w:eastAsia="zh-CN"/>
          </w:rPr>
          <w:t>(六)、防静电、触电防护及防雷措施</w:t>
        </w:r>
        <w:r>
          <w:tab/>
        </w:r>
        <w:r>
          <w:fldChar w:fldCharType="begin"/>
        </w:r>
        <w:r>
          <w:instrText xml:space="preserve"> PAGEREF _Toc29675 \h </w:instrText>
        </w:r>
        <w:r>
          <w:fldChar w:fldCharType="separate"/>
        </w:r>
        <w:r>
          <w:t>29</w:t>
        </w:r>
        <w:r>
          <w:fldChar w:fldCharType="end"/>
        </w:r>
      </w:hyperlink>
    </w:p>
    <w:p>
      <w:pPr>
        <w:pStyle w:val="TOC2"/>
        <w:tabs>
          <w:tab w:val="right" w:leader="dot" w:pos="8306"/>
        </w:tabs>
      </w:pPr>
      <w:hyperlink w:anchor="_Toc552" w:history="1">
        <w:r>
          <w:rPr>
            <w:rFonts w:ascii="仿宋" w:eastAsia="仿宋" w:hAnsi="仿宋" w:cs="仿宋" w:hint="eastAsia"/>
            <w:lang w:eastAsia="zh-CN"/>
          </w:rPr>
          <w:t>(七)、机械设备安全保障措施</w:t>
        </w:r>
        <w:r>
          <w:tab/>
        </w:r>
        <w:r>
          <w:fldChar w:fldCharType="begin"/>
        </w:r>
        <w:r>
          <w:instrText xml:space="preserve"> PAGEREF _Toc552 \h </w:instrText>
        </w:r>
        <w:r>
          <w:fldChar w:fldCharType="separate"/>
        </w:r>
        <w:r>
          <w:t>31</w:t>
        </w:r>
        <w:r>
          <w:fldChar w:fldCharType="end"/>
        </w:r>
      </w:hyperlink>
    </w:p>
    <w:p>
      <w:pPr>
        <w:pStyle w:val="TOC1"/>
        <w:tabs>
          <w:tab w:val="right" w:leader="dot" w:pos="8306"/>
        </w:tabs>
      </w:pPr>
      <w:hyperlink w:anchor="_Toc18490" w:history="1">
        <w:r>
          <w:rPr>
            <w:rFonts w:ascii="仿宋" w:eastAsia="仿宋" w:hAnsi="仿宋" w:cs="仿宋" w:hint="eastAsia"/>
            <w:lang w:eastAsia="zh-CN"/>
          </w:rPr>
          <w:t>八、医用手套项目技术管理</w:t>
        </w:r>
        <w:r>
          <w:tab/>
        </w:r>
        <w:r>
          <w:fldChar w:fldCharType="begin"/>
        </w:r>
        <w:r>
          <w:instrText xml:space="preserve"> PAGEREF _Toc18490 \h </w:instrText>
        </w:r>
        <w:r>
          <w:fldChar w:fldCharType="separate"/>
        </w:r>
        <w:r>
          <w:t>32</w:t>
        </w:r>
        <w:r>
          <w:fldChar w:fldCharType="end"/>
        </w:r>
      </w:hyperlink>
    </w:p>
    <w:p>
      <w:pPr>
        <w:pStyle w:val="TOC2"/>
        <w:tabs>
          <w:tab w:val="right" w:leader="dot" w:pos="8306"/>
        </w:tabs>
      </w:pPr>
      <w:hyperlink w:anchor="_Toc26710" w:history="1">
        <w:r>
          <w:rPr>
            <w:rFonts w:ascii="仿宋" w:eastAsia="仿宋" w:hAnsi="仿宋" w:cs="仿宋" w:hint="eastAsia"/>
            <w:lang w:eastAsia="zh-CN"/>
          </w:rPr>
          <w:t>(一)、技术方案选用方向</w:t>
        </w:r>
        <w:r>
          <w:tab/>
        </w:r>
        <w:r>
          <w:fldChar w:fldCharType="begin"/>
        </w:r>
        <w:r>
          <w:instrText xml:space="preserve"> PAGEREF _Toc26710 \h </w:instrText>
        </w:r>
        <w:r>
          <w:fldChar w:fldCharType="separate"/>
        </w:r>
        <w:r>
          <w:t>32</w:t>
        </w:r>
        <w:r>
          <w:fldChar w:fldCharType="end"/>
        </w:r>
      </w:hyperlink>
    </w:p>
    <w:p>
      <w:pPr>
        <w:pStyle w:val="TOC2"/>
        <w:tabs>
          <w:tab w:val="right" w:leader="dot" w:pos="8306"/>
        </w:tabs>
      </w:pPr>
      <w:hyperlink w:anchor="_Toc8952" w:history="1">
        <w:r>
          <w:rPr>
            <w:rFonts w:ascii="仿宋" w:eastAsia="仿宋" w:hAnsi="仿宋" w:cs="仿宋" w:hint="eastAsia"/>
            <w:lang w:eastAsia="zh-CN"/>
          </w:rPr>
          <w:t>(二)、工艺技术方案选用原则</w:t>
        </w:r>
        <w:r>
          <w:tab/>
        </w:r>
        <w:r>
          <w:fldChar w:fldCharType="begin"/>
        </w:r>
        <w:r>
          <w:instrText xml:space="preserve"> PAGEREF _Toc8952 \h </w:instrText>
        </w:r>
        <w:r>
          <w:fldChar w:fldCharType="separate"/>
        </w:r>
        <w:r>
          <w:t>34</w:t>
        </w:r>
        <w:r>
          <w:fldChar w:fldCharType="end"/>
        </w:r>
      </w:hyperlink>
    </w:p>
    <w:p>
      <w:pPr>
        <w:pStyle w:val="TOC2"/>
        <w:tabs>
          <w:tab w:val="right" w:leader="dot" w:pos="8306"/>
        </w:tabs>
      </w:pPr>
      <w:hyperlink w:anchor="_Toc3172" w:history="1">
        <w:r>
          <w:rPr>
            <w:rFonts w:ascii="仿宋" w:eastAsia="仿宋" w:hAnsi="仿宋" w:cs="仿宋" w:hint="eastAsia"/>
            <w:lang w:eastAsia="zh-CN"/>
          </w:rPr>
          <w:t>(三)、工艺技术方案要求</w:t>
        </w:r>
        <w:r>
          <w:tab/>
        </w:r>
        <w:r>
          <w:fldChar w:fldCharType="begin"/>
        </w:r>
        <w:r>
          <w:instrText xml:space="preserve"> PAGEREF _Toc3172 \h </w:instrText>
        </w:r>
        <w:r>
          <w:fldChar w:fldCharType="separate"/>
        </w:r>
        <w:r>
          <w:t>36</w:t>
        </w:r>
        <w:r>
          <w:fldChar w:fldCharType="end"/>
        </w:r>
      </w:hyperlink>
    </w:p>
    <w:p>
      <w:pPr>
        <w:pStyle w:val="TOC1"/>
        <w:tabs>
          <w:tab w:val="right" w:leader="dot" w:pos="8306"/>
        </w:tabs>
      </w:pPr>
      <w:hyperlink w:anchor="_Toc1433" w:history="1">
        <w:r>
          <w:rPr>
            <w:rFonts w:ascii="仿宋" w:eastAsia="仿宋" w:hAnsi="仿宋" w:cs="仿宋" w:hint="eastAsia"/>
            <w:lang w:eastAsia="zh-CN"/>
          </w:rPr>
          <w:t>九、医用手套项目计划安排</w:t>
        </w:r>
        <w:r>
          <w:tab/>
        </w:r>
        <w:r>
          <w:fldChar w:fldCharType="begin"/>
        </w:r>
        <w:r>
          <w:instrText xml:space="preserve"> PAGEREF _Toc1433 \h </w:instrText>
        </w:r>
        <w:r>
          <w:fldChar w:fldCharType="separate"/>
        </w:r>
        <w:r>
          <w:t>38</w:t>
        </w:r>
        <w:r>
          <w:fldChar w:fldCharType="end"/>
        </w:r>
      </w:hyperlink>
    </w:p>
    <w:p>
      <w:pPr>
        <w:pStyle w:val="TOC2"/>
        <w:tabs>
          <w:tab w:val="right" w:leader="dot" w:pos="8306"/>
        </w:tabs>
      </w:pPr>
      <w:hyperlink w:anchor="_Toc13626" w:history="1">
        <w:r>
          <w:rPr>
            <w:rFonts w:ascii="仿宋" w:eastAsia="仿宋" w:hAnsi="仿宋" w:cs="仿宋" w:hint="eastAsia"/>
            <w:lang w:eastAsia="zh-CN"/>
          </w:rPr>
          <w:t>(一)、建设周期</w:t>
        </w:r>
        <w:r>
          <w:tab/>
        </w:r>
        <w:r>
          <w:fldChar w:fldCharType="begin"/>
        </w:r>
        <w:r>
          <w:instrText xml:space="preserve"> PAGEREF _Toc13626 \h </w:instrText>
        </w:r>
        <w:r>
          <w:fldChar w:fldCharType="separate"/>
        </w:r>
        <w:r>
          <w:t>38</w:t>
        </w:r>
        <w:r>
          <w:fldChar w:fldCharType="end"/>
        </w:r>
      </w:hyperlink>
    </w:p>
    <w:p>
      <w:pPr>
        <w:pStyle w:val="TOC2"/>
        <w:tabs>
          <w:tab w:val="right" w:leader="dot" w:pos="8306"/>
        </w:tabs>
      </w:pPr>
      <w:hyperlink w:anchor="_Toc24971" w:history="1">
        <w:r>
          <w:rPr>
            <w:rFonts w:ascii="仿宋" w:eastAsia="仿宋" w:hAnsi="仿宋" w:cs="仿宋" w:hint="eastAsia"/>
            <w:lang w:eastAsia="zh-CN"/>
          </w:rPr>
          <w:t>(二)、建设进度</w:t>
        </w:r>
        <w:r>
          <w:tab/>
        </w:r>
        <w:r>
          <w:fldChar w:fldCharType="begin"/>
        </w:r>
        <w:r>
          <w:instrText xml:space="preserve"> PAGEREF _Toc24971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1" w:history="1">
        <w:r>
          <w:rPr>
            <w:rFonts w:ascii="仿宋" w:eastAsia="仿宋" w:hAnsi="仿宋" w:cs="仿宋" w:hint="eastAsia"/>
            <w:lang w:eastAsia="zh-CN"/>
          </w:rPr>
          <w:t>(三)、进度安排注意事项</w:t>
        </w:r>
        <w:r>
          <w:tab/>
        </w:r>
        <w:r>
          <w:fldChar w:fldCharType="begin"/>
        </w:r>
        <w:r>
          <w:instrText xml:space="preserve"> PAGEREF _Toc17451 \h </w:instrText>
        </w:r>
        <w:r>
          <w:fldChar w:fldCharType="separate"/>
        </w:r>
        <w:r>
          <w:t>40</w:t>
        </w:r>
        <w:r>
          <w:fldChar w:fldCharType="end"/>
        </w:r>
      </w:hyperlink>
    </w:p>
    <w:p>
      <w:pPr>
        <w:pStyle w:val="TOC2"/>
        <w:tabs>
          <w:tab w:val="right" w:leader="dot" w:pos="8306"/>
        </w:tabs>
      </w:pPr>
      <w:hyperlink w:anchor="_Toc23043" w:history="1">
        <w:r>
          <w:rPr>
            <w:rFonts w:ascii="仿宋" w:eastAsia="仿宋" w:hAnsi="仿宋" w:cs="仿宋" w:hint="eastAsia"/>
            <w:lang w:eastAsia="zh-CN"/>
          </w:rPr>
          <w:t>(四)、人力资源配置</w:t>
        </w:r>
        <w:r>
          <w:tab/>
        </w:r>
        <w:r>
          <w:fldChar w:fldCharType="begin"/>
        </w:r>
        <w:r>
          <w:instrText xml:space="preserve"> PAGEREF _Toc23043 \h </w:instrText>
        </w:r>
        <w:r>
          <w:fldChar w:fldCharType="separate"/>
        </w:r>
        <w:r>
          <w:t>41</w:t>
        </w:r>
        <w:r>
          <w:fldChar w:fldCharType="end"/>
        </w:r>
      </w:hyperlink>
    </w:p>
    <w:p>
      <w:pPr>
        <w:pStyle w:val="TOC1"/>
        <w:tabs>
          <w:tab w:val="right" w:leader="dot" w:pos="8306"/>
        </w:tabs>
      </w:pPr>
      <w:hyperlink w:anchor="_Toc16897" w:history="1">
        <w:r>
          <w:rPr>
            <w:rFonts w:ascii="仿宋" w:eastAsia="仿宋" w:hAnsi="仿宋" w:cs="仿宋" w:hint="eastAsia"/>
            <w:lang w:eastAsia="zh-CN"/>
          </w:rPr>
          <w:t>十、医用手套项目环境影响分析</w:t>
        </w:r>
        <w:r>
          <w:tab/>
        </w:r>
        <w:r>
          <w:fldChar w:fldCharType="begin"/>
        </w:r>
        <w:r>
          <w:instrText xml:space="preserve"> PAGEREF _Toc16897 \h </w:instrText>
        </w:r>
        <w:r>
          <w:fldChar w:fldCharType="separate"/>
        </w:r>
        <w:r>
          <w:t>42</w:t>
        </w:r>
        <w:r>
          <w:fldChar w:fldCharType="end"/>
        </w:r>
      </w:hyperlink>
    </w:p>
    <w:p>
      <w:pPr>
        <w:pStyle w:val="TOC2"/>
        <w:tabs>
          <w:tab w:val="right" w:leader="dot" w:pos="8306"/>
        </w:tabs>
      </w:pPr>
      <w:hyperlink w:anchor="_Toc9575" w:history="1">
        <w:r>
          <w:rPr>
            <w:rFonts w:ascii="仿宋" w:eastAsia="仿宋" w:hAnsi="仿宋" w:cs="仿宋" w:hint="eastAsia"/>
            <w:lang w:eastAsia="zh-CN"/>
          </w:rPr>
          <w:t>(一)、建设区域环境质量现状</w:t>
        </w:r>
        <w:r>
          <w:tab/>
        </w:r>
        <w:r>
          <w:fldChar w:fldCharType="begin"/>
        </w:r>
        <w:r>
          <w:instrText xml:space="preserve"> PAGEREF _Toc9575 \h </w:instrText>
        </w:r>
        <w:r>
          <w:fldChar w:fldCharType="separate"/>
        </w:r>
        <w:r>
          <w:t>42</w:t>
        </w:r>
        <w:r>
          <w:fldChar w:fldCharType="end"/>
        </w:r>
      </w:hyperlink>
    </w:p>
    <w:p>
      <w:pPr>
        <w:pStyle w:val="TOC2"/>
        <w:tabs>
          <w:tab w:val="right" w:leader="dot" w:pos="8306"/>
        </w:tabs>
      </w:pPr>
      <w:hyperlink w:anchor="_Toc8515" w:history="1">
        <w:r>
          <w:rPr>
            <w:rFonts w:ascii="仿宋" w:eastAsia="仿宋" w:hAnsi="仿宋" w:cs="仿宋" w:hint="eastAsia"/>
            <w:lang w:eastAsia="zh-CN"/>
          </w:rPr>
          <w:t>(二)、建设期环境保护</w:t>
        </w:r>
        <w:r>
          <w:tab/>
        </w:r>
        <w:r>
          <w:fldChar w:fldCharType="begin"/>
        </w:r>
        <w:r>
          <w:instrText xml:space="preserve"> PAGEREF _Toc8515 \h </w:instrText>
        </w:r>
        <w:r>
          <w:fldChar w:fldCharType="separate"/>
        </w:r>
        <w:r>
          <w:t>44</w:t>
        </w:r>
        <w:r>
          <w:fldChar w:fldCharType="end"/>
        </w:r>
      </w:hyperlink>
    </w:p>
    <w:p>
      <w:pPr>
        <w:pStyle w:val="TOC2"/>
        <w:tabs>
          <w:tab w:val="right" w:leader="dot" w:pos="8306"/>
        </w:tabs>
      </w:pPr>
      <w:hyperlink w:anchor="_Toc4852" w:history="1">
        <w:r>
          <w:rPr>
            <w:rFonts w:ascii="仿宋" w:eastAsia="仿宋" w:hAnsi="仿宋" w:cs="仿宋" w:hint="eastAsia"/>
            <w:lang w:eastAsia="zh-CN"/>
          </w:rPr>
          <w:t>(三)、运营期环境保护</w:t>
        </w:r>
        <w:r>
          <w:tab/>
        </w:r>
        <w:r>
          <w:fldChar w:fldCharType="begin"/>
        </w:r>
        <w:r>
          <w:instrText xml:space="preserve"> PAGEREF _Toc4852 \h </w:instrText>
        </w:r>
        <w:r>
          <w:fldChar w:fldCharType="separate"/>
        </w:r>
        <w:r>
          <w:t>45</w:t>
        </w:r>
        <w:r>
          <w:fldChar w:fldCharType="end"/>
        </w:r>
      </w:hyperlink>
    </w:p>
    <w:p>
      <w:pPr>
        <w:pStyle w:val="TOC2"/>
        <w:tabs>
          <w:tab w:val="right" w:leader="dot" w:pos="8306"/>
        </w:tabs>
      </w:pPr>
      <w:hyperlink w:anchor="_Toc18377" w:history="1">
        <w:r>
          <w:rPr>
            <w:rFonts w:ascii="仿宋" w:eastAsia="仿宋" w:hAnsi="仿宋" w:cs="仿宋" w:hint="eastAsia"/>
            <w:lang w:eastAsia="zh-CN"/>
          </w:rPr>
          <w:t>(四)、医用手套项目建设对区域经济的影响</w:t>
        </w:r>
        <w:r>
          <w:tab/>
        </w:r>
        <w:r>
          <w:fldChar w:fldCharType="begin"/>
        </w:r>
        <w:r>
          <w:instrText xml:space="preserve"> PAGEREF _Toc18377 \h </w:instrText>
        </w:r>
        <w:r>
          <w:fldChar w:fldCharType="separate"/>
        </w:r>
        <w:r>
          <w:t>46</w:t>
        </w:r>
        <w:r>
          <w:fldChar w:fldCharType="end"/>
        </w:r>
      </w:hyperlink>
    </w:p>
    <w:p>
      <w:pPr>
        <w:pStyle w:val="TOC2"/>
        <w:tabs>
          <w:tab w:val="right" w:leader="dot" w:pos="8306"/>
        </w:tabs>
      </w:pPr>
      <w:hyperlink w:anchor="_Toc7810" w:history="1">
        <w:r>
          <w:rPr>
            <w:rFonts w:ascii="仿宋" w:eastAsia="仿宋" w:hAnsi="仿宋" w:cs="仿宋" w:hint="eastAsia"/>
            <w:lang w:eastAsia="zh-CN"/>
          </w:rPr>
          <w:t>(五)、废弃物处理</w:t>
        </w:r>
        <w:r>
          <w:tab/>
        </w:r>
        <w:r>
          <w:fldChar w:fldCharType="begin"/>
        </w:r>
        <w:r>
          <w:instrText xml:space="preserve"> PAGEREF _Toc7810 \h </w:instrText>
        </w:r>
        <w:r>
          <w:fldChar w:fldCharType="separate"/>
        </w:r>
        <w:r>
          <w:t>48</w:t>
        </w:r>
        <w:r>
          <w:fldChar w:fldCharType="end"/>
        </w:r>
      </w:hyperlink>
    </w:p>
    <w:p>
      <w:pPr>
        <w:pStyle w:val="TOC2"/>
        <w:tabs>
          <w:tab w:val="right" w:leader="dot" w:pos="8306"/>
        </w:tabs>
      </w:pPr>
      <w:hyperlink w:anchor="_Toc16862" w:history="1">
        <w:r>
          <w:rPr>
            <w:rFonts w:ascii="仿宋" w:eastAsia="仿宋" w:hAnsi="仿宋" w:cs="仿宋" w:hint="eastAsia"/>
            <w:lang w:eastAsia="zh-CN"/>
          </w:rPr>
          <w:t>(六)、特殊环境影响分析</w:t>
        </w:r>
        <w:r>
          <w:tab/>
        </w:r>
        <w:r>
          <w:fldChar w:fldCharType="begin"/>
        </w:r>
        <w:r>
          <w:instrText xml:space="preserve"> PAGEREF _Toc16862 \h </w:instrText>
        </w:r>
        <w:r>
          <w:fldChar w:fldCharType="separate"/>
        </w:r>
        <w:r>
          <w:t>49</w:t>
        </w:r>
        <w:r>
          <w:fldChar w:fldCharType="end"/>
        </w:r>
      </w:hyperlink>
    </w:p>
    <w:p>
      <w:pPr>
        <w:pStyle w:val="TOC2"/>
        <w:tabs>
          <w:tab w:val="right" w:leader="dot" w:pos="8306"/>
        </w:tabs>
      </w:pPr>
      <w:hyperlink w:anchor="_Toc2977" w:history="1">
        <w:r>
          <w:rPr>
            <w:rFonts w:ascii="仿宋" w:eastAsia="仿宋" w:hAnsi="仿宋" w:cs="仿宋" w:hint="eastAsia"/>
            <w:lang w:eastAsia="zh-CN"/>
          </w:rPr>
          <w:t>(七)、清洁生产</w:t>
        </w:r>
        <w:r>
          <w:tab/>
        </w:r>
        <w:r>
          <w:fldChar w:fldCharType="begin"/>
        </w:r>
        <w:r>
          <w:instrText xml:space="preserve"> PAGEREF _Toc2977 \h </w:instrText>
        </w:r>
        <w:r>
          <w:fldChar w:fldCharType="separate"/>
        </w:r>
        <w:r>
          <w:t>50</w:t>
        </w:r>
        <w:r>
          <w:fldChar w:fldCharType="end"/>
        </w:r>
      </w:hyperlink>
    </w:p>
    <w:p>
      <w:pPr>
        <w:pStyle w:val="TOC2"/>
        <w:tabs>
          <w:tab w:val="right" w:leader="dot" w:pos="8306"/>
        </w:tabs>
      </w:pPr>
      <w:hyperlink w:anchor="_Toc21374" w:history="1">
        <w:r>
          <w:rPr>
            <w:rFonts w:ascii="仿宋" w:eastAsia="仿宋" w:hAnsi="仿宋" w:cs="仿宋" w:hint="eastAsia"/>
            <w:lang w:eastAsia="zh-CN"/>
          </w:rPr>
          <w:t>(八)、环境保护综合评价</w:t>
        </w:r>
        <w:r>
          <w:tab/>
        </w:r>
        <w:r>
          <w:fldChar w:fldCharType="begin"/>
        </w:r>
        <w:r>
          <w:instrText xml:space="preserve"> PAGEREF _Toc21374 \h </w:instrText>
        </w:r>
        <w:r>
          <w:fldChar w:fldCharType="separate"/>
        </w:r>
        <w:r>
          <w:t>52</w:t>
        </w:r>
        <w:r>
          <w:fldChar w:fldCharType="end"/>
        </w:r>
      </w:hyperlink>
    </w:p>
    <w:p>
      <w:pPr>
        <w:pStyle w:val="TOC1"/>
        <w:tabs>
          <w:tab w:val="right" w:leader="dot" w:pos="8306"/>
        </w:tabs>
      </w:pPr>
      <w:hyperlink w:anchor="_Toc2659" w:history="1">
        <w:r>
          <w:rPr>
            <w:rFonts w:ascii="仿宋" w:eastAsia="仿宋" w:hAnsi="仿宋" w:cs="仿宋" w:hint="eastAsia"/>
            <w:lang w:eastAsia="zh-CN"/>
          </w:rPr>
          <w:t>十一、医用手套项目风险管理</w:t>
        </w:r>
        <w:r>
          <w:tab/>
        </w:r>
        <w:r>
          <w:fldChar w:fldCharType="begin"/>
        </w:r>
        <w:r>
          <w:instrText xml:space="preserve"> PAGEREF _Toc2659 \h </w:instrText>
        </w:r>
        <w:r>
          <w:fldChar w:fldCharType="separate"/>
        </w:r>
        <w:r>
          <w:t>53</w:t>
        </w:r>
        <w:r>
          <w:fldChar w:fldCharType="end"/>
        </w:r>
      </w:hyperlink>
    </w:p>
    <w:p>
      <w:pPr>
        <w:pStyle w:val="TOC2"/>
        <w:tabs>
          <w:tab w:val="right" w:leader="dot" w:pos="8306"/>
        </w:tabs>
      </w:pPr>
      <w:hyperlink w:anchor="_Toc113" w:history="1">
        <w:r>
          <w:rPr>
            <w:rFonts w:ascii="仿宋" w:eastAsia="仿宋" w:hAnsi="仿宋" w:cs="仿宋" w:hint="eastAsia"/>
            <w:lang w:eastAsia="zh-CN"/>
          </w:rPr>
          <w:t>(一)、风险识别与评估</w:t>
        </w:r>
        <w:r>
          <w:tab/>
        </w:r>
        <w:r>
          <w:fldChar w:fldCharType="begin"/>
        </w:r>
        <w:r>
          <w:instrText xml:space="preserve"> PAGEREF _Toc113 \h </w:instrText>
        </w:r>
        <w:r>
          <w:fldChar w:fldCharType="separate"/>
        </w:r>
        <w:r>
          <w:t>53</w:t>
        </w:r>
        <w:r>
          <w:fldChar w:fldCharType="end"/>
        </w:r>
      </w:hyperlink>
    </w:p>
    <w:p>
      <w:pPr>
        <w:pStyle w:val="TOC2"/>
        <w:tabs>
          <w:tab w:val="right" w:leader="dot" w:pos="8306"/>
        </w:tabs>
      </w:pPr>
      <w:hyperlink w:anchor="_Toc15234" w:history="1">
        <w:r>
          <w:rPr>
            <w:rFonts w:ascii="仿宋" w:eastAsia="仿宋" w:hAnsi="仿宋" w:cs="仿宋" w:hint="eastAsia"/>
            <w:lang w:eastAsia="zh-CN"/>
          </w:rPr>
          <w:t>(二)、风险应对策略</w:t>
        </w:r>
        <w:r>
          <w:tab/>
        </w:r>
        <w:r>
          <w:fldChar w:fldCharType="begin"/>
        </w:r>
        <w:r>
          <w:instrText xml:space="preserve"> PAGEREF _Toc15234 \h </w:instrText>
        </w:r>
        <w:r>
          <w:fldChar w:fldCharType="separate"/>
        </w:r>
        <w:r>
          <w:t>54</w:t>
        </w:r>
        <w:r>
          <w:fldChar w:fldCharType="end"/>
        </w:r>
      </w:hyperlink>
    </w:p>
    <w:p>
      <w:pPr>
        <w:pStyle w:val="TOC2"/>
        <w:tabs>
          <w:tab w:val="right" w:leader="dot" w:pos="8306"/>
        </w:tabs>
      </w:pPr>
      <w:hyperlink w:anchor="_Toc10833" w:history="1">
        <w:r>
          <w:rPr>
            <w:rFonts w:ascii="仿宋" w:eastAsia="仿宋" w:hAnsi="仿宋" w:cs="仿宋" w:hint="eastAsia"/>
            <w:lang w:eastAsia="zh-CN"/>
          </w:rPr>
          <w:t>(三)、风险监控与控制</w:t>
        </w:r>
        <w:r>
          <w:tab/>
        </w:r>
        <w:r>
          <w:fldChar w:fldCharType="begin"/>
        </w:r>
        <w:r>
          <w:instrText xml:space="preserve"> PAGEREF _Toc10833 \h </w:instrText>
        </w:r>
        <w:r>
          <w:fldChar w:fldCharType="separate"/>
        </w:r>
        <w:r>
          <w:t>56</w:t>
        </w:r>
        <w:r>
          <w:fldChar w:fldCharType="end"/>
        </w:r>
      </w:hyperlink>
    </w:p>
    <w:p>
      <w:pPr>
        <w:pStyle w:val="TOC1"/>
        <w:tabs>
          <w:tab w:val="right" w:leader="dot" w:pos="8306"/>
        </w:tabs>
      </w:pPr>
      <w:hyperlink w:anchor="_Toc22223" w:history="1">
        <w:r>
          <w:rPr>
            <w:rFonts w:ascii="仿宋" w:eastAsia="仿宋" w:hAnsi="仿宋" w:cs="仿宋" w:hint="eastAsia"/>
            <w:lang w:eastAsia="zh-CN"/>
          </w:rPr>
          <w:t>十二、医用手套项目经营效益</w:t>
        </w:r>
        <w:r>
          <w:tab/>
        </w:r>
        <w:r>
          <w:fldChar w:fldCharType="begin"/>
        </w:r>
        <w:r>
          <w:instrText xml:space="preserve"> PAGEREF _Toc22223 \h </w:instrText>
        </w:r>
        <w:r>
          <w:fldChar w:fldCharType="separate"/>
        </w:r>
        <w:r>
          <w:t>57</w:t>
        </w:r>
        <w:r>
          <w:fldChar w:fldCharType="end"/>
        </w:r>
      </w:hyperlink>
    </w:p>
    <w:p>
      <w:pPr>
        <w:pStyle w:val="TOC2"/>
        <w:tabs>
          <w:tab w:val="right" w:leader="dot" w:pos="8306"/>
        </w:tabs>
      </w:pPr>
      <w:hyperlink w:anchor="_Toc7107" w:history="1">
        <w:r>
          <w:rPr>
            <w:rFonts w:ascii="仿宋" w:eastAsia="仿宋" w:hAnsi="仿宋" w:cs="仿宋" w:hint="eastAsia"/>
            <w:lang w:eastAsia="zh-CN"/>
          </w:rPr>
          <w:t>(一)、经济评价财务测算</w:t>
        </w:r>
        <w:r>
          <w:tab/>
        </w:r>
        <w:r>
          <w:fldChar w:fldCharType="begin"/>
        </w:r>
        <w:r>
          <w:instrText xml:space="preserve"> PAGEREF _Toc7107 \h </w:instrText>
        </w:r>
        <w:r>
          <w:fldChar w:fldCharType="separate"/>
        </w:r>
        <w:r>
          <w:t>57</w:t>
        </w:r>
        <w:r>
          <w:fldChar w:fldCharType="end"/>
        </w:r>
      </w:hyperlink>
    </w:p>
    <w:p>
      <w:pPr>
        <w:pStyle w:val="TOC2"/>
        <w:tabs>
          <w:tab w:val="right" w:leader="dot" w:pos="8306"/>
        </w:tabs>
      </w:pPr>
      <w:hyperlink w:anchor="_Toc3598" w:history="1">
        <w:r>
          <w:rPr>
            <w:rFonts w:ascii="仿宋" w:eastAsia="仿宋" w:hAnsi="仿宋" w:cs="仿宋" w:hint="eastAsia"/>
            <w:lang w:eastAsia="zh-CN"/>
          </w:rPr>
          <w:t>(二)、医用手套项目盈利能力分析</w:t>
        </w:r>
        <w:r>
          <w:tab/>
        </w:r>
        <w:r>
          <w:fldChar w:fldCharType="begin"/>
        </w:r>
        <w:r>
          <w:instrText xml:space="preserve"> PAGEREF _Toc3598 \h </w:instrText>
        </w:r>
        <w:r>
          <w:fldChar w:fldCharType="separate"/>
        </w:r>
        <w:r>
          <w:t>58</w:t>
        </w:r>
        <w:r>
          <w:fldChar w:fldCharType="end"/>
        </w:r>
      </w:hyperlink>
    </w:p>
    <w:p>
      <w:pPr>
        <w:pStyle w:val="TOC1"/>
        <w:tabs>
          <w:tab w:val="right" w:leader="dot" w:pos="8306"/>
        </w:tabs>
      </w:pPr>
      <w:hyperlink w:anchor="_Toc21094" w:history="1">
        <w:r>
          <w:rPr>
            <w:rFonts w:ascii="仿宋" w:eastAsia="仿宋" w:hAnsi="仿宋" w:cs="仿宋" w:hint="eastAsia"/>
            <w:lang w:eastAsia="zh-CN"/>
          </w:rPr>
          <w:t>十三、医用手套项目变更管理</w:t>
        </w:r>
        <w:r>
          <w:tab/>
        </w:r>
        <w:r>
          <w:fldChar w:fldCharType="begin"/>
        </w:r>
        <w:r>
          <w:instrText xml:space="preserve"> PAGEREF _Toc21094 \h </w:instrText>
        </w:r>
        <w:r>
          <w:fldChar w:fldCharType="separate"/>
        </w:r>
        <w:r>
          <w:t>59</w:t>
        </w:r>
        <w:r>
          <w:fldChar w:fldCharType="end"/>
        </w:r>
      </w:hyperlink>
    </w:p>
    <w:p>
      <w:pPr>
        <w:pStyle w:val="TOC2"/>
        <w:tabs>
          <w:tab w:val="right" w:leader="dot" w:pos="8306"/>
        </w:tabs>
      </w:pPr>
      <w:hyperlink w:anchor="_Toc22436" w:history="1">
        <w:r>
          <w:rPr>
            <w:rFonts w:ascii="仿宋" w:eastAsia="仿宋" w:hAnsi="仿宋" w:cs="仿宋" w:hint="eastAsia"/>
            <w:lang w:eastAsia="zh-CN"/>
          </w:rPr>
          <w:t>(一)、变更申请与评估</w:t>
        </w:r>
        <w:r>
          <w:tab/>
        </w:r>
        <w:r>
          <w:fldChar w:fldCharType="begin"/>
        </w:r>
        <w:r>
          <w:instrText xml:space="preserve"> PAGEREF _Toc22436 \h </w:instrText>
        </w:r>
        <w:r>
          <w:fldChar w:fldCharType="separate"/>
        </w:r>
        <w:r>
          <w:t>59</w:t>
        </w:r>
        <w:r>
          <w:fldChar w:fldCharType="end"/>
        </w:r>
      </w:hyperlink>
    </w:p>
    <w:p>
      <w:pPr>
        <w:pStyle w:val="TOC2"/>
        <w:tabs>
          <w:tab w:val="right" w:leader="dot" w:pos="8306"/>
        </w:tabs>
      </w:pPr>
      <w:hyperlink w:anchor="_Toc9541" w:history="1">
        <w:r>
          <w:rPr>
            <w:rFonts w:ascii="仿宋" w:eastAsia="仿宋" w:hAnsi="仿宋" w:cs="仿宋" w:hint="eastAsia"/>
            <w:lang w:eastAsia="zh-CN"/>
          </w:rPr>
          <w:t>(二)、变更实施与控制</w:t>
        </w:r>
        <w:r>
          <w:tab/>
        </w:r>
        <w:r>
          <w:fldChar w:fldCharType="begin"/>
        </w:r>
        <w:r>
          <w:instrText xml:space="preserve"> PAGEREF _Toc9541 \h </w:instrText>
        </w:r>
        <w:r>
          <w:fldChar w:fldCharType="separate"/>
        </w:r>
        <w:r>
          <w:t>59</w:t>
        </w:r>
        <w:r>
          <w:fldChar w:fldCharType="end"/>
        </w:r>
      </w:hyperlink>
    </w:p>
    <w:p>
      <w:pPr>
        <w:pStyle w:val="TOC1"/>
        <w:tabs>
          <w:tab w:val="right" w:leader="dot" w:pos="8306"/>
        </w:tabs>
      </w:pPr>
      <w:hyperlink w:anchor="_Toc26566" w:history="1">
        <w:r>
          <w:rPr>
            <w:rFonts w:ascii="仿宋" w:eastAsia="仿宋" w:hAnsi="仿宋" w:cs="仿宋" w:hint="eastAsia"/>
            <w:lang w:eastAsia="zh-CN"/>
          </w:rPr>
          <w:t>十四、风险识别与分类</w:t>
        </w:r>
        <w:r>
          <w:tab/>
        </w:r>
        <w:r>
          <w:fldChar w:fldCharType="begin"/>
        </w:r>
        <w:r>
          <w:instrText xml:space="preserve"> PAGEREF _Toc26566 \h </w:instrText>
        </w:r>
        <w:r>
          <w:fldChar w:fldCharType="separate"/>
        </w:r>
        <w:r>
          <w:t>60</w:t>
        </w:r>
        <w:r>
          <w:fldChar w:fldCharType="end"/>
        </w:r>
      </w:hyperlink>
    </w:p>
    <w:p>
      <w:pPr>
        <w:pStyle w:val="TOC2"/>
        <w:tabs>
          <w:tab w:val="right" w:leader="dot" w:pos="8306"/>
        </w:tabs>
      </w:pPr>
      <w:hyperlink w:anchor="_Toc5069" w:history="1">
        <w:r>
          <w:rPr>
            <w:rFonts w:ascii="仿宋" w:eastAsia="仿宋" w:hAnsi="仿宋" w:cs="仿宋" w:hint="eastAsia"/>
            <w:lang w:eastAsia="zh-CN"/>
          </w:rPr>
          <w:t>(一)、风险识别</w:t>
        </w:r>
        <w:r>
          <w:tab/>
        </w:r>
        <w:r>
          <w:fldChar w:fldCharType="begin"/>
        </w:r>
        <w:r>
          <w:instrText xml:space="preserve"> PAGEREF _Toc5069 \h </w:instrText>
        </w:r>
        <w:r>
          <w:fldChar w:fldCharType="separate"/>
        </w:r>
        <w:r>
          <w:t>60</w:t>
        </w:r>
        <w:r>
          <w:fldChar w:fldCharType="end"/>
        </w:r>
      </w:hyperlink>
    </w:p>
    <w:p>
      <w:pPr>
        <w:pStyle w:val="TOC2"/>
        <w:tabs>
          <w:tab w:val="right" w:leader="dot" w:pos="8306"/>
        </w:tabs>
      </w:pPr>
      <w:hyperlink w:anchor="_Toc5125" w:history="1">
        <w:r>
          <w:rPr>
            <w:rFonts w:ascii="仿宋" w:eastAsia="仿宋" w:hAnsi="仿宋" w:cs="仿宋" w:hint="eastAsia"/>
            <w:lang w:eastAsia="zh-CN"/>
          </w:rPr>
          <w:t>(二)、风险分类</w:t>
        </w:r>
        <w:r>
          <w:tab/>
        </w:r>
        <w:r>
          <w:fldChar w:fldCharType="begin"/>
        </w:r>
        <w:r>
          <w:instrText xml:space="preserve"> PAGEREF _Toc5125 \h </w:instrText>
        </w:r>
        <w:r>
          <w:fldChar w:fldCharType="separate"/>
        </w:r>
        <w:r>
          <w:t>61</w:t>
        </w:r>
        <w:r>
          <w:fldChar w:fldCharType="end"/>
        </w:r>
      </w:hyperlink>
    </w:p>
    <w:p>
      <w:pPr>
        <w:pStyle w:val="TOC1"/>
        <w:tabs>
          <w:tab w:val="right" w:leader="dot" w:pos="8306"/>
        </w:tabs>
      </w:pPr>
      <w:hyperlink w:anchor="_Toc10657" w:history="1">
        <w:r>
          <w:rPr>
            <w:rFonts w:ascii="仿宋" w:eastAsia="仿宋" w:hAnsi="仿宋" w:cs="仿宋" w:hint="eastAsia"/>
            <w:lang w:eastAsia="zh-CN"/>
          </w:rPr>
          <w:t>十五、医用手套项目工程方案分析</w:t>
        </w:r>
        <w:r>
          <w:tab/>
        </w:r>
        <w:r>
          <w:fldChar w:fldCharType="begin"/>
        </w:r>
        <w:r>
          <w:instrText xml:space="preserve"> PAGEREF _Toc10657 \h </w:instrText>
        </w:r>
        <w:r>
          <w:fldChar w:fldCharType="separate"/>
        </w:r>
        <w:r>
          <w:t>63</w:t>
        </w:r>
        <w:r>
          <w:fldChar w:fldCharType="end"/>
        </w:r>
      </w:hyperlink>
    </w:p>
    <w:p>
      <w:pPr>
        <w:pStyle w:val="TOC2"/>
        <w:tabs>
          <w:tab w:val="right" w:leader="dot" w:pos="8306"/>
        </w:tabs>
      </w:pPr>
      <w:hyperlink w:anchor="_Toc31860" w:history="1">
        <w:r>
          <w:rPr>
            <w:rFonts w:ascii="仿宋" w:eastAsia="仿宋" w:hAnsi="仿宋" w:cs="仿宋" w:hint="eastAsia"/>
            <w:lang w:eastAsia="zh-CN"/>
          </w:rPr>
          <w:t>(一)、建筑工程设计原则</w:t>
        </w:r>
        <w:r>
          <w:tab/>
        </w:r>
        <w:r>
          <w:fldChar w:fldCharType="begin"/>
        </w:r>
        <w:r>
          <w:instrText xml:space="preserve"> PAGEREF _Toc31860 \h </w:instrText>
        </w:r>
        <w:r>
          <w:fldChar w:fldCharType="separate"/>
        </w:r>
        <w:r>
          <w:t>63</w:t>
        </w:r>
        <w:r>
          <w:fldChar w:fldCharType="end"/>
        </w:r>
      </w:hyperlink>
    </w:p>
    <w:p>
      <w:pPr>
        <w:pStyle w:val="TOC2"/>
        <w:tabs>
          <w:tab w:val="right" w:leader="dot" w:pos="8306"/>
        </w:tabs>
      </w:pPr>
      <w:hyperlink w:anchor="_Toc1460" w:history="1">
        <w:r>
          <w:rPr>
            <w:rFonts w:ascii="仿宋" w:eastAsia="仿宋" w:hAnsi="仿宋" w:cs="仿宋" w:hint="eastAsia"/>
            <w:lang w:eastAsia="zh-CN"/>
          </w:rPr>
          <w:t>(二)、土建工程建设指标</w:t>
        </w:r>
        <w:r>
          <w:tab/>
        </w:r>
        <w:r>
          <w:fldChar w:fldCharType="begin"/>
        </w:r>
        <w:r>
          <w:instrText xml:space="preserve"> PAGEREF _Toc1460 \h </w:instrText>
        </w:r>
        <w:r>
          <w:fldChar w:fldCharType="separate"/>
        </w:r>
        <w:r>
          <w:t>66</w:t>
        </w:r>
        <w:r>
          <w:fldChar w:fldCharType="end"/>
        </w:r>
      </w:hyperlink>
    </w:p>
    <w:p>
      <w:pPr>
        <w:pStyle w:val="TOC1"/>
        <w:tabs>
          <w:tab w:val="right" w:leader="dot" w:pos="8306"/>
        </w:tabs>
      </w:pPr>
      <w:hyperlink w:anchor="_Toc28343" w:history="1">
        <w:r>
          <w:rPr>
            <w:rFonts w:ascii="仿宋" w:eastAsia="仿宋" w:hAnsi="仿宋" w:cs="仿宋" w:hint="eastAsia"/>
            <w:lang w:eastAsia="zh-CN"/>
          </w:rPr>
          <w:t>十六、质量管理体系</w:t>
        </w:r>
        <w:r>
          <w:tab/>
        </w:r>
        <w:r>
          <w:fldChar w:fldCharType="begin"/>
        </w:r>
        <w:r>
          <w:instrText xml:space="preserve"> PAGEREF _Toc28343 \h </w:instrText>
        </w:r>
        <w:r>
          <w:fldChar w:fldCharType="separate"/>
        </w:r>
        <w:r>
          <w:t>68</w:t>
        </w:r>
        <w:r>
          <w:fldChar w:fldCharType="end"/>
        </w:r>
      </w:hyperlink>
    </w:p>
    <w:p>
      <w:pPr>
        <w:pStyle w:val="TOC2"/>
        <w:tabs>
          <w:tab w:val="right" w:leader="dot" w:pos="8306"/>
        </w:tabs>
      </w:pPr>
      <w:hyperlink w:anchor="_Toc18325" w:history="1">
        <w:r>
          <w:rPr>
            <w:rFonts w:ascii="仿宋" w:eastAsia="仿宋" w:hAnsi="仿宋" w:cs="仿宋" w:hint="eastAsia"/>
            <w:lang w:eastAsia="zh-CN"/>
          </w:rPr>
          <w:t>(一)、质量目标与方针</w:t>
        </w:r>
        <w:r>
          <w:tab/>
        </w:r>
        <w:r>
          <w:fldChar w:fldCharType="begin"/>
        </w:r>
        <w:r>
          <w:instrText xml:space="preserve"> PAGEREF _Toc18325 \h </w:instrText>
        </w:r>
        <w:r>
          <w:fldChar w:fldCharType="separate"/>
        </w:r>
        <w:r>
          <w:t>68</w:t>
        </w:r>
        <w:r>
          <w:fldChar w:fldCharType="end"/>
        </w:r>
      </w:hyperlink>
    </w:p>
    <w:p>
      <w:pPr>
        <w:pStyle w:val="TOC2"/>
        <w:tabs>
          <w:tab w:val="right" w:leader="dot" w:pos="8306"/>
        </w:tabs>
      </w:pPr>
      <w:hyperlink w:anchor="_Toc23221" w:history="1">
        <w:r>
          <w:rPr>
            <w:rFonts w:ascii="仿宋" w:eastAsia="仿宋" w:hAnsi="仿宋" w:cs="仿宋" w:hint="eastAsia"/>
            <w:lang w:eastAsia="zh-CN"/>
          </w:rPr>
          <w:t>(二)、质量管理责任</w:t>
        </w:r>
        <w:r>
          <w:tab/>
        </w:r>
        <w:r>
          <w:fldChar w:fldCharType="begin"/>
        </w:r>
        <w:r>
          <w:instrText xml:space="preserve"> PAGEREF _Toc23221 \h </w:instrText>
        </w:r>
        <w:r>
          <w:fldChar w:fldCharType="separate"/>
        </w:r>
        <w:r>
          <w:t>69</w:t>
        </w:r>
        <w:r>
          <w:fldChar w:fldCharType="end"/>
        </w:r>
      </w:hyperlink>
    </w:p>
    <w:p>
      <w:pPr>
        <w:pStyle w:val="TOC2"/>
        <w:tabs>
          <w:tab w:val="right" w:leader="dot" w:pos="8306"/>
        </w:tabs>
      </w:pPr>
      <w:hyperlink w:anchor="_Toc31707" w:history="1">
        <w:r>
          <w:rPr>
            <w:rFonts w:ascii="仿宋" w:eastAsia="仿宋" w:hAnsi="仿宋" w:cs="仿宋" w:hint="eastAsia"/>
            <w:lang w:eastAsia="zh-CN"/>
          </w:rPr>
          <w:t>(三)、质量管理体系文件</w:t>
        </w:r>
        <w:r>
          <w:tab/>
        </w:r>
        <w:r>
          <w:fldChar w:fldCharType="begin"/>
        </w:r>
        <w:r>
          <w:instrText xml:space="preserve"> PAGEREF _Toc31707 \h </w:instrText>
        </w:r>
        <w:r>
          <w:fldChar w:fldCharType="separate"/>
        </w:r>
        <w:r>
          <w:t>70</w:t>
        </w:r>
        <w:r>
          <w:fldChar w:fldCharType="end"/>
        </w:r>
      </w:hyperlink>
    </w:p>
    <w:p>
      <w:pPr>
        <w:pStyle w:val="TOC2"/>
        <w:tabs>
          <w:tab w:val="right" w:leader="dot" w:pos="8306"/>
        </w:tabs>
      </w:pPr>
      <w:hyperlink w:anchor="_Toc11723" w:history="1">
        <w:r>
          <w:rPr>
            <w:rFonts w:ascii="仿宋" w:eastAsia="仿宋" w:hAnsi="仿宋" w:cs="仿宋" w:hint="eastAsia"/>
            <w:lang w:eastAsia="zh-CN"/>
          </w:rPr>
          <w:t>(四)、质量培训与教育</w:t>
        </w:r>
        <w:r>
          <w:tab/>
        </w:r>
        <w:r>
          <w:fldChar w:fldCharType="begin"/>
        </w:r>
        <w:r>
          <w:instrText xml:space="preserve"> PAGEREF _Toc11723 \h </w:instrText>
        </w:r>
        <w:r>
          <w:fldChar w:fldCharType="separate"/>
        </w:r>
        <w:r>
          <w:t>72</w:t>
        </w:r>
        <w:r>
          <w:fldChar w:fldCharType="end"/>
        </w:r>
      </w:hyperlink>
    </w:p>
    <w:p>
      <w:pPr>
        <w:pStyle w:val="TOC2"/>
        <w:tabs>
          <w:tab w:val="right" w:leader="dot" w:pos="8306"/>
        </w:tabs>
      </w:pPr>
      <w:hyperlink w:anchor="_Toc10498" w:history="1">
        <w:r>
          <w:rPr>
            <w:rFonts w:ascii="仿宋" w:eastAsia="仿宋" w:hAnsi="仿宋" w:cs="仿宋" w:hint="eastAsia"/>
            <w:lang w:eastAsia="zh-CN"/>
          </w:rPr>
          <w:t>(五)、质量审核与评价</w:t>
        </w:r>
        <w:r>
          <w:tab/>
        </w:r>
        <w:r>
          <w:fldChar w:fldCharType="begin"/>
        </w:r>
        <w:r>
          <w:instrText xml:space="preserve"> PAGEREF _Toc10498 \h </w:instrText>
        </w:r>
        <w:r>
          <w:fldChar w:fldCharType="separate"/>
        </w:r>
        <w:r>
          <w:t>73</w:t>
        </w:r>
        <w:r>
          <w:fldChar w:fldCharType="end"/>
        </w:r>
      </w:hyperlink>
    </w:p>
    <w:p>
      <w:pPr>
        <w:pStyle w:val="TOC2"/>
        <w:tabs>
          <w:tab w:val="right" w:leader="dot" w:pos="8306"/>
        </w:tabs>
      </w:pPr>
      <w:hyperlink w:anchor="_Toc20661" w:history="1">
        <w:r>
          <w:rPr>
            <w:rFonts w:ascii="仿宋" w:eastAsia="仿宋" w:hAnsi="仿宋" w:cs="仿宋" w:hint="eastAsia"/>
            <w:lang w:eastAsia="zh-CN"/>
          </w:rPr>
          <w:t>(六)、不符合与纠正措施</w:t>
        </w:r>
        <w:r>
          <w:tab/>
        </w:r>
        <w:r>
          <w:fldChar w:fldCharType="begin"/>
        </w:r>
        <w:r>
          <w:instrText xml:space="preserve"> PAGEREF _Toc20661 \h </w:instrText>
        </w:r>
        <w:r>
          <w:fldChar w:fldCharType="separate"/>
        </w:r>
        <w:r>
          <w:t>75</w:t>
        </w:r>
        <w:r>
          <w:fldChar w:fldCharType="end"/>
        </w:r>
      </w:hyperlink>
    </w:p>
    <w:p>
      <w:pPr>
        <w:pStyle w:val="TOC1"/>
        <w:tabs>
          <w:tab w:val="right" w:leader="dot" w:pos="8306"/>
        </w:tabs>
      </w:pPr>
      <w:hyperlink w:anchor="_Toc26696" w:history="1">
        <w:r>
          <w:rPr>
            <w:rFonts w:ascii="仿宋" w:eastAsia="仿宋" w:hAnsi="仿宋" w:cs="仿宋" w:hint="eastAsia"/>
            <w:lang w:eastAsia="zh-CN"/>
          </w:rPr>
          <w:t>十七、医用手套项目治理与监督</w:t>
        </w:r>
        <w:r>
          <w:tab/>
        </w:r>
        <w:r>
          <w:fldChar w:fldCharType="begin"/>
        </w:r>
        <w:r>
          <w:instrText xml:space="preserve"> PAGEREF _Toc26696 \h </w:instrText>
        </w:r>
        <w:r>
          <w:fldChar w:fldCharType="separate"/>
        </w:r>
        <w:r>
          <w:t>76</w:t>
        </w:r>
        <w:r>
          <w:fldChar w:fldCharType="end"/>
        </w:r>
      </w:hyperlink>
    </w:p>
    <w:p>
      <w:pPr>
        <w:pStyle w:val="TOC2"/>
        <w:tabs>
          <w:tab w:val="right" w:leader="dot" w:pos="8306"/>
        </w:tabs>
      </w:pPr>
      <w:hyperlink w:anchor="_Toc9598" w:history="1">
        <w:r>
          <w:rPr>
            <w:rFonts w:ascii="仿宋" w:eastAsia="仿宋" w:hAnsi="仿宋" w:cs="仿宋" w:hint="eastAsia"/>
            <w:lang w:eastAsia="zh-CN"/>
          </w:rPr>
          <w:t>(一)、医用手套项目治理结构</w:t>
        </w:r>
        <w:r>
          <w:tab/>
        </w:r>
        <w:r>
          <w:fldChar w:fldCharType="begin"/>
        </w:r>
        <w:r>
          <w:instrText xml:space="preserve"> PAGEREF _Toc9598 \h </w:instrText>
        </w:r>
        <w:r>
          <w:fldChar w:fldCharType="separate"/>
        </w:r>
        <w:r>
          <w:t>76</w:t>
        </w:r>
        <w:r>
          <w:fldChar w:fldCharType="end"/>
        </w:r>
      </w:hyperlink>
    </w:p>
    <w:p>
      <w:pPr>
        <w:pStyle w:val="TOC2"/>
        <w:tabs>
          <w:tab w:val="right" w:leader="dot" w:pos="8306"/>
        </w:tabs>
      </w:pPr>
      <w:hyperlink w:anchor="_Toc4672" w:history="1">
        <w:r>
          <w:rPr>
            <w:rFonts w:ascii="仿宋" w:eastAsia="仿宋" w:hAnsi="仿宋" w:cs="仿宋" w:hint="eastAsia"/>
            <w:lang w:eastAsia="zh-CN"/>
          </w:rPr>
          <w:t>(二)、监督与审计</w:t>
        </w:r>
        <w:r>
          <w:tab/>
        </w:r>
        <w:r>
          <w:fldChar w:fldCharType="begin"/>
        </w:r>
        <w:r>
          <w:instrText xml:space="preserve"> PAGEREF _Toc4672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37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6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的技术管理特点体现在其创新导向。通过引入最先进的技术趋势和解决方案，医用手套项目致力于提升科技含量、提高质量和效率水平。这意味着我们将采用最新的工具和方法，确保医用手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手套项目技术管理的显著特征。通过整合不同领域的技术资源，我们实现了跨学科的协同工作。这有助于优化技术架构，提高整体效能。此外，整合性策略还促进了不同技术团队之间的紧密沟通和高效合作，确保医用手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手套项目所采用的技术。通过不断优化技术方案，医用手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手套项目团队将在医用手套项目初期识别可能的技术风险，并采取相应的预防和应对措施。通过建立健全的风险评估机制，医用手套项目能够在实施过程中及时发现并解决潜在的技术问题，保障医用手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手套项目中，技术将成为医用手套项目成功的有力支持。这一深度剖析揭示了技术管理在医用手套项目实施中的关键作用，为医用手套项目的技术基础奠定了坚实的基础。</w:t>
      </w:r>
    </w:p>
    <w:p>
      <w:pPr>
        <w:pStyle w:val="Heading2"/>
        <w:ind w:firstLine="560" w:firstLineChars="200"/>
        <w:rPr>
          <w:rFonts w:ascii="仿宋" w:eastAsia="仿宋" w:hAnsi="仿宋" w:cs="仿宋" w:hint="eastAsia"/>
          <w:sz w:val="28"/>
          <w:lang w:eastAsia="zh-CN"/>
        </w:rPr>
      </w:pPr>
      <w:bookmarkStart w:id="4" w:name="_Toc5305"/>
      <w:r>
        <w:rPr>
          <w:rFonts w:ascii="仿宋" w:eastAsia="仿宋" w:hAnsi="仿宋" w:cs="仿宋" w:hint="eastAsia"/>
          <w:sz w:val="28"/>
          <w:lang w:eastAsia="zh-CN"/>
        </w:rPr>
        <w:t>(二)、医用手套项目工艺技术设计方案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手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手套项目将严格按照相关行业规范要求进行组织。通过有效控制产品质量，医用手套项目将致力于为顾客提供优质的医用手套项目产品和良好的服务。这体现了医用手套项目对于生产活动合规性和质量标准的高度重视，为医用手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手套项目注重生态效益和清洁生产原则。医用手套项目建设将紧密结合地方特色经济发展，与社会经济发展规划和区域环境保护规划方案相协调一致。通过与当地区域自然生态系统的结合，医用手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手套项目产品具有多样化的客户需求和个性化的特点。因此，医用手套项目产品规格品种多样，且单批生产数量较小。为满足这一特点，医用手套项目承办单位将建设先进的柔性制造生产线。通过广泛应用柔性制造技术，医用手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手套项目采用的技术具有较高的技术含量和自动化水平，处于国内先进水平。这一技术选用不仅体现了对生产效率、质量和环境友好性的高标准要求，同时为医用手套项目的可持续发展奠定了坚实的基础。</w:t>
      </w:r>
    </w:p>
    <w:p>
      <w:pPr>
        <w:pStyle w:val="Heading2"/>
        <w:ind w:firstLine="560" w:firstLineChars="200"/>
        <w:rPr>
          <w:rFonts w:ascii="仿宋" w:eastAsia="仿宋" w:hAnsi="仿宋" w:cs="仿宋" w:hint="eastAsia"/>
          <w:sz w:val="28"/>
          <w:lang w:eastAsia="zh-CN"/>
        </w:rPr>
      </w:pPr>
      <w:bookmarkStart w:id="5" w:name="_Toc292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为确保医用手套项目的高效生产和技术实施，我们制定了一套精心设计的设备选型方案，以满足医用手套项目生产、质量和环保的要求。该方案的主要特点如下：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手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针对医用手套项目产品的多样性和小批量生产的特点，我们将建设柔性制造生产线。通过在设备选型中考虑柔性制造技术，可以灵活应对不同产品规格和生产需求，实现生产线的高度灵活性和适应性。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013"/>
      <w:r>
        <w:rPr>
          <w:rFonts w:ascii="仿宋" w:eastAsia="仿宋" w:hAnsi="仿宋" w:cs="仿宋" w:hint="eastAsia"/>
          <w:sz w:val="28"/>
          <w:lang w:eastAsia="zh-CN"/>
        </w:rPr>
        <w:t>二、医用手套项目绩效评估</w:t>
      </w:r>
      <w:bookmarkEnd w:id="6"/>
    </w:p>
    <w:p>
      <w:pPr>
        <w:pStyle w:val="Heading2"/>
        <w:rPr>
          <w:rFonts w:ascii="仿宋" w:eastAsia="仿宋" w:hAnsi="仿宋" w:cs="仿宋" w:hint="eastAsia"/>
          <w:lang w:eastAsia="zh-CN"/>
        </w:rPr>
      </w:pPr>
      <w:bookmarkStart w:id="7" w:name="_Toc611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手套项目中，我们设计了一套全面的绩效评估指标，以确保医用手套项目的可控和成功交付。这些指标跨足医用手套项目目标、成本、进度和质量等多个维度，为我们提供了全面洞察医用手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目标达成率是我们关注的首要指标。我们设定了明确的目标，并通过定期监测和评估，迅速发现并应对潜在的目标偏差。这为医用手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成本绩效是另一个核心关注点。通过实际成本与预算成本的对比分析，我们深入了解成本差异的原因，及时调整资源分配，保持医用手套项目在经济效益方面的合理水平。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进度作为关键的绩效指标之一，得到了精心的关注。我们制定了详细的医用手套项目进度计划，并设立了进度符合度指标，确保实际进度与计划进度保持一致。这使我们能够快速发现和解决潜在的进度问题，保持医用手套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手套项目绩效的不可或缺的一环。我们引入了一系列的质量标准和客户满意度指标，以确保医用手套项目交付的成果在质量上达到或超越预期水平。通过持续监测这些指标，我们努力提升医用手套项目整体质量水平，为医用手套项目的成功交付提供有力保障。通过这些科学且全面的绩效评估，我们能够更好地引导医用手套项目的持续改进，确保医用手套项目目标的顺利达成。</w:t>
      </w:r>
    </w:p>
    <w:p>
      <w:pPr>
        <w:pStyle w:val="Heading2"/>
        <w:ind w:firstLine="560" w:firstLineChars="200"/>
        <w:rPr>
          <w:rFonts w:ascii="仿宋" w:eastAsia="仿宋" w:hAnsi="仿宋" w:cs="仿宋" w:hint="eastAsia"/>
          <w:sz w:val="28"/>
          <w:lang w:eastAsia="zh-CN"/>
        </w:rPr>
      </w:pPr>
      <w:bookmarkStart w:id="8" w:name="_Toc248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绩效评估是医用手套项目中的关键环节，为确保医用手套项目达到预期目标，我们采用了多层次、多维度的绩效评估方法。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手套项目的战略目标对齐，确保每个决策和行动都与医用手套项目整体目标保持一致。团队会定期召开战略对齐会议，审视当前工作与医用手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手套项目进度、质量、成本和风险等方面。这些指标通过数据收集和分析，为医用手套项目管理团队提供了客观的评估依据。例如，我们通过医用手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绩效评估不仅仅停留在医用手套项目内部，还考虑了医用手套项目对外部环境的影响。我们定期进行干系人满意度调查，以了解各利益相关方对医用手套项目的期望和满意度，并及时做出调整。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这种多层次、多角度的绩效评估方法，使得我们能够全面了解医用手套项目的运行状态，及时做出调整，确保医用手套项目在不断变化的环境中保持稳健前行。</w:t>
      </w:r>
    </w:p>
    <w:p>
      <w:pPr>
        <w:pStyle w:val="Heading2"/>
        <w:ind w:firstLine="560" w:firstLineChars="200"/>
        <w:rPr>
          <w:rFonts w:ascii="仿宋" w:eastAsia="仿宋" w:hAnsi="仿宋" w:cs="仿宋" w:hint="eastAsia"/>
          <w:sz w:val="28"/>
          <w:lang w:eastAsia="zh-CN"/>
        </w:rPr>
      </w:pPr>
      <w:bookmarkStart w:id="9" w:name="_Toc2055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为了确保医用手套项目的有效管理和不断优化，我们采用了精心设计的绩效评估周期。这个周期旨在实现灵活、实时和全面的评估，以适应医用手套项目执行中的各种挑战。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手套项目的不同需求，分为短期、中期和长期。短期评估关注每个迭代或工作周期，以及时发现和解决当前任务中的问题。中期评估涵盖几个迭代，深入了解整体医用手套项目的趋势和性能。长期评估则着眼于整个医用手套项目阶段，确保医用手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手套项目管理工具和协作平台，团队成员能够随时更新和分享医用手套项目数据。这种实时性的反馈机制使我们能够及时察觉潜在问题，快速调整，保持医用手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手套项目的决策制定密不可分。每个周期的医用手套项目回顾会议成为集体总结经验、识别问题深层次原因并找到创新解决方案的平台。这种定期的反思与调整机制使医用手套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459"/>
      <w:r>
        <w:rPr>
          <w:rFonts w:ascii="仿宋" w:eastAsia="仿宋" w:hAnsi="仿宋" w:cs="仿宋" w:hint="eastAsia"/>
          <w:sz w:val="28"/>
          <w:lang w:eastAsia="zh-CN"/>
        </w:rPr>
        <w:t>三、医用手套项目土建工程</w:t>
      </w:r>
      <w:bookmarkEnd w:id="10"/>
    </w:p>
    <w:p>
      <w:pPr>
        <w:pStyle w:val="Heading2"/>
        <w:rPr>
          <w:rFonts w:ascii="仿宋" w:eastAsia="仿宋" w:hAnsi="仿宋" w:cs="仿宋" w:hint="eastAsia"/>
          <w:lang w:eastAsia="zh-CN"/>
        </w:rPr>
      </w:pPr>
      <w:bookmarkStart w:id="11" w:name="_Toc21181"/>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在医用手套项目的建筑工程设计中，我们将秉承一系列重要的设计原则，以确保医用手套项目建筑在功能、美观、可持续性等方面达到最佳效果。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首要原则是确保建筑的功能性得到最大化的发挥。我们将充分理解医用手套项目的实际需求，合理布局各个功能区域，保证建筑在满足业务需求的同时，提供高效的工作环境。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在建筑设计中，我们将综合考虑建设和运营成本。通过精细的经济效益分析，确保设计方案在高效利用资源的同时，对医用手套项目的长期盈利能力有积极的贡献。</w:t>
      </w:r>
    </w:p>
    <w:p>
      <w:pPr>
        <w:pStyle w:val="Heading2"/>
        <w:ind w:firstLine="560" w:firstLineChars="200"/>
        <w:rPr>
          <w:rFonts w:ascii="仿宋" w:eastAsia="仿宋" w:hAnsi="仿宋" w:cs="仿宋" w:hint="eastAsia"/>
          <w:sz w:val="28"/>
          <w:lang w:eastAsia="zh-CN"/>
        </w:rPr>
      </w:pPr>
      <w:bookmarkStart w:id="12" w:name="_Toc69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手套项目的土建工程设计中，我们将精准设定设计年限，结合医用手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手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0640"/>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手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手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手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3481"/>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本期工程医用手套项目预计总建筑面积XXX平方米，其中：计容建筑面积XXX平方米，计划建筑工程投资XX万元，占医用手套项目总投资的XX%。</w:t>
      </w:r>
    </w:p>
    <w:p>
      <w:pPr>
        <w:pStyle w:val="Heading1"/>
        <w:ind w:firstLine="560" w:firstLineChars="200"/>
        <w:rPr>
          <w:rFonts w:ascii="仿宋" w:eastAsia="仿宋" w:hAnsi="仿宋" w:cs="仿宋" w:hint="eastAsia"/>
          <w:sz w:val="28"/>
          <w:lang w:eastAsia="zh-CN"/>
        </w:rPr>
      </w:pPr>
      <w:bookmarkStart w:id="15" w:name="_Toc25075"/>
      <w:r>
        <w:rPr>
          <w:rFonts w:ascii="仿宋" w:eastAsia="仿宋" w:hAnsi="仿宋" w:cs="仿宋" w:hint="eastAsia"/>
          <w:sz w:val="28"/>
          <w:lang w:eastAsia="zh-CN"/>
        </w:rPr>
        <w:t>四、医用手套项目建设背景及必要性分析</w:t>
      </w:r>
      <w:bookmarkEnd w:id="15"/>
    </w:p>
    <w:p>
      <w:pPr>
        <w:pStyle w:val="Heading2"/>
        <w:rPr>
          <w:rFonts w:ascii="仿宋" w:eastAsia="仿宋" w:hAnsi="仿宋" w:cs="仿宋" w:hint="eastAsia"/>
          <w:lang w:eastAsia="zh-CN"/>
        </w:rPr>
      </w:pPr>
      <w:bookmarkStart w:id="16" w:name="_Toc1222"/>
      <w:r>
        <w:rPr>
          <w:rFonts w:ascii="仿宋" w:eastAsia="仿宋" w:hAnsi="仿宋" w:cs="仿宋" w:hint="eastAsia"/>
          <w:lang w:eastAsia="zh-CN"/>
        </w:rPr>
        <w:t>(一)、医用手套项目背景分析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手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手套项目在这个潮流中的定位。同时，我们将关注行业内涌现的新兴机遇，以便医用手套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手套项目提供了强大的发展动力。我们将聚焦于行业内最新的技术发展趋势，包括但不限于人工智能、大数据分析、物联网等领域。通过深度的技术研究，我们将确保医用手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手套项目发展的源泉。我们将投入更多的精力对市场需求进行深入剖析，超越表面的需求，深入挖掘潜在的市场痛点和机遇。通过对市场需求的细致了解，医用手套项目将更有针对性地设计解决方案，满足市场的多样化需求，从而更好地促进医用手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手套项目战略至关重要。我们将对竞争态势进行更为深入的分析，包括但不限于市场份额、产品特点、客户满意度等多个维度。通过深度的竞争分析，医用手套项目将能够更准确地把握市场脉搏，制定具有竞争力的医用手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手套项目的发展具有直接的影响。我们将进行更为全面的法规和政策分析，了解行业发展中的潜在法律风险和合规挑战。通过充分了解和遵守相关法规，医用手套项目将确保在法律框架内合法合规运营，为医用手套项目的稳健发展提供有力支持。</w:t>
      </w:r>
    </w:p>
    <w:p>
      <w:pPr>
        <w:pStyle w:val="Heading2"/>
        <w:ind w:firstLine="560" w:firstLineChars="200"/>
        <w:rPr>
          <w:rFonts w:ascii="仿宋" w:eastAsia="仿宋" w:hAnsi="仿宋" w:cs="仿宋" w:hint="eastAsia"/>
          <w:sz w:val="28"/>
          <w:lang w:eastAsia="zh-CN"/>
        </w:rPr>
      </w:pPr>
      <w:bookmarkStart w:id="17" w:name="_Toc14230"/>
      <w:r>
        <w:rPr>
          <w:rFonts w:ascii="仿宋" w:eastAsia="仿宋" w:hAnsi="仿宋" w:cs="仿宋" w:hint="eastAsia"/>
          <w:sz w:val="28"/>
          <w:lang w:eastAsia="zh-CN"/>
        </w:rPr>
        <w:t>(二)、医用手套项目建设必要性分析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建设的迫切性源于对行业发展趋势的深刻洞察。我们正处于一个行业变革的时代，科技创新、数字化转型成为企业发展的关键动力。医用手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建设不仅仅是为了跟上潮流，更是为了通过技术创新推动企业的持续发展。通过引入先进的技术和解决方案，医用手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手套项目的建设成为必然选择，通过提高产品质量、拓展服务领域，从而在竞争中获得更多的机会。医用手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手套项目建设的必要性体现在对客户需求更精准的满足。通过医用手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手套项目建设的背后是对企业持续创新的追求。只有通过不断创新，企业才能在竞争中立于不败之地。医用手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7288"/>
      <w:r>
        <w:rPr>
          <w:rFonts w:ascii="仿宋" w:eastAsia="仿宋" w:hAnsi="仿宋" w:cs="仿宋" w:hint="eastAsia"/>
          <w:sz w:val="28"/>
          <w:lang w:eastAsia="zh-CN"/>
        </w:rPr>
        <w:t>五、医用手套项目可持续发展</w:t>
      </w:r>
      <w:bookmarkEnd w:id="18"/>
    </w:p>
    <w:p>
      <w:pPr>
        <w:pStyle w:val="Heading2"/>
        <w:rPr>
          <w:rFonts w:ascii="仿宋" w:eastAsia="仿宋" w:hAnsi="仿宋" w:cs="仿宋" w:hint="eastAsia"/>
          <w:lang w:eastAsia="zh-CN"/>
        </w:rPr>
      </w:pPr>
      <w:bookmarkStart w:id="19" w:name="_Toc1851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手套项目中，医用手套项目团队着眼于未来，明确了可持续发展的战略方向。制定的具体可持续发展目标包括降低资源使用、采用环保技术、最大化社会效益等。这一步骤不仅有助于医用手套项目在环保和社会责任方面达到最高标准，也为未来提供了明确的指引，确保医用手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可持续实践的融入医用手套项目管理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https://d.book118.com/857106110150006043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医用手套项目规划设计方案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61032"/>
    <w:rsid w:val="305610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10611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2024-02-16T09:28:00Z</dcterms:created>
  <dcterms:modified xsi:type="dcterms:W3CDTF">2024-02-16T09:28:34Z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DDA015A434F241208CAA5B0D2DC5661B_11</vt:lpwstr>
  </property>
  <property fmtid="{D5CDD505-2E9C-101B-9397-08002B2CF9AE}" pid="3" name="KSOProductBuildVer">
    <vt:lpwstr>2052-12.1.0.16250</vt:lpwstr>
  </property>
</Properties>
</file>