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智能化塑壳断路器项目计划设计方案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34" w:history="1">
        <w:r>
          <w:rPr>
            <w:rFonts w:ascii="仿宋" w:eastAsia="仿宋" w:hAnsi="仿宋" w:cs="仿宋" w:hint="eastAsia"/>
            <w:lang w:eastAsia="zh-CN"/>
          </w:rPr>
          <w:t>前言</w:t>
        </w:r>
        <w:r>
          <w:tab/>
        </w:r>
        <w:r>
          <w:fldChar w:fldCharType="begin"/>
        </w:r>
        <w:r>
          <w:instrText xml:space="preserve"> PAGEREF _Toc23034 \h </w:instrText>
        </w:r>
        <w:r>
          <w:fldChar w:fldCharType="separate"/>
        </w:r>
        <w:r>
          <w:t>3</w:t>
        </w:r>
        <w:r>
          <w:fldChar w:fldCharType="end"/>
        </w:r>
      </w:hyperlink>
    </w:p>
    <w:p>
      <w:pPr>
        <w:pStyle w:val="TOC1"/>
        <w:tabs>
          <w:tab w:val="right" w:leader="dot" w:pos="8306"/>
        </w:tabs>
      </w:pPr>
      <w:hyperlink w:anchor="_Toc22393" w:history="1">
        <w:r>
          <w:rPr>
            <w:rFonts w:ascii="仿宋" w:eastAsia="仿宋" w:hAnsi="仿宋" w:cs="仿宋" w:hint="eastAsia"/>
            <w:lang w:eastAsia="zh-CN"/>
          </w:rPr>
          <w:t>一、产品规划分析</w:t>
        </w:r>
        <w:r>
          <w:tab/>
        </w:r>
        <w:r>
          <w:fldChar w:fldCharType="begin"/>
        </w:r>
        <w:r>
          <w:instrText xml:space="preserve"> PAGEREF _Toc22393 \h </w:instrText>
        </w:r>
        <w:r>
          <w:fldChar w:fldCharType="separate"/>
        </w:r>
        <w:r>
          <w:t>3</w:t>
        </w:r>
        <w:r>
          <w:fldChar w:fldCharType="end"/>
        </w:r>
      </w:hyperlink>
    </w:p>
    <w:p>
      <w:pPr>
        <w:pStyle w:val="TOC2"/>
        <w:tabs>
          <w:tab w:val="right" w:leader="dot" w:pos="8306"/>
        </w:tabs>
      </w:pPr>
      <w:hyperlink w:anchor="_Toc23433" w:history="1">
        <w:r>
          <w:rPr>
            <w:rFonts w:ascii="仿宋" w:eastAsia="仿宋" w:hAnsi="仿宋" w:cs="仿宋" w:hint="eastAsia"/>
            <w:lang w:eastAsia="zh-CN"/>
          </w:rPr>
          <w:t>(一)、产品规划</w:t>
        </w:r>
        <w:r>
          <w:tab/>
        </w:r>
        <w:r>
          <w:fldChar w:fldCharType="begin"/>
        </w:r>
        <w:r>
          <w:instrText xml:space="preserve"> PAGEREF _Toc23433 \h </w:instrText>
        </w:r>
        <w:r>
          <w:fldChar w:fldCharType="separate"/>
        </w:r>
        <w:r>
          <w:t>3</w:t>
        </w:r>
        <w:r>
          <w:fldChar w:fldCharType="end"/>
        </w:r>
      </w:hyperlink>
    </w:p>
    <w:p>
      <w:pPr>
        <w:pStyle w:val="TOC2"/>
        <w:tabs>
          <w:tab w:val="right" w:leader="dot" w:pos="8306"/>
        </w:tabs>
      </w:pPr>
      <w:hyperlink w:anchor="_Toc30565" w:history="1">
        <w:r>
          <w:rPr>
            <w:rFonts w:ascii="仿宋" w:eastAsia="仿宋" w:hAnsi="仿宋" w:cs="仿宋" w:hint="eastAsia"/>
            <w:lang w:eastAsia="zh-CN"/>
          </w:rPr>
          <w:t>(二)、建设规模</w:t>
        </w:r>
        <w:r>
          <w:tab/>
        </w:r>
        <w:r>
          <w:fldChar w:fldCharType="begin"/>
        </w:r>
        <w:r>
          <w:instrText xml:space="preserve"> PAGEREF _Toc30565 \h </w:instrText>
        </w:r>
        <w:r>
          <w:fldChar w:fldCharType="separate"/>
        </w:r>
        <w:r>
          <w:t>4</w:t>
        </w:r>
        <w:r>
          <w:fldChar w:fldCharType="end"/>
        </w:r>
      </w:hyperlink>
    </w:p>
    <w:p>
      <w:pPr>
        <w:pStyle w:val="TOC1"/>
        <w:tabs>
          <w:tab w:val="right" w:leader="dot" w:pos="8306"/>
        </w:tabs>
      </w:pPr>
      <w:hyperlink w:anchor="_Toc4762" w:history="1">
        <w:r>
          <w:rPr>
            <w:rFonts w:ascii="仿宋" w:eastAsia="仿宋" w:hAnsi="仿宋" w:cs="仿宋" w:hint="eastAsia"/>
            <w:lang w:eastAsia="zh-CN"/>
          </w:rPr>
          <w:t>二、智能化塑壳断路器项目土建工程</w:t>
        </w:r>
        <w:r>
          <w:tab/>
        </w:r>
        <w:r>
          <w:fldChar w:fldCharType="begin"/>
        </w:r>
        <w:r>
          <w:instrText xml:space="preserve"> PAGEREF _Toc4762 \h </w:instrText>
        </w:r>
        <w:r>
          <w:fldChar w:fldCharType="separate"/>
        </w:r>
        <w:r>
          <w:t>5</w:t>
        </w:r>
        <w:r>
          <w:fldChar w:fldCharType="end"/>
        </w:r>
      </w:hyperlink>
    </w:p>
    <w:p>
      <w:pPr>
        <w:pStyle w:val="TOC2"/>
        <w:tabs>
          <w:tab w:val="right" w:leader="dot" w:pos="8306"/>
        </w:tabs>
      </w:pPr>
      <w:hyperlink w:anchor="_Toc32721" w:history="1">
        <w:r>
          <w:rPr>
            <w:rFonts w:ascii="仿宋" w:eastAsia="仿宋" w:hAnsi="仿宋" w:cs="仿宋" w:hint="eastAsia"/>
            <w:lang w:eastAsia="zh-CN"/>
          </w:rPr>
          <w:t>(一)、建筑工程设计原则</w:t>
        </w:r>
        <w:r>
          <w:tab/>
        </w:r>
        <w:r>
          <w:fldChar w:fldCharType="begin"/>
        </w:r>
        <w:r>
          <w:instrText xml:space="preserve"> PAGEREF _Toc32721 \h </w:instrText>
        </w:r>
        <w:r>
          <w:fldChar w:fldCharType="separate"/>
        </w:r>
        <w:r>
          <w:t>5</w:t>
        </w:r>
        <w:r>
          <w:fldChar w:fldCharType="end"/>
        </w:r>
      </w:hyperlink>
    </w:p>
    <w:p>
      <w:pPr>
        <w:pStyle w:val="TOC2"/>
        <w:tabs>
          <w:tab w:val="right" w:leader="dot" w:pos="8306"/>
        </w:tabs>
      </w:pPr>
      <w:hyperlink w:anchor="_Toc6685" w:history="1">
        <w:r>
          <w:rPr>
            <w:rFonts w:ascii="仿宋" w:eastAsia="仿宋" w:hAnsi="仿宋" w:cs="仿宋" w:hint="eastAsia"/>
            <w:lang w:eastAsia="zh-CN"/>
          </w:rPr>
          <w:t>(二)、土建工程设计年限及安全等级</w:t>
        </w:r>
        <w:r>
          <w:tab/>
        </w:r>
        <w:r>
          <w:fldChar w:fldCharType="begin"/>
        </w:r>
        <w:r>
          <w:instrText xml:space="preserve"> PAGEREF _Toc6685 \h </w:instrText>
        </w:r>
        <w:r>
          <w:fldChar w:fldCharType="separate"/>
        </w:r>
        <w:r>
          <w:t>6</w:t>
        </w:r>
        <w:r>
          <w:fldChar w:fldCharType="end"/>
        </w:r>
      </w:hyperlink>
    </w:p>
    <w:p>
      <w:pPr>
        <w:pStyle w:val="TOC2"/>
        <w:tabs>
          <w:tab w:val="right" w:leader="dot" w:pos="8306"/>
        </w:tabs>
      </w:pPr>
      <w:hyperlink w:anchor="_Toc2580" w:history="1">
        <w:r>
          <w:rPr>
            <w:rFonts w:ascii="仿宋" w:eastAsia="仿宋" w:hAnsi="仿宋" w:cs="仿宋" w:hint="eastAsia"/>
            <w:lang w:eastAsia="zh-CN"/>
          </w:rPr>
          <w:t>(三)、建筑工程设计总体要求</w:t>
        </w:r>
        <w:r>
          <w:tab/>
        </w:r>
        <w:r>
          <w:fldChar w:fldCharType="begin"/>
        </w:r>
        <w:r>
          <w:instrText xml:space="preserve"> PAGEREF _Toc2580 \h </w:instrText>
        </w:r>
        <w:r>
          <w:fldChar w:fldCharType="separate"/>
        </w:r>
        <w:r>
          <w:t>7</w:t>
        </w:r>
        <w:r>
          <w:fldChar w:fldCharType="end"/>
        </w:r>
      </w:hyperlink>
    </w:p>
    <w:p>
      <w:pPr>
        <w:pStyle w:val="TOC2"/>
        <w:tabs>
          <w:tab w:val="right" w:leader="dot" w:pos="8306"/>
        </w:tabs>
      </w:pPr>
      <w:hyperlink w:anchor="_Toc3979" w:history="1">
        <w:r>
          <w:rPr>
            <w:rFonts w:ascii="仿宋" w:eastAsia="仿宋" w:hAnsi="仿宋" w:cs="仿宋" w:hint="eastAsia"/>
            <w:lang w:eastAsia="zh-CN"/>
          </w:rPr>
          <w:t>(四)、土建工程建设指标</w:t>
        </w:r>
        <w:r>
          <w:tab/>
        </w:r>
        <w:r>
          <w:fldChar w:fldCharType="begin"/>
        </w:r>
        <w:r>
          <w:instrText xml:space="preserve"> PAGEREF _Toc3979 \h </w:instrText>
        </w:r>
        <w:r>
          <w:fldChar w:fldCharType="separate"/>
        </w:r>
        <w:r>
          <w:t>8</w:t>
        </w:r>
        <w:r>
          <w:fldChar w:fldCharType="end"/>
        </w:r>
      </w:hyperlink>
    </w:p>
    <w:p>
      <w:pPr>
        <w:pStyle w:val="TOC1"/>
        <w:tabs>
          <w:tab w:val="right" w:leader="dot" w:pos="8306"/>
        </w:tabs>
      </w:pPr>
      <w:hyperlink w:anchor="_Toc2367" w:history="1">
        <w:r>
          <w:rPr>
            <w:rFonts w:ascii="仿宋" w:eastAsia="仿宋" w:hAnsi="仿宋" w:cs="仿宋" w:hint="eastAsia"/>
            <w:lang w:eastAsia="zh-CN"/>
          </w:rPr>
          <w:t>三、智能化塑壳断路器项目建设单位说明</w:t>
        </w:r>
        <w:r>
          <w:tab/>
        </w:r>
        <w:r>
          <w:fldChar w:fldCharType="begin"/>
        </w:r>
        <w:r>
          <w:instrText xml:space="preserve"> PAGEREF _Toc2367 \h </w:instrText>
        </w:r>
        <w:r>
          <w:fldChar w:fldCharType="separate"/>
        </w:r>
        <w:r>
          <w:t>8</w:t>
        </w:r>
        <w:r>
          <w:fldChar w:fldCharType="end"/>
        </w:r>
      </w:hyperlink>
    </w:p>
    <w:p>
      <w:pPr>
        <w:pStyle w:val="TOC2"/>
        <w:tabs>
          <w:tab w:val="right" w:leader="dot" w:pos="8306"/>
        </w:tabs>
      </w:pPr>
      <w:hyperlink w:anchor="_Toc8006" w:history="1">
        <w:r>
          <w:rPr>
            <w:rFonts w:ascii="仿宋" w:eastAsia="仿宋" w:hAnsi="仿宋" w:cs="仿宋" w:hint="eastAsia"/>
            <w:lang w:eastAsia="zh-CN"/>
          </w:rPr>
          <w:t>(一)、智能化塑壳断路器项目承办单位基本情况</w:t>
        </w:r>
        <w:r>
          <w:tab/>
        </w:r>
        <w:r>
          <w:fldChar w:fldCharType="begin"/>
        </w:r>
        <w:r>
          <w:instrText xml:space="preserve"> PAGEREF _Toc8006 \h </w:instrText>
        </w:r>
        <w:r>
          <w:fldChar w:fldCharType="separate"/>
        </w:r>
        <w:r>
          <w:t>8</w:t>
        </w:r>
        <w:r>
          <w:fldChar w:fldCharType="end"/>
        </w:r>
      </w:hyperlink>
    </w:p>
    <w:p>
      <w:pPr>
        <w:pStyle w:val="TOC2"/>
        <w:tabs>
          <w:tab w:val="right" w:leader="dot" w:pos="8306"/>
        </w:tabs>
      </w:pPr>
      <w:hyperlink w:anchor="_Toc12153" w:history="1">
        <w:r>
          <w:rPr>
            <w:rFonts w:ascii="仿宋" w:eastAsia="仿宋" w:hAnsi="仿宋" w:cs="仿宋" w:hint="eastAsia"/>
            <w:lang w:eastAsia="zh-CN"/>
          </w:rPr>
          <w:t>(二)、公司经济效益分析</w:t>
        </w:r>
        <w:r>
          <w:tab/>
        </w:r>
        <w:r>
          <w:fldChar w:fldCharType="begin"/>
        </w:r>
        <w:r>
          <w:instrText xml:space="preserve"> PAGEREF _Toc12153 \h </w:instrText>
        </w:r>
        <w:r>
          <w:fldChar w:fldCharType="separate"/>
        </w:r>
        <w:r>
          <w:t>9</w:t>
        </w:r>
        <w:r>
          <w:fldChar w:fldCharType="end"/>
        </w:r>
      </w:hyperlink>
    </w:p>
    <w:p>
      <w:pPr>
        <w:pStyle w:val="TOC1"/>
        <w:tabs>
          <w:tab w:val="right" w:leader="dot" w:pos="8306"/>
        </w:tabs>
      </w:pPr>
      <w:hyperlink w:anchor="_Toc13565" w:history="1">
        <w:r>
          <w:rPr>
            <w:rFonts w:ascii="仿宋" w:eastAsia="仿宋" w:hAnsi="仿宋" w:cs="仿宋" w:hint="eastAsia"/>
            <w:lang w:eastAsia="zh-CN"/>
          </w:rPr>
          <w:t>四、市场分析、调研</w:t>
        </w:r>
        <w:r>
          <w:tab/>
        </w:r>
        <w:r>
          <w:fldChar w:fldCharType="begin"/>
        </w:r>
        <w:r>
          <w:instrText xml:space="preserve"> PAGEREF _Toc13565 \h </w:instrText>
        </w:r>
        <w:r>
          <w:fldChar w:fldCharType="separate"/>
        </w:r>
        <w:r>
          <w:t>10</w:t>
        </w:r>
        <w:r>
          <w:fldChar w:fldCharType="end"/>
        </w:r>
      </w:hyperlink>
    </w:p>
    <w:p>
      <w:pPr>
        <w:pStyle w:val="TOC2"/>
        <w:tabs>
          <w:tab w:val="right" w:leader="dot" w:pos="8306"/>
        </w:tabs>
      </w:pPr>
      <w:hyperlink w:anchor="_Toc15179" w:history="1">
        <w:r>
          <w:rPr>
            <w:rFonts w:ascii="仿宋" w:eastAsia="仿宋" w:hAnsi="仿宋" w:cs="仿宋" w:hint="eastAsia"/>
            <w:lang w:eastAsia="zh-CN"/>
          </w:rPr>
          <w:t>(一)、智能化塑壳断路器行业分析</w:t>
        </w:r>
        <w:r>
          <w:tab/>
        </w:r>
        <w:r>
          <w:fldChar w:fldCharType="begin"/>
        </w:r>
        <w:r>
          <w:instrText xml:space="preserve"> PAGEREF _Toc15179 \h </w:instrText>
        </w:r>
        <w:r>
          <w:fldChar w:fldCharType="separate"/>
        </w:r>
        <w:r>
          <w:t>10</w:t>
        </w:r>
        <w:r>
          <w:fldChar w:fldCharType="end"/>
        </w:r>
      </w:hyperlink>
    </w:p>
    <w:p>
      <w:pPr>
        <w:pStyle w:val="TOC2"/>
        <w:tabs>
          <w:tab w:val="right" w:leader="dot" w:pos="8306"/>
        </w:tabs>
      </w:pPr>
      <w:hyperlink w:anchor="_Toc30784" w:history="1">
        <w:r>
          <w:rPr>
            <w:rFonts w:ascii="仿宋" w:eastAsia="仿宋" w:hAnsi="仿宋" w:cs="仿宋" w:hint="eastAsia"/>
            <w:lang w:eastAsia="zh-CN"/>
          </w:rPr>
          <w:t>(二)、智能化塑壳断路器市场分析预测</w:t>
        </w:r>
        <w:r>
          <w:tab/>
        </w:r>
        <w:r>
          <w:fldChar w:fldCharType="begin"/>
        </w:r>
        <w:r>
          <w:instrText xml:space="preserve"> PAGEREF _Toc30784 \h </w:instrText>
        </w:r>
        <w:r>
          <w:fldChar w:fldCharType="separate"/>
        </w:r>
        <w:r>
          <w:t>11</w:t>
        </w:r>
        <w:r>
          <w:fldChar w:fldCharType="end"/>
        </w:r>
      </w:hyperlink>
    </w:p>
    <w:p>
      <w:pPr>
        <w:pStyle w:val="TOC1"/>
        <w:tabs>
          <w:tab w:val="right" w:leader="dot" w:pos="8306"/>
        </w:tabs>
      </w:pPr>
      <w:hyperlink w:anchor="_Toc21616" w:history="1">
        <w:r>
          <w:rPr>
            <w:rFonts w:ascii="仿宋" w:eastAsia="仿宋" w:hAnsi="仿宋" w:cs="仿宋" w:hint="eastAsia"/>
            <w:lang w:eastAsia="zh-CN"/>
          </w:rPr>
          <w:t>五、智能化塑壳断路器项目建设背景及必要性分析</w:t>
        </w:r>
        <w:r>
          <w:tab/>
        </w:r>
        <w:r>
          <w:fldChar w:fldCharType="begin"/>
        </w:r>
        <w:r>
          <w:instrText xml:space="preserve"> PAGEREF _Toc21616 \h </w:instrText>
        </w:r>
        <w:r>
          <w:fldChar w:fldCharType="separate"/>
        </w:r>
        <w:r>
          <w:t>11</w:t>
        </w:r>
        <w:r>
          <w:fldChar w:fldCharType="end"/>
        </w:r>
      </w:hyperlink>
    </w:p>
    <w:p>
      <w:pPr>
        <w:pStyle w:val="TOC2"/>
        <w:tabs>
          <w:tab w:val="right" w:leader="dot" w:pos="8306"/>
        </w:tabs>
      </w:pPr>
      <w:hyperlink w:anchor="_Toc16041" w:history="1">
        <w:r>
          <w:rPr>
            <w:rFonts w:ascii="仿宋" w:eastAsia="仿宋" w:hAnsi="仿宋" w:cs="仿宋" w:hint="eastAsia"/>
            <w:lang w:eastAsia="zh-CN"/>
          </w:rPr>
          <w:t>(一)、智能化塑壳断路器项目背景分析</w:t>
        </w:r>
        <w:r>
          <w:tab/>
        </w:r>
        <w:r>
          <w:fldChar w:fldCharType="begin"/>
        </w:r>
        <w:r>
          <w:instrText xml:space="preserve"> PAGEREF _Toc16041 \h </w:instrText>
        </w:r>
        <w:r>
          <w:fldChar w:fldCharType="separate"/>
        </w:r>
        <w:r>
          <w:t>11</w:t>
        </w:r>
        <w:r>
          <w:fldChar w:fldCharType="end"/>
        </w:r>
      </w:hyperlink>
    </w:p>
    <w:p>
      <w:pPr>
        <w:pStyle w:val="TOC2"/>
        <w:tabs>
          <w:tab w:val="right" w:leader="dot" w:pos="8306"/>
        </w:tabs>
      </w:pPr>
      <w:hyperlink w:anchor="_Toc7124" w:history="1">
        <w:r>
          <w:rPr>
            <w:rFonts w:ascii="仿宋" w:eastAsia="仿宋" w:hAnsi="仿宋" w:cs="仿宋" w:hint="eastAsia"/>
            <w:lang w:eastAsia="zh-CN"/>
          </w:rPr>
          <w:t>(二)、智能化塑壳断路器项目建设必要性分析</w:t>
        </w:r>
        <w:r>
          <w:tab/>
        </w:r>
        <w:r>
          <w:fldChar w:fldCharType="begin"/>
        </w:r>
        <w:r>
          <w:instrText xml:space="preserve"> PAGEREF _Toc7124 \h </w:instrText>
        </w:r>
        <w:r>
          <w:fldChar w:fldCharType="separate"/>
        </w:r>
        <w:r>
          <w:t>13</w:t>
        </w:r>
        <w:r>
          <w:fldChar w:fldCharType="end"/>
        </w:r>
      </w:hyperlink>
    </w:p>
    <w:p>
      <w:pPr>
        <w:pStyle w:val="TOC1"/>
        <w:tabs>
          <w:tab w:val="right" w:leader="dot" w:pos="8306"/>
        </w:tabs>
      </w:pPr>
      <w:hyperlink w:anchor="_Toc10302" w:history="1">
        <w:r>
          <w:rPr>
            <w:rFonts w:ascii="仿宋" w:eastAsia="仿宋" w:hAnsi="仿宋" w:cs="仿宋" w:hint="eastAsia"/>
            <w:lang w:eastAsia="zh-CN"/>
          </w:rPr>
          <w:t>六、智能化塑壳断路器项目可持续发展</w:t>
        </w:r>
        <w:r>
          <w:tab/>
        </w:r>
        <w:r>
          <w:fldChar w:fldCharType="begin"/>
        </w:r>
        <w:r>
          <w:instrText xml:space="preserve"> PAGEREF _Toc10302 \h </w:instrText>
        </w:r>
        <w:r>
          <w:fldChar w:fldCharType="separate"/>
        </w:r>
        <w:r>
          <w:t>15</w:t>
        </w:r>
        <w:r>
          <w:fldChar w:fldCharType="end"/>
        </w:r>
      </w:hyperlink>
    </w:p>
    <w:p>
      <w:pPr>
        <w:pStyle w:val="TOC2"/>
        <w:tabs>
          <w:tab w:val="right" w:leader="dot" w:pos="8306"/>
        </w:tabs>
      </w:pPr>
      <w:hyperlink w:anchor="_Toc28911" w:history="1">
        <w:r>
          <w:rPr>
            <w:rFonts w:ascii="仿宋" w:eastAsia="仿宋" w:hAnsi="仿宋" w:cs="仿宋" w:hint="eastAsia"/>
            <w:lang w:eastAsia="zh-CN"/>
          </w:rPr>
          <w:t>(一)、可持续战略与实践</w:t>
        </w:r>
        <w:r>
          <w:tab/>
        </w:r>
        <w:r>
          <w:fldChar w:fldCharType="begin"/>
        </w:r>
        <w:r>
          <w:instrText xml:space="preserve"> PAGEREF _Toc28911 \h </w:instrText>
        </w:r>
        <w:r>
          <w:fldChar w:fldCharType="separate"/>
        </w:r>
        <w:r>
          <w:t>15</w:t>
        </w:r>
        <w:r>
          <w:fldChar w:fldCharType="end"/>
        </w:r>
      </w:hyperlink>
    </w:p>
    <w:p>
      <w:pPr>
        <w:pStyle w:val="TOC2"/>
        <w:tabs>
          <w:tab w:val="right" w:leader="dot" w:pos="8306"/>
        </w:tabs>
      </w:pPr>
      <w:hyperlink w:anchor="_Toc32765" w:history="1">
        <w:r>
          <w:rPr>
            <w:rFonts w:ascii="仿宋" w:eastAsia="仿宋" w:hAnsi="仿宋" w:cs="仿宋" w:hint="eastAsia"/>
            <w:lang w:eastAsia="zh-CN"/>
          </w:rPr>
          <w:t>(二)、环保与社会责任</w:t>
        </w:r>
        <w:r>
          <w:tab/>
        </w:r>
        <w:r>
          <w:fldChar w:fldCharType="begin"/>
        </w:r>
        <w:r>
          <w:instrText xml:space="preserve"> PAGEREF _Toc32765 \h </w:instrText>
        </w:r>
        <w:r>
          <w:fldChar w:fldCharType="separate"/>
        </w:r>
        <w:r>
          <w:t>15</w:t>
        </w:r>
        <w:r>
          <w:fldChar w:fldCharType="end"/>
        </w:r>
      </w:hyperlink>
    </w:p>
    <w:p>
      <w:pPr>
        <w:pStyle w:val="TOC1"/>
        <w:tabs>
          <w:tab w:val="right" w:leader="dot" w:pos="8306"/>
        </w:tabs>
      </w:pPr>
      <w:hyperlink w:anchor="_Toc16036" w:history="1">
        <w:r>
          <w:rPr>
            <w:rFonts w:ascii="仿宋" w:eastAsia="仿宋" w:hAnsi="仿宋" w:cs="仿宋" w:hint="eastAsia"/>
            <w:lang w:eastAsia="zh-CN"/>
          </w:rPr>
          <w:t>七、智能化塑壳断路器项目人力资源培养与发展</w:t>
        </w:r>
        <w:r>
          <w:tab/>
        </w:r>
        <w:r>
          <w:fldChar w:fldCharType="begin"/>
        </w:r>
        <w:r>
          <w:instrText xml:space="preserve"> PAGEREF _Toc16036 \h </w:instrText>
        </w:r>
        <w:r>
          <w:fldChar w:fldCharType="separate"/>
        </w:r>
        <w:r>
          <w:t>16</w:t>
        </w:r>
        <w:r>
          <w:fldChar w:fldCharType="end"/>
        </w:r>
      </w:hyperlink>
    </w:p>
    <w:p>
      <w:pPr>
        <w:pStyle w:val="TOC2"/>
        <w:tabs>
          <w:tab w:val="right" w:leader="dot" w:pos="8306"/>
        </w:tabs>
      </w:pPr>
      <w:hyperlink w:anchor="_Toc2479" w:history="1">
        <w:r>
          <w:rPr>
            <w:rFonts w:ascii="仿宋" w:eastAsia="仿宋" w:hAnsi="仿宋" w:cs="仿宋" w:hint="eastAsia"/>
            <w:lang w:eastAsia="zh-CN"/>
          </w:rPr>
          <w:t>(一)、人才需求与规划</w:t>
        </w:r>
        <w:r>
          <w:tab/>
        </w:r>
        <w:r>
          <w:fldChar w:fldCharType="begin"/>
        </w:r>
        <w:r>
          <w:instrText xml:space="preserve"> PAGEREF _Toc2479 \h </w:instrText>
        </w:r>
        <w:r>
          <w:fldChar w:fldCharType="separate"/>
        </w:r>
        <w:r>
          <w:t>16</w:t>
        </w:r>
        <w:r>
          <w:fldChar w:fldCharType="end"/>
        </w:r>
      </w:hyperlink>
    </w:p>
    <w:p>
      <w:pPr>
        <w:pStyle w:val="TOC2"/>
        <w:tabs>
          <w:tab w:val="right" w:leader="dot" w:pos="8306"/>
        </w:tabs>
      </w:pPr>
      <w:hyperlink w:anchor="_Toc29756" w:history="1">
        <w:r>
          <w:rPr>
            <w:rFonts w:ascii="仿宋" w:eastAsia="仿宋" w:hAnsi="仿宋" w:cs="仿宋" w:hint="eastAsia"/>
            <w:lang w:eastAsia="zh-CN"/>
          </w:rPr>
          <w:t>(二)、培训与发展计划</w:t>
        </w:r>
        <w:r>
          <w:tab/>
        </w:r>
        <w:r>
          <w:fldChar w:fldCharType="begin"/>
        </w:r>
        <w:r>
          <w:instrText xml:space="preserve"> PAGEREF _Toc29756 \h </w:instrText>
        </w:r>
        <w:r>
          <w:fldChar w:fldCharType="separate"/>
        </w:r>
        <w:r>
          <w:t>17</w:t>
        </w:r>
        <w:r>
          <w:fldChar w:fldCharType="end"/>
        </w:r>
      </w:hyperlink>
    </w:p>
    <w:p>
      <w:pPr>
        <w:pStyle w:val="TOC1"/>
        <w:tabs>
          <w:tab w:val="right" w:leader="dot" w:pos="8306"/>
        </w:tabs>
      </w:pPr>
      <w:hyperlink w:anchor="_Toc28537" w:history="1">
        <w:r>
          <w:rPr>
            <w:rFonts w:ascii="仿宋" w:eastAsia="仿宋" w:hAnsi="仿宋" w:cs="仿宋" w:hint="eastAsia"/>
            <w:lang w:eastAsia="zh-CN"/>
          </w:rPr>
          <w:t>八、生产安全保护</w:t>
        </w:r>
        <w:r>
          <w:tab/>
        </w:r>
        <w:r>
          <w:fldChar w:fldCharType="begin"/>
        </w:r>
        <w:r>
          <w:instrText xml:space="preserve"> PAGEREF _Toc28537 \h </w:instrText>
        </w:r>
        <w:r>
          <w:fldChar w:fldCharType="separate"/>
        </w:r>
        <w:r>
          <w:t>18</w:t>
        </w:r>
        <w:r>
          <w:fldChar w:fldCharType="end"/>
        </w:r>
      </w:hyperlink>
    </w:p>
    <w:p>
      <w:pPr>
        <w:pStyle w:val="TOC2"/>
        <w:tabs>
          <w:tab w:val="right" w:leader="dot" w:pos="8306"/>
        </w:tabs>
      </w:pPr>
      <w:hyperlink w:anchor="_Toc13127" w:history="1">
        <w:r>
          <w:rPr>
            <w:rFonts w:ascii="仿宋" w:eastAsia="仿宋" w:hAnsi="仿宋" w:cs="仿宋" w:hint="eastAsia"/>
            <w:lang w:eastAsia="zh-CN"/>
          </w:rPr>
          <w:t>(一)、消防安全</w:t>
        </w:r>
        <w:r>
          <w:tab/>
        </w:r>
        <w:r>
          <w:fldChar w:fldCharType="begin"/>
        </w:r>
        <w:r>
          <w:instrText xml:space="preserve"> PAGEREF _Toc13127 \h </w:instrText>
        </w:r>
        <w:r>
          <w:fldChar w:fldCharType="separate"/>
        </w:r>
        <w:r>
          <w:t>18</w:t>
        </w:r>
        <w:r>
          <w:fldChar w:fldCharType="end"/>
        </w:r>
      </w:hyperlink>
    </w:p>
    <w:p>
      <w:pPr>
        <w:pStyle w:val="TOC2"/>
        <w:tabs>
          <w:tab w:val="right" w:leader="dot" w:pos="8306"/>
        </w:tabs>
      </w:pPr>
      <w:hyperlink w:anchor="_Toc21696" w:history="1">
        <w:r>
          <w:rPr>
            <w:rFonts w:ascii="仿宋" w:eastAsia="仿宋" w:hAnsi="仿宋" w:cs="仿宋" w:hint="eastAsia"/>
            <w:lang w:eastAsia="zh-CN"/>
          </w:rPr>
          <w:t>(二)、防火防爆总图布置措施</w:t>
        </w:r>
        <w:r>
          <w:tab/>
        </w:r>
        <w:r>
          <w:fldChar w:fldCharType="begin"/>
        </w:r>
        <w:r>
          <w:instrText xml:space="preserve"> PAGEREF _Toc21696 \h </w:instrText>
        </w:r>
        <w:r>
          <w:fldChar w:fldCharType="separate"/>
        </w:r>
        <w:r>
          <w:t>19</w:t>
        </w:r>
        <w:r>
          <w:fldChar w:fldCharType="end"/>
        </w:r>
      </w:hyperlink>
    </w:p>
    <w:p>
      <w:pPr>
        <w:pStyle w:val="TOC2"/>
        <w:tabs>
          <w:tab w:val="right" w:leader="dot" w:pos="8306"/>
        </w:tabs>
      </w:pPr>
      <w:hyperlink w:anchor="_Toc16733" w:history="1">
        <w:r>
          <w:rPr>
            <w:rFonts w:ascii="仿宋" w:eastAsia="仿宋" w:hAnsi="仿宋" w:cs="仿宋" w:hint="eastAsia"/>
            <w:lang w:eastAsia="zh-CN"/>
          </w:rPr>
          <w:t>(三)、自然灾害防范措施</w:t>
        </w:r>
        <w:r>
          <w:tab/>
        </w:r>
        <w:r>
          <w:fldChar w:fldCharType="begin"/>
        </w:r>
        <w:r>
          <w:instrText xml:space="preserve"> PAGEREF _Toc16733 \h </w:instrText>
        </w:r>
        <w:r>
          <w:fldChar w:fldCharType="separate"/>
        </w:r>
        <w:r>
          <w:t>20</w:t>
        </w:r>
        <w:r>
          <w:fldChar w:fldCharType="end"/>
        </w:r>
      </w:hyperlink>
    </w:p>
    <w:p>
      <w:pPr>
        <w:pStyle w:val="TOC2"/>
        <w:tabs>
          <w:tab w:val="right" w:leader="dot" w:pos="8306"/>
        </w:tabs>
      </w:pPr>
      <w:hyperlink w:anchor="_Toc345" w:history="1">
        <w:r>
          <w:rPr>
            <w:rFonts w:ascii="仿宋" w:eastAsia="仿宋" w:hAnsi="仿宋" w:cs="仿宋" w:hint="eastAsia"/>
            <w:lang w:eastAsia="zh-CN"/>
          </w:rPr>
          <w:t>(四)、安全色及安全标志使用要求</w:t>
        </w:r>
        <w:r>
          <w:tab/>
        </w:r>
        <w:r>
          <w:fldChar w:fldCharType="begin"/>
        </w:r>
        <w:r>
          <w:instrText xml:space="preserve"> PAGEREF _Toc345 \h </w:instrText>
        </w:r>
        <w:r>
          <w:fldChar w:fldCharType="separate"/>
        </w:r>
        <w:r>
          <w:t>21</w:t>
        </w:r>
        <w:r>
          <w:fldChar w:fldCharType="end"/>
        </w:r>
      </w:hyperlink>
    </w:p>
    <w:p>
      <w:pPr>
        <w:pStyle w:val="TOC2"/>
        <w:tabs>
          <w:tab w:val="right" w:leader="dot" w:pos="8306"/>
        </w:tabs>
      </w:pPr>
      <w:hyperlink w:anchor="_Toc1308" w:history="1">
        <w:r>
          <w:rPr>
            <w:rFonts w:ascii="仿宋" w:eastAsia="仿宋" w:hAnsi="仿宋" w:cs="仿宋" w:hint="eastAsia"/>
            <w:lang w:eastAsia="zh-CN"/>
          </w:rPr>
          <w:t>(五)、防尘防毒措施</w:t>
        </w:r>
        <w:r>
          <w:tab/>
        </w:r>
        <w:r>
          <w:fldChar w:fldCharType="begin"/>
        </w:r>
        <w:r>
          <w:instrText xml:space="preserve"> PAGEREF _Toc1308 \h </w:instrText>
        </w:r>
        <w:r>
          <w:fldChar w:fldCharType="separate"/>
        </w:r>
        <w:r>
          <w:t>22</w:t>
        </w:r>
        <w:r>
          <w:fldChar w:fldCharType="end"/>
        </w:r>
      </w:hyperlink>
    </w:p>
    <w:p>
      <w:pPr>
        <w:pStyle w:val="TOC2"/>
        <w:tabs>
          <w:tab w:val="right" w:leader="dot" w:pos="8306"/>
        </w:tabs>
      </w:pPr>
      <w:hyperlink w:anchor="_Toc28450" w:history="1">
        <w:r>
          <w:rPr>
            <w:rFonts w:ascii="仿宋" w:eastAsia="仿宋" w:hAnsi="仿宋" w:cs="仿宋" w:hint="eastAsia"/>
            <w:lang w:eastAsia="zh-CN"/>
          </w:rPr>
          <w:t>(六)、防静电、触电防护及防雷措施</w:t>
        </w:r>
        <w:r>
          <w:tab/>
        </w:r>
        <w:r>
          <w:fldChar w:fldCharType="begin"/>
        </w:r>
        <w:r>
          <w:instrText xml:space="preserve"> PAGEREF _Toc28450 \h </w:instrText>
        </w:r>
        <w:r>
          <w:fldChar w:fldCharType="separate"/>
        </w:r>
        <w:r>
          <w:t>23</w:t>
        </w:r>
        <w:r>
          <w:fldChar w:fldCharType="end"/>
        </w:r>
      </w:hyperlink>
    </w:p>
    <w:p>
      <w:pPr>
        <w:pStyle w:val="TOC2"/>
        <w:tabs>
          <w:tab w:val="right" w:leader="dot" w:pos="8306"/>
        </w:tabs>
      </w:pPr>
      <w:hyperlink w:anchor="_Toc20433" w:history="1">
        <w:r>
          <w:rPr>
            <w:rFonts w:ascii="仿宋" w:eastAsia="仿宋" w:hAnsi="仿宋" w:cs="仿宋" w:hint="eastAsia"/>
            <w:lang w:eastAsia="zh-CN"/>
          </w:rPr>
          <w:t>(七)、机械设备安全保障措施</w:t>
        </w:r>
        <w:r>
          <w:tab/>
        </w:r>
        <w:r>
          <w:fldChar w:fldCharType="begin"/>
        </w:r>
        <w:r>
          <w:instrText xml:space="preserve"> PAGEREF _Toc20433 \h </w:instrText>
        </w:r>
        <w:r>
          <w:fldChar w:fldCharType="separate"/>
        </w:r>
        <w:r>
          <w:t>25</w:t>
        </w:r>
        <w:r>
          <w:fldChar w:fldCharType="end"/>
        </w:r>
      </w:hyperlink>
    </w:p>
    <w:p>
      <w:pPr>
        <w:pStyle w:val="TOC1"/>
        <w:tabs>
          <w:tab w:val="right" w:leader="dot" w:pos="8306"/>
        </w:tabs>
      </w:pPr>
      <w:hyperlink w:anchor="_Toc5492" w:history="1">
        <w:r>
          <w:rPr>
            <w:rFonts w:ascii="仿宋" w:eastAsia="仿宋" w:hAnsi="仿宋" w:cs="仿宋" w:hint="eastAsia"/>
            <w:lang w:eastAsia="zh-CN"/>
          </w:rPr>
          <w:t>九、智能化塑壳断路器项目人力资源管理</w:t>
        </w:r>
        <w:r>
          <w:tab/>
        </w:r>
        <w:r>
          <w:fldChar w:fldCharType="begin"/>
        </w:r>
        <w:r>
          <w:instrText xml:space="preserve"> PAGEREF _Toc5492 \h </w:instrText>
        </w:r>
        <w:r>
          <w:fldChar w:fldCharType="separate"/>
        </w:r>
        <w:r>
          <w:t>26</w:t>
        </w:r>
        <w:r>
          <w:fldChar w:fldCharType="end"/>
        </w:r>
      </w:hyperlink>
    </w:p>
    <w:p>
      <w:pPr>
        <w:pStyle w:val="TOC2"/>
        <w:tabs>
          <w:tab w:val="right" w:leader="dot" w:pos="8306"/>
        </w:tabs>
      </w:pPr>
      <w:hyperlink w:anchor="_Toc428" w:history="1">
        <w:r>
          <w:rPr>
            <w:rFonts w:ascii="仿宋" w:eastAsia="仿宋" w:hAnsi="仿宋" w:cs="仿宋" w:hint="eastAsia"/>
            <w:lang w:eastAsia="zh-CN"/>
          </w:rPr>
          <w:t>(一)、建立健全的预算管理制度</w:t>
        </w:r>
        <w:r>
          <w:tab/>
        </w:r>
        <w:r>
          <w:fldChar w:fldCharType="begin"/>
        </w:r>
        <w:r>
          <w:instrText xml:space="preserve"> PAGEREF _Toc428 \h </w:instrText>
        </w:r>
        <w:r>
          <w:fldChar w:fldCharType="separate"/>
        </w:r>
        <w:r>
          <w:t>26</w:t>
        </w:r>
        <w:r>
          <w:fldChar w:fldCharType="end"/>
        </w:r>
      </w:hyperlink>
    </w:p>
    <w:p>
      <w:pPr>
        <w:pStyle w:val="TOC2"/>
        <w:tabs>
          <w:tab w:val="right" w:leader="dot" w:pos="8306"/>
        </w:tabs>
      </w:pPr>
      <w:hyperlink w:anchor="_Toc26893" w:history="1">
        <w:r>
          <w:rPr>
            <w:rFonts w:ascii="仿宋" w:eastAsia="仿宋" w:hAnsi="仿宋" w:cs="仿宋" w:hint="eastAsia"/>
            <w:lang w:eastAsia="zh-CN"/>
          </w:rPr>
          <w:t>(二)、加强资金流动监控</w:t>
        </w:r>
        <w:r>
          <w:tab/>
        </w:r>
        <w:r>
          <w:fldChar w:fldCharType="begin"/>
        </w:r>
        <w:r>
          <w:instrText xml:space="preserve"> PAGEREF _Toc26893 \h </w:instrText>
        </w:r>
        <w:r>
          <w:fldChar w:fldCharType="separate"/>
        </w:r>
        <w:r>
          <w:t>28</w:t>
        </w:r>
        <w:r>
          <w:fldChar w:fldCharType="end"/>
        </w:r>
      </w:hyperlink>
    </w:p>
    <w:p>
      <w:pPr>
        <w:pStyle w:val="TOC2"/>
        <w:tabs>
          <w:tab w:val="right" w:leader="dot" w:pos="8306"/>
        </w:tabs>
      </w:pPr>
      <w:hyperlink w:anchor="_Toc17533" w:history="1">
        <w:r>
          <w:rPr>
            <w:rFonts w:ascii="仿宋" w:eastAsia="仿宋" w:hAnsi="仿宋" w:cs="仿宋" w:hint="eastAsia"/>
            <w:lang w:eastAsia="zh-CN"/>
          </w:rPr>
          <w:t>(三)、制定完善的风险控制机制</w:t>
        </w:r>
        <w:r>
          <w:tab/>
        </w:r>
        <w:r>
          <w:fldChar w:fldCharType="begin"/>
        </w:r>
        <w:r>
          <w:instrText xml:space="preserve"> PAGEREF _Toc17533 \h </w:instrText>
        </w:r>
        <w:r>
          <w:fldChar w:fldCharType="separate"/>
        </w:r>
        <w:r>
          <w:t>29</w:t>
        </w:r>
        <w:r>
          <w:fldChar w:fldCharType="end"/>
        </w:r>
      </w:hyperlink>
    </w:p>
    <w:p>
      <w:pPr>
        <w:pStyle w:val="TOC2"/>
        <w:tabs>
          <w:tab w:val="right" w:leader="dot" w:pos="8306"/>
        </w:tabs>
      </w:pPr>
      <w:hyperlink w:anchor="_Toc31844" w:history="1">
        <w:r>
          <w:rPr>
            <w:rFonts w:ascii="仿宋" w:eastAsia="仿宋" w:hAnsi="仿宋" w:cs="仿宋" w:hint="eastAsia"/>
            <w:lang w:eastAsia="zh-CN"/>
          </w:rPr>
          <w:t>(四)、优化成本管理</w:t>
        </w:r>
        <w:r>
          <w:tab/>
        </w:r>
        <w:r>
          <w:fldChar w:fldCharType="begin"/>
        </w:r>
        <w:r>
          <w:instrText xml:space="preserve"> PAGEREF _Toc31844 \h </w:instrText>
        </w:r>
        <w:r>
          <w:fldChar w:fldCharType="separate"/>
        </w:r>
        <w:r>
          <w:t>30</w:t>
        </w:r>
        <w:r>
          <w:fldChar w:fldCharType="end"/>
        </w:r>
      </w:hyperlink>
    </w:p>
    <w:p>
      <w:pPr>
        <w:pStyle w:val="TOC1"/>
        <w:tabs>
          <w:tab w:val="right" w:leader="dot" w:pos="8306"/>
        </w:tabs>
      </w:pPr>
      <w:hyperlink w:anchor="_Toc14651" w:history="1">
        <w:r>
          <w:rPr>
            <w:rFonts w:ascii="仿宋" w:eastAsia="仿宋" w:hAnsi="仿宋" w:cs="仿宋" w:hint="eastAsia"/>
            <w:lang w:eastAsia="zh-CN"/>
          </w:rPr>
          <w:t>十、智能化塑壳断路器项目技术管理</w:t>
        </w:r>
        <w:r>
          <w:tab/>
        </w:r>
        <w:r>
          <w:fldChar w:fldCharType="begin"/>
        </w:r>
        <w:r>
          <w:instrText xml:space="preserve"> PAGEREF _Toc14651 \h </w:instrText>
        </w:r>
        <w:r>
          <w:fldChar w:fldCharType="separate"/>
        </w:r>
        <w:r>
          <w:t>32</w:t>
        </w:r>
        <w:r>
          <w:fldChar w:fldCharType="end"/>
        </w:r>
      </w:hyperlink>
    </w:p>
    <w:p>
      <w:pPr>
        <w:pStyle w:val="TOC2"/>
        <w:tabs>
          <w:tab w:val="right" w:leader="dot" w:pos="8306"/>
        </w:tabs>
      </w:pPr>
      <w:hyperlink w:anchor="_Toc19333" w:history="1">
        <w:r>
          <w:rPr>
            <w:rFonts w:ascii="仿宋" w:eastAsia="仿宋" w:hAnsi="仿宋" w:cs="仿宋" w:hint="eastAsia"/>
            <w:lang w:eastAsia="zh-CN"/>
          </w:rPr>
          <w:t>(一)、技术方案选用方向</w:t>
        </w:r>
        <w:r>
          <w:tab/>
        </w:r>
        <w:r>
          <w:fldChar w:fldCharType="begin"/>
        </w:r>
        <w:r>
          <w:instrText xml:space="preserve"> PAGEREF _Toc19333 \h </w:instrText>
        </w:r>
        <w:r>
          <w:fldChar w:fldCharType="separate"/>
        </w:r>
        <w:r>
          <w:t>32</w:t>
        </w:r>
        <w:r>
          <w:fldChar w:fldCharType="end"/>
        </w:r>
      </w:hyperlink>
    </w:p>
    <w:p>
      <w:pPr>
        <w:pStyle w:val="TOC2"/>
        <w:tabs>
          <w:tab w:val="right" w:leader="dot" w:pos="8306"/>
        </w:tabs>
      </w:pPr>
      <w:hyperlink w:anchor="_Toc5865" w:history="1">
        <w:r>
          <w:rPr>
            <w:rFonts w:ascii="仿宋" w:eastAsia="仿宋" w:hAnsi="仿宋" w:cs="仿宋" w:hint="eastAsia"/>
            <w:lang w:eastAsia="zh-CN"/>
          </w:rPr>
          <w:t>(二)、工艺技术方案选用原则</w:t>
        </w:r>
        <w:r>
          <w:tab/>
        </w:r>
        <w:r>
          <w:fldChar w:fldCharType="begin"/>
        </w:r>
        <w:r>
          <w:instrText xml:space="preserve"> PAGEREF _Toc5865 \h </w:instrText>
        </w:r>
        <w:r>
          <w:fldChar w:fldCharType="separate"/>
        </w:r>
        <w:r>
          <w:t>34</w:t>
        </w:r>
        <w:r>
          <w:fldChar w:fldCharType="end"/>
        </w:r>
      </w:hyperlink>
    </w:p>
    <w:p>
      <w:pPr>
        <w:pStyle w:val="TOC2"/>
        <w:tabs>
          <w:tab w:val="right" w:leader="dot" w:pos="8306"/>
        </w:tabs>
      </w:pPr>
      <w:hyperlink w:anchor="_Toc22503" w:history="1">
        <w:r>
          <w:rPr>
            <w:rFonts w:ascii="仿宋" w:eastAsia="仿宋" w:hAnsi="仿宋" w:cs="仿宋" w:hint="eastAsia"/>
            <w:lang w:eastAsia="zh-CN"/>
          </w:rPr>
          <w:t>(三)、工艺技术方案要求</w:t>
        </w:r>
        <w:r>
          <w:tab/>
        </w:r>
        <w:r>
          <w:fldChar w:fldCharType="begin"/>
        </w:r>
        <w:r>
          <w:instrText xml:space="preserve"> PAGEREF _Toc22503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1" w:history="1">
        <w:r>
          <w:rPr>
            <w:rFonts w:ascii="仿宋" w:eastAsia="仿宋" w:hAnsi="仿宋" w:cs="仿宋" w:hint="eastAsia"/>
            <w:lang w:eastAsia="zh-CN"/>
          </w:rPr>
          <w:t>十一、智能化塑壳断路器项目经营效益</w:t>
        </w:r>
        <w:r>
          <w:tab/>
        </w:r>
        <w:r>
          <w:fldChar w:fldCharType="begin"/>
        </w:r>
        <w:r>
          <w:instrText xml:space="preserve"> PAGEREF _Toc28061 \h </w:instrText>
        </w:r>
        <w:r>
          <w:fldChar w:fldCharType="separate"/>
        </w:r>
        <w:r>
          <w:t>38</w:t>
        </w:r>
        <w:r>
          <w:fldChar w:fldCharType="end"/>
        </w:r>
      </w:hyperlink>
    </w:p>
    <w:p>
      <w:pPr>
        <w:pStyle w:val="TOC2"/>
        <w:tabs>
          <w:tab w:val="right" w:leader="dot" w:pos="8306"/>
        </w:tabs>
      </w:pPr>
      <w:hyperlink w:anchor="_Toc7132" w:history="1">
        <w:r>
          <w:rPr>
            <w:rFonts w:ascii="仿宋" w:eastAsia="仿宋" w:hAnsi="仿宋" w:cs="仿宋" w:hint="eastAsia"/>
            <w:lang w:eastAsia="zh-CN"/>
          </w:rPr>
          <w:t>(一)、经济评价财务测算</w:t>
        </w:r>
        <w:r>
          <w:tab/>
        </w:r>
        <w:r>
          <w:fldChar w:fldCharType="begin"/>
        </w:r>
        <w:r>
          <w:instrText xml:space="preserve"> PAGEREF _Toc7132 \h </w:instrText>
        </w:r>
        <w:r>
          <w:fldChar w:fldCharType="separate"/>
        </w:r>
        <w:r>
          <w:t>38</w:t>
        </w:r>
        <w:r>
          <w:fldChar w:fldCharType="end"/>
        </w:r>
      </w:hyperlink>
    </w:p>
    <w:p>
      <w:pPr>
        <w:pStyle w:val="TOC2"/>
        <w:tabs>
          <w:tab w:val="right" w:leader="dot" w:pos="8306"/>
        </w:tabs>
      </w:pPr>
      <w:hyperlink w:anchor="_Toc5804" w:history="1">
        <w:r>
          <w:rPr>
            <w:rFonts w:ascii="仿宋" w:eastAsia="仿宋" w:hAnsi="仿宋" w:cs="仿宋" w:hint="eastAsia"/>
            <w:lang w:eastAsia="zh-CN"/>
          </w:rPr>
          <w:t>(二)、智能化塑壳断路器项目盈利能力分析</w:t>
        </w:r>
        <w:r>
          <w:tab/>
        </w:r>
        <w:r>
          <w:fldChar w:fldCharType="begin"/>
        </w:r>
        <w:r>
          <w:instrText xml:space="preserve"> PAGEREF _Toc5804 \h </w:instrText>
        </w:r>
        <w:r>
          <w:fldChar w:fldCharType="separate"/>
        </w:r>
        <w:r>
          <w:t>39</w:t>
        </w:r>
        <w:r>
          <w:fldChar w:fldCharType="end"/>
        </w:r>
      </w:hyperlink>
    </w:p>
    <w:p>
      <w:pPr>
        <w:pStyle w:val="TOC1"/>
        <w:tabs>
          <w:tab w:val="right" w:leader="dot" w:pos="8306"/>
        </w:tabs>
      </w:pPr>
      <w:hyperlink w:anchor="_Toc23173" w:history="1">
        <w:r>
          <w:rPr>
            <w:rFonts w:ascii="仿宋" w:eastAsia="仿宋" w:hAnsi="仿宋" w:cs="仿宋" w:hint="eastAsia"/>
            <w:lang w:eastAsia="zh-CN"/>
          </w:rPr>
          <w:t>十二、智能化塑壳断路器项目环境影响分析</w:t>
        </w:r>
        <w:r>
          <w:tab/>
        </w:r>
        <w:r>
          <w:fldChar w:fldCharType="begin"/>
        </w:r>
        <w:r>
          <w:instrText xml:space="preserve"> PAGEREF _Toc23173 \h </w:instrText>
        </w:r>
        <w:r>
          <w:fldChar w:fldCharType="separate"/>
        </w:r>
        <w:r>
          <w:t>40</w:t>
        </w:r>
        <w:r>
          <w:fldChar w:fldCharType="end"/>
        </w:r>
      </w:hyperlink>
    </w:p>
    <w:p>
      <w:pPr>
        <w:pStyle w:val="TOC2"/>
        <w:tabs>
          <w:tab w:val="right" w:leader="dot" w:pos="8306"/>
        </w:tabs>
      </w:pPr>
      <w:hyperlink w:anchor="_Toc25419" w:history="1">
        <w:r>
          <w:rPr>
            <w:rFonts w:ascii="仿宋" w:eastAsia="仿宋" w:hAnsi="仿宋" w:cs="仿宋" w:hint="eastAsia"/>
            <w:lang w:eastAsia="zh-CN"/>
          </w:rPr>
          <w:t>(一)、建设区域环境质量现状</w:t>
        </w:r>
        <w:r>
          <w:tab/>
        </w:r>
        <w:r>
          <w:fldChar w:fldCharType="begin"/>
        </w:r>
        <w:r>
          <w:instrText xml:space="preserve"> PAGEREF _Toc25419 \h </w:instrText>
        </w:r>
        <w:r>
          <w:fldChar w:fldCharType="separate"/>
        </w:r>
        <w:r>
          <w:t>40</w:t>
        </w:r>
        <w:r>
          <w:fldChar w:fldCharType="end"/>
        </w:r>
      </w:hyperlink>
    </w:p>
    <w:p>
      <w:pPr>
        <w:pStyle w:val="TOC2"/>
        <w:tabs>
          <w:tab w:val="right" w:leader="dot" w:pos="8306"/>
        </w:tabs>
      </w:pPr>
      <w:hyperlink w:anchor="_Toc14456" w:history="1">
        <w:r>
          <w:rPr>
            <w:rFonts w:ascii="仿宋" w:eastAsia="仿宋" w:hAnsi="仿宋" w:cs="仿宋" w:hint="eastAsia"/>
            <w:lang w:eastAsia="zh-CN"/>
          </w:rPr>
          <w:t>(二)、建设期环境保护</w:t>
        </w:r>
        <w:r>
          <w:tab/>
        </w:r>
        <w:r>
          <w:fldChar w:fldCharType="begin"/>
        </w:r>
        <w:r>
          <w:instrText xml:space="preserve"> PAGEREF _Toc14456 \h </w:instrText>
        </w:r>
        <w:r>
          <w:fldChar w:fldCharType="separate"/>
        </w:r>
        <w:r>
          <w:t>42</w:t>
        </w:r>
        <w:r>
          <w:fldChar w:fldCharType="end"/>
        </w:r>
      </w:hyperlink>
    </w:p>
    <w:p>
      <w:pPr>
        <w:pStyle w:val="TOC2"/>
        <w:tabs>
          <w:tab w:val="right" w:leader="dot" w:pos="8306"/>
        </w:tabs>
      </w:pPr>
      <w:hyperlink w:anchor="_Toc25893" w:history="1">
        <w:r>
          <w:rPr>
            <w:rFonts w:ascii="仿宋" w:eastAsia="仿宋" w:hAnsi="仿宋" w:cs="仿宋" w:hint="eastAsia"/>
            <w:lang w:eastAsia="zh-CN"/>
          </w:rPr>
          <w:t>(三)、运营期环境保护</w:t>
        </w:r>
        <w:r>
          <w:tab/>
        </w:r>
        <w:r>
          <w:fldChar w:fldCharType="begin"/>
        </w:r>
        <w:r>
          <w:instrText xml:space="preserve"> PAGEREF _Toc25893 \h </w:instrText>
        </w:r>
        <w:r>
          <w:fldChar w:fldCharType="separate"/>
        </w:r>
        <w:r>
          <w:t>43</w:t>
        </w:r>
        <w:r>
          <w:fldChar w:fldCharType="end"/>
        </w:r>
      </w:hyperlink>
    </w:p>
    <w:p>
      <w:pPr>
        <w:pStyle w:val="TOC2"/>
        <w:tabs>
          <w:tab w:val="right" w:leader="dot" w:pos="8306"/>
        </w:tabs>
      </w:pPr>
      <w:hyperlink w:anchor="_Toc10867" w:history="1">
        <w:r>
          <w:rPr>
            <w:rFonts w:ascii="仿宋" w:eastAsia="仿宋" w:hAnsi="仿宋" w:cs="仿宋" w:hint="eastAsia"/>
            <w:lang w:eastAsia="zh-CN"/>
          </w:rPr>
          <w:t>(四)、智能化塑壳断路器项目建设对区域经济的影响</w:t>
        </w:r>
        <w:r>
          <w:tab/>
        </w:r>
        <w:r>
          <w:fldChar w:fldCharType="begin"/>
        </w:r>
        <w:r>
          <w:instrText xml:space="preserve"> PAGEREF _Toc10867 \h </w:instrText>
        </w:r>
        <w:r>
          <w:fldChar w:fldCharType="separate"/>
        </w:r>
        <w:r>
          <w:t>44</w:t>
        </w:r>
        <w:r>
          <w:fldChar w:fldCharType="end"/>
        </w:r>
      </w:hyperlink>
    </w:p>
    <w:p>
      <w:pPr>
        <w:pStyle w:val="TOC2"/>
        <w:tabs>
          <w:tab w:val="right" w:leader="dot" w:pos="8306"/>
        </w:tabs>
      </w:pPr>
      <w:hyperlink w:anchor="_Toc18614" w:history="1">
        <w:r>
          <w:rPr>
            <w:rFonts w:ascii="仿宋" w:eastAsia="仿宋" w:hAnsi="仿宋" w:cs="仿宋" w:hint="eastAsia"/>
            <w:lang w:eastAsia="zh-CN"/>
          </w:rPr>
          <w:t>(五)、废弃物处理</w:t>
        </w:r>
        <w:r>
          <w:tab/>
        </w:r>
        <w:r>
          <w:fldChar w:fldCharType="begin"/>
        </w:r>
        <w:r>
          <w:instrText xml:space="preserve"> PAGEREF _Toc18614 \h </w:instrText>
        </w:r>
        <w:r>
          <w:fldChar w:fldCharType="separate"/>
        </w:r>
        <w:r>
          <w:t>46</w:t>
        </w:r>
        <w:r>
          <w:fldChar w:fldCharType="end"/>
        </w:r>
      </w:hyperlink>
    </w:p>
    <w:p>
      <w:pPr>
        <w:pStyle w:val="TOC2"/>
        <w:tabs>
          <w:tab w:val="right" w:leader="dot" w:pos="8306"/>
        </w:tabs>
      </w:pPr>
      <w:hyperlink w:anchor="_Toc29398" w:history="1">
        <w:r>
          <w:rPr>
            <w:rFonts w:ascii="仿宋" w:eastAsia="仿宋" w:hAnsi="仿宋" w:cs="仿宋" w:hint="eastAsia"/>
            <w:lang w:eastAsia="zh-CN"/>
          </w:rPr>
          <w:t>(六)、特殊环境影响分析</w:t>
        </w:r>
        <w:r>
          <w:tab/>
        </w:r>
        <w:r>
          <w:fldChar w:fldCharType="begin"/>
        </w:r>
        <w:r>
          <w:instrText xml:space="preserve"> PAGEREF _Toc29398 \h </w:instrText>
        </w:r>
        <w:r>
          <w:fldChar w:fldCharType="separate"/>
        </w:r>
        <w:r>
          <w:t>48</w:t>
        </w:r>
        <w:r>
          <w:fldChar w:fldCharType="end"/>
        </w:r>
      </w:hyperlink>
    </w:p>
    <w:p>
      <w:pPr>
        <w:pStyle w:val="TOC2"/>
        <w:tabs>
          <w:tab w:val="right" w:leader="dot" w:pos="8306"/>
        </w:tabs>
      </w:pPr>
      <w:hyperlink w:anchor="_Toc14188" w:history="1">
        <w:r>
          <w:rPr>
            <w:rFonts w:ascii="仿宋" w:eastAsia="仿宋" w:hAnsi="仿宋" w:cs="仿宋" w:hint="eastAsia"/>
            <w:lang w:eastAsia="zh-CN"/>
          </w:rPr>
          <w:t>(七)、清洁生产</w:t>
        </w:r>
        <w:r>
          <w:tab/>
        </w:r>
        <w:r>
          <w:fldChar w:fldCharType="begin"/>
        </w:r>
        <w:r>
          <w:instrText xml:space="preserve"> PAGEREF _Toc14188 \h </w:instrText>
        </w:r>
        <w:r>
          <w:fldChar w:fldCharType="separate"/>
        </w:r>
        <w:r>
          <w:t>49</w:t>
        </w:r>
        <w:r>
          <w:fldChar w:fldCharType="end"/>
        </w:r>
      </w:hyperlink>
    </w:p>
    <w:p>
      <w:pPr>
        <w:pStyle w:val="TOC2"/>
        <w:tabs>
          <w:tab w:val="right" w:leader="dot" w:pos="8306"/>
        </w:tabs>
      </w:pPr>
      <w:hyperlink w:anchor="_Toc27576" w:history="1">
        <w:r>
          <w:rPr>
            <w:rFonts w:ascii="仿宋" w:eastAsia="仿宋" w:hAnsi="仿宋" w:cs="仿宋" w:hint="eastAsia"/>
            <w:lang w:eastAsia="zh-CN"/>
          </w:rPr>
          <w:t>(八)、环境保护综合评价</w:t>
        </w:r>
        <w:r>
          <w:tab/>
        </w:r>
        <w:r>
          <w:fldChar w:fldCharType="begin"/>
        </w:r>
        <w:r>
          <w:instrText xml:space="preserve"> PAGEREF _Toc27576 \h </w:instrText>
        </w:r>
        <w:r>
          <w:fldChar w:fldCharType="separate"/>
        </w:r>
        <w:r>
          <w:t>50</w:t>
        </w:r>
        <w:r>
          <w:fldChar w:fldCharType="end"/>
        </w:r>
      </w:hyperlink>
    </w:p>
    <w:p>
      <w:pPr>
        <w:pStyle w:val="TOC1"/>
        <w:tabs>
          <w:tab w:val="right" w:leader="dot" w:pos="8306"/>
        </w:tabs>
      </w:pPr>
      <w:hyperlink w:anchor="_Toc10203" w:history="1">
        <w:r>
          <w:rPr>
            <w:rFonts w:ascii="仿宋" w:eastAsia="仿宋" w:hAnsi="仿宋" w:cs="仿宋" w:hint="eastAsia"/>
            <w:lang w:eastAsia="zh-CN"/>
          </w:rPr>
          <w:t>十三、智能化塑壳断路器项目实施时间节点</w:t>
        </w:r>
        <w:r>
          <w:tab/>
        </w:r>
        <w:r>
          <w:fldChar w:fldCharType="begin"/>
        </w:r>
        <w:r>
          <w:instrText xml:space="preserve"> PAGEREF _Toc10203 \h </w:instrText>
        </w:r>
        <w:r>
          <w:fldChar w:fldCharType="separate"/>
        </w:r>
        <w:r>
          <w:t>51</w:t>
        </w:r>
        <w:r>
          <w:fldChar w:fldCharType="end"/>
        </w:r>
      </w:hyperlink>
    </w:p>
    <w:p>
      <w:pPr>
        <w:pStyle w:val="TOC2"/>
        <w:tabs>
          <w:tab w:val="right" w:leader="dot" w:pos="8306"/>
        </w:tabs>
      </w:pPr>
      <w:hyperlink w:anchor="_Toc2767" w:history="1">
        <w:r>
          <w:rPr>
            <w:rFonts w:ascii="仿宋" w:eastAsia="仿宋" w:hAnsi="仿宋" w:cs="仿宋" w:hint="eastAsia"/>
            <w:lang w:eastAsia="zh-CN"/>
          </w:rPr>
          <w:t>(一)、智能化塑壳断路器项目启动阶段时间节点</w:t>
        </w:r>
        <w:r>
          <w:tab/>
        </w:r>
        <w:r>
          <w:fldChar w:fldCharType="begin"/>
        </w:r>
        <w:r>
          <w:instrText xml:space="preserve"> PAGEREF _Toc2767 \h </w:instrText>
        </w:r>
        <w:r>
          <w:fldChar w:fldCharType="separate"/>
        </w:r>
        <w:r>
          <w:t>51</w:t>
        </w:r>
        <w:r>
          <w:fldChar w:fldCharType="end"/>
        </w:r>
      </w:hyperlink>
    </w:p>
    <w:p>
      <w:pPr>
        <w:pStyle w:val="TOC2"/>
        <w:tabs>
          <w:tab w:val="right" w:leader="dot" w:pos="8306"/>
        </w:tabs>
      </w:pPr>
      <w:hyperlink w:anchor="_Toc29832" w:history="1">
        <w:r>
          <w:rPr>
            <w:rFonts w:ascii="仿宋" w:eastAsia="仿宋" w:hAnsi="仿宋" w:cs="仿宋" w:hint="eastAsia"/>
            <w:lang w:eastAsia="zh-CN"/>
          </w:rPr>
          <w:t>(二)、智能化塑壳断路器项目执行阶段时间节点</w:t>
        </w:r>
        <w:r>
          <w:tab/>
        </w:r>
        <w:r>
          <w:fldChar w:fldCharType="begin"/>
        </w:r>
        <w:r>
          <w:instrText xml:space="preserve"> PAGEREF _Toc29832 \h </w:instrText>
        </w:r>
        <w:r>
          <w:fldChar w:fldCharType="separate"/>
        </w:r>
        <w:r>
          <w:t>53</w:t>
        </w:r>
        <w:r>
          <w:fldChar w:fldCharType="end"/>
        </w:r>
      </w:hyperlink>
    </w:p>
    <w:p>
      <w:pPr>
        <w:pStyle w:val="TOC2"/>
        <w:tabs>
          <w:tab w:val="right" w:leader="dot" w:pos="8306"/>
        </w:tabs>
      </w:pPr>
      <w:hyperlink w:anchor="_Toc13710" w:history="1">
        <w:r>
          <w:rPr>
            <w:rFonts w:ascii="仿宋" w:eastAsia="仿宋" w:hAnsi="仿宋" w:cs="仿宋" w:hint="eastAsia"/>
            <w:lang w:eastAsia="zh-CN"/>
          </w:rPr>
          <w:t>(三)、智能化塑壳断路器项目完成阶段时间节点</w:t>
        </w:r>
        <w:r>
          <w:tab/>
        </w:r>
        <w:r>
          <w:fldChar w:fldCharType="begin"/>
        </w:r>
        <w:r>
          <w:instrText xml:space="preserve"> PAGEREF _Toc13710 \h </w:instrText>
        </w:r>
        <w:r>
          <w:fldChar w:fldCharType="separate"/>
        </w:r>
        <w:r>
          <w:t>54</w:t>
        </w:r>
        <w:r>
          <w:fldChar w:fldCharType="end"/>
        </w:r>
      </w:hyperlink>
    </w:p>
    <w:p>
      <w:pPr>
        <w:pStyle w:val="TOC1"/>
        <w:tabs>
          <w:tab w:val="right" w:leader="dot" w:pos="8306"/>
        </w:tabs>
      </w:pPr>
      <w:hyperlink w:anchor="_Toc5656" w:history="1">
        <w:r>
          <w:rPr>
            <w:rFonts w:ascii="仿宋" w:eastAsia="仿宋" w:hAnsi="仿宋" w:cs="仿宋" w:hint="eastAsia"/>
            <w:lang w:eastAsia="zh-CN"/>
          </w:rPr>
          <w:t>十四、利益相关者分析与沟通计划</w:t>
        </w:r>
        <w:r>
          <w:tab/>
        </w:r>
        <w:r>
          <w:fldChar w:fldCharType="begin"/>
        </w:r>
        <w:r>
          <w:instrText xml:space="preserve"> PAGEREF _Toc5656 \h </w:instrText>
        </w:r>
        <w:r>
          <w:fldChar w:fldCharType="separate"/>
        </w:r>
        <w:r>
          <w:t>55</w:t>
        </w:r>
        <w:r>
          <w:fldChar w:fldCharType="end"/>
        </w:r>
      </w:hyperlink>
    </w:p>
    <w:p>
      <w:pPr>
        <w:pStyle w:val="TOC2"/>
        <w:tabs>
          <w:tab w:val="right" w:leader="dot" w:pos="8306"/>
        </w:tabs>
      </w:pPr>
      <w:hyperlink w:anchor="_Toc28442" w:history="1">
        <w:r>
          <w:rPr>
            <w:rFonts w:ascii="仿宋" w:eastAsia="仿宋" w:hAnsi="仿宋" w:cs="仿宋" w:hint="eastAsia"/>
            <w:lang w:eastAsia="zh-CN"/>
          </w:rPr>
          <w:t>(一)、利益相关者分析</w:t>
        </w:r>
        <w:r>
          <w:tab/>
        </w:r>
        <w:r>
          <w:fldChar w:fldCharType="begin"/>
        </w:r>
        <w:r>
          <w:instrText xml:space="preserve"> PAGEREF _Toc28442 \h </w:instrText>
        </w:r>
        <w:r>
          <w:fldChar w:fldCharType="separate"/>
        </w:r>
        <w:r>
          <w:t>55</w:t>
        </w:r>
        <w:r>
          <w:fldChar w:fldCharType="end"/>
        </w:r>
      </w:hyperlink>
    </w:p>
    <w:p>
      <w:pPr>
        <w:pStyle w:val="TOC2"/>
        <w:tabs>
          <w:tab w:val="right" w:leader="dot" w:pos="8306"/>
        </w:tabs>
      </w:pPr>
      <w:hyperlink w:anchor="_Toc995" w:history="1">
        <w:r>
          <w:rPr>
            <w:rFonts w:ascii="仿宋" w:eastAsia="仿宋" w:hAnsi="仿宋" w:cs="仿宋" w:hint="eastAsia"/>
            <w:lang w:eastAsia="zh-CN"/>
          </w:rPr>
          <w:t>(二)、沟通计划</w:t>
        </w:r>
        <w:r>
          <w:tab/>
        </w:r>
        <w:r>
          <w:fldChar w:fldCharType="begin"/>
        </w:r>
        <w:r>
          <w:instrText xml:space="preserve"> PAGEREF _Toc995 \h </w:instrText>
        </w:r>
        <w:r>
          <w:fldChar w:fldCharType="separate"/>
        </w:r>
        <w:r>
          <w:t>56</w:t>
        </w:r>
        <w:r>
          <w:fldChar w:fldCharType="end"/>
        </w:r>
      </w:hyperlink>
    </w:p>
    <w:p>
      <w:pPr>
        <w:pStyle w:val="TOC1"/>
        <w:tabs>
          <w:tab w:val="right" w:leader="dot" w:pos="8306"/>
        </w:tabs>
      </w:pPr>
      <w:hyperlink w:anchor="_Toc30475" w:history="1">
        <w:r>
          <w:rPr>
            <w:rFonts w:ascii="仿宋" w:eastAsia="仿宋" w:hAnsi="仿宋" w:cs="仿宋" w:hint="eastAsia"/>
            <w:lang w:eastAsia="zh-CN"/>
          </w:rPr>
          <w:t>十五、智能化塑壳断路器项目治理与监督</w:t>
        </w:r>
        <w:r>
          <w:tab/>
        </w:r>
        <w:r>
          <w:fldChar w:fldCharType="begin"/>
        </w:r>
        <w:r>
          <w:instrText xml:space="preserve"> PAGEREF _Toc30475 \h </w:instrText>
        </w:r>
        <w:r>
          <w:fldChar w:fldCharType="separate"/>
        </w:r>
        <w:r>
          <w:t>57</w:t>
        </w:r>
        <w:r>
          <w:fldChar w:fldCharType="end"/>
        </w:r>
      </w:hyperlink>
    </w:p>
    <w:p>
      <w:pPr>
        <w:pStyle w:val="TOC2"/>
        <w:tabs>
          <w:tab w:val="right" w:leader="dot" w:pos="8306"/>
        </w:tabs>
      </w:pPr>
      <w:hyperlink w:anchor="_Toc5694" w:history="1">
        <w:r>
          <w:rPr>
            <w:rFonts w:ascii="仿宋" w:eastAsia="仿宋" w:hAnsi="仿宋" w:cs="仿宋" w:hint="eastAsia"/>
            <w:lang w:eastAsia="zh-CN"/>
          </w:rPr>
          <w:t>(一)、智能化塑壳断路器项目治理结构</w:t>
        </w:r>
        <w:r>
          <w:tab/>
        </w:r>
        <w:r>
          <w:fldChar w:fldCharType="begin"/>
        </w:r>
        <w:r>
          <w:instrText xml:space="preserve"> PAGEREF _Toc5694 \h </w:instrText>
        </w:r>
        <w:r>
          <w:fldChar w:fldCharType="separate"/>
        </w:r>
        <w:r>
          <w:t>57</w:t>
        </w:r>
        <w:r>
          <w:fldChar w:fldCharType="end"/>
        </w:r>
      </w:hyperlink>
    </w:p>
    <w:p>
      <w:pPr>
        <w:pStyle w:val="TOC2"/>
        <w:tabs>
          <w:tab w:val="right" w:leader="dot" w:pos="8306"/>
        </w:tabs>
      </w:pPr>
      <w:hyperlink w:anchor="_Toc26387" w:history="1">
        <w:r>
          <w:rPr>
            <w:rFonts w:ascii="仿宋" w:eastAsia="仿宋" w:hAnsi="仿宋" w:cs="仿宋" w:hint="eastAsia"/>
            <w:lang w:eastAsia="zh-CN"/>
          </w:rPr>
          <w:t>(二)、监督与审计</w:t>
        </w:r>
        <w:r>
          <w:tab/>
        </w:r>
        <w:r>
          <w:fldChar w:fldCharType="begin"/>
        </w:r>
        <w:r>
          <w:instrText xml:space="preserve"> PAGEREF _Toc26387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4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智能化塑壳断路器项目的主要产品是XXXX，预计年产值为XXX万元。这一产品在市场中占据着重要的地位，其广泛的应用范围使得该智能化塑壳断路器项目的市场前景非常广阔。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化塑壳断路器项目的xxx产品作为重要的原材料之一，将在多个领域发挥关键作用。其在建筑、交通、能源等方面的广泛应用将为整个产业链提供强大的支持，形成产业协同效应。智能化塑壳断路器项目的年产值XXX万XXX万XXX万万元不仅反映了其在市场上的巨大潜力，更预示着它对国民经济的积极贡献。这种关联度高、涉及面广的产业关系，使得该智能化塑壳断路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5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总征地面积为XXXX平方米，相当于约XX.XX亩，其中净用地面积为XXXX平方米，红线范围内相当于约XX.XX亩。这一用地规模充分考虑了智能化塑壳断路器项目的建设需求，保障了智能化塑壳断路器项目在合适的空间内得以充分发展。智能化塑壳断路器项目规划的总建筑面积为XXXX平方米，其中主体工程建设占XXXX平方米，计容建筑面积达XXXX平方米。预计建筑工程的投资将达到XXXX万元，为智能化塑壳断路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计划购置的设备共计XXXX台（套），设备购置费用为XXXX万元。这一设备购置计划充分考虑到智能化塑壳断路器项目的生产需求和技术要求，确保了智能化塑壳断路器项目在生产运营中具备先进的技术装备和高效的生产能力。设备的合理配置将为智能化塑壳断路器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计划总投资为XXXX万元，预计年实现营业收入为XXXX万元。这一产能规模的设定旨在确保智能化塑壳断路器项目能够在投资与回报之间取得平衡，实现长期可持续的发展。智能化塑壳断路器项目的总投资充分考虑到各个方面的需求，包括用地建设、设备购置等多个环节，以确保智能化塑壳断路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762"/>
      <w:r>
        <w:rPr>
          <w:rFonts w:ascii="仿宋" w:eastAsia="仿宋" w:hAnsi="仿宋" w:cs="仿宋" w:hint="eastAsia"/>
          <w:sz w:val="28"/>
          <w:lang w:eastAsia="zh-CN"/>
        </w:rPr>
        <w:t>二、智能化塑壳断路器项目土建工程</w:t>
      </w:r>
      <w:bookmarkEnd w:id="5"/>
    </w:p>
    <w:p>
      <w:pPr>
        <w:pStyle w:val="Heading2"/>
        <w:rPr>
          <w:rFonts w:ascii="仿宋" w:eastAsia="仿宋" w:hAnsi="仿宋" w:cs="仿宋" w:hint="eastAsia"/>
          <w:lang w:eastAsia="zh-CN"/>
        </w:rPr>
      </w:pPr>
      <w:bookmarkStart w:id="6" w:name="_Toc3272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在智能化塑壳断路器项目的建筑工程设计中，我们将秉承一系列重要的设计原则，以确保智能化塑壳断路器项目建筑在功能、美观、可持续性等方面达到最佳效果。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首要原则是确保建筑的功能性得到最大化的发挥。我们将充分理解智能化塑壳断路器项目的实际需求，合理布局各个功能区域，保证建筑在满足业务需求的同时，提供高效的工作环境。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在建筑设计中，我们将综合考虑建设和运营成本。通过精细的经济效益分析，确保设计方案在高效利用资源的同时，对智能化塑壳断路器项目的长期盈利能力有积极的贡献。</w:t>
      </w:r>
    </w:p>
    <w:p>
      <w:pPr>
        <w:pStyle w:val="Heading2"/>
        <w:ind w:firstLine="560" w:firstLineChars="200"/>
        <w:rPr>
          <w:rFonts w:ascii="仿宋" w:eastAsia="仿宋" w:hAnsi="仿宋" w:cs="仿宋" w:hint="eastAsia"/>
          <w:sz w:val="28"/>
          <w:lang w:eastAsia="zh-CN"/>
        </w:rPr>
      </w:pPr>
      <w:bookmarkStart w:id="7" w:name="_Toc668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塑壳断路器项目的土建工程设计中，我们将精准设定设计年限，结合智能化塑壳断路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化塑壳断路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8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化塑壳断路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化塑壳断路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化塑壳断路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97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本期工程智能化塑壳断路器项目预计总建筑面积XXX平方米，其中：计容建筑面积XXX平方米，计划建筑工程投资XX万元，占智能化塑壳断路器项目总投资的XX%。</w:t>
      </w:r>
    </w:p>
    <w:p>
      <w:pPr>
        <w:pStyle w:val="Heading1"/>
        <w:ind w:firstLine="560" w:firstLineChars="200"/>
        <w:rPr>
          <w:rFonts w:ascii="仿宋" w:eastAsia="仿宋" w:hAnsi="仿宋" w:cs="仿宋" w:hint="eastAsia"/>
          <w:sz w:val="28"/>
          <w:lang w:eastAsia="zh-CN"/>
        </w:rPr>
      </w:pPr>
      <w:bookmarkStart w:id="10" w:name="_Toc2367"/>
      <w:r>
        <w:rPr>
          <w:rFonts w:ascii="仿宋" w:eastAsia="仿宋" w:hAnsi="仿宋" w:cs="仿宋" w:hint="eastAsia"/>
          <w:sz w:val="28"/>
          <w:lang w:eastAsia="zh-CN"/>
        </w:rPr>
        <w:t>三、智能化塑壳断路器项目建设单位说明</w:t>
      </w:r>
      <w:bookmarkEnd w:id="10"/>
    </w:p>
    <w:p>
      <w:pPr>
        <w:pStyle w:val="Heading2"/>
        <w:rPr>
          <w:rFonts w:ascii="仿宋" w:eastAsia="仿宋" w:hAnsi="仿宋" w:cs="仿宋" w:hint="eastAsia"/>
          <w:lang w:eastAsia="zh-CN"/>
        </w:rPr>
      </w:pPr>
      <w:bookmarkStart w:id="11" w:name="_Toc8006"/>
      <w:r>
        <w:rPr>
          <w:rFonts w:ascii="仿宋" w:eastAsia="仿宋" w:hAnsi="仿宋" w:cs="仿宋" w:hint="eastAsia"/>
          <w:lang w:eastAsia="zh-CN"/>
        </w:rPr>
        <w:t>(一)、智能化塑壳断路器项目承办单位基本情况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15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化塑壳断路器项目承办单位的XXXX，我们着眼于实现可持续的经济效益。通过技术创新和解决方案的提供，公司预计在智能化塑壳断路器项目执行期间将获得可观的收入增长。这一收入来源主要包括智能化塑壳断路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同时，我们注重成本控制和效率提升，以确保智能化塑壳断路器项目的可持续盈利。透过精细的管理和资源优化，公司期望实现智能化塑壳断路器项目利润最大化。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化塑壳断路器项目实施进行全面的投资评估，包括智能化塑壳断路器项目启动阶段的资金投入和后续运营成本。通过对智能化塑壳断路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化塑壳断路器项目实施过程中具备足够的资金流动性，公司将进行详尽的现金流分析。这包括资金需求的合理预测、智能化塑壳断路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356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5179"/>
      <w:r>
        <w:rPr>
          <w:rFonts w:ascii="仿宋" w:eastAsia="仿宋" w:hAnsi="仿宋" w:cs="仿宋" w:hint="eastAsia"/>
          <w:lang w:eastAsia="zh-CN"/>
        </w:rPr>
        <w:t>(一)、智能化塑壳断路器行业分析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行业一直以来都是市场的关注焦点。行业内的发展趋势、竞争态势以及潜在机会都对智能化塑壳断路器项目的推进产生深远的影响。通过深入研究行业的整体概貌，我们将更好地理解行业的核心特征，为智能化塑壳断路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塑壳断路器行业，技术一直是推动创新和发展的关键因素。我们将对当前技术趋势进行详尽分析，包括但不限于人工智能、大数据应用、先进制造技术等。这有助于智能化塑壳断路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智能化塑壳断路器项目成功的基础。我们将对主要竞争对手进行深入研究，包括其市场份额、产品特点、市场定位等。通过全面了解竞争对手的优势和劣势，智能化塑壳断路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784"/>
      <w:r>
        <w:rPr>
          <w:rFonts w:ascii="仿宋" w:eastAsia="仿宋" w:hAnsi="仿宋" w:cs="仿宋" w:hint="eastAsia"/>
          <w:sz w:val="28"/>
          <w:lang w:eastAsia="zh-CN"/>
        </w:rPr>
        <w:t>(二)、智能化塑壳断路器市场分析预测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化塑壳断路器市场未来的增长趋势。这包括市场的整体规模、各细分领域的发展趋势等。智能化塑壳断路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化塑壳断路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化塑壳断路器项目实施过程中需要充分考虑的因素。我们将对市场风险进行全面评估，包括但不限于政策法规风险、市场竞争风险、技术变革风险等。通过对潜在风险的深入分析，智能化塑壳断路器项目可以制定相应的风险缓解策略，降低不确定性对智能化塑壳断路器项目的影响。</w:t>
      </w:r>
    </w:p>
    <w:p>
      <w:pPr>
        <w:pStyle w:val="Heading1"/>
        <w:ind w:firstLine="560" w:firstLineChars="200"/>
        <w:rPr>
          <w:rFonts w:ascii="仿宋" w:eastAsia="仿宋" w:hAnsi="仿宋" w:cs="仿宋" w:hint="eastAsia"/>
          <w:sz w:val="28"/>
          <w:lang w:eastAsia="zh-CN"/>
        </w:rPr>
      </w:pPr>
      <w:bookmarkStart w:id="16" w:name="_Toc21616"/>
      <w:r>
        <w:rPr>
          <w:rFonts w:ascii="仿宋" w:eastAsia="仿宋" w:hAnsi="仿宋" w:cs="仿宋" w:hint="eastAsia"/>
          <w:sz w:val="28"/>
          <w:lang w:eastAsia="zh-CN"/>
        </w:rPr>
        <w:t>五、智能化塑壳断路器项目建设背景及必要性分析</w:t>
      </w:r>
      <w:bookmarkEnd w:id="16"/>
    </w:p>
    <w:p>
      <w:pPr>
        <w:pStyle w:val="Heading2"/>
        <w:rPr>
          <w:rFonts w:ascii="仿宋" w:eastAsia="仿宋" w:hAnsi="仿宋" w:cs="仿宋" w:hint="eastAsia"/>
          <w:lang w:eastAsia="zh-CN"/>
        </w:rPr>
      </w:pPr>
      <w:bookmarkStart w:id="17" w:name="_Toc16041"/>
      <w:r>
        <w:rPr>
          <w:rFonts w:ascii="仿宋" w:eastAsia="仿宋" w:hAnsi="仿宋" w:cs="仿宋" w:hint="eastAsia"/>
          <w:lang w:eastAsia="zh-CN"/>
        </w:rPr>
        <w:t>(一)、智能化塑壳断路器项目背景分析</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化塑壳断路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化塑壳断路器项目在这个潮流中的定位。同时，我们将关注行业内涌现的新兴机遇，以便智能化塑壳断路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化塑壳断路器项目提供了强大的发展动力。我们将聚焦于行业内最新的技术发展趋势，包括但不限于人工智能、大数据分析、物联网等领域。通过深度的技术研究，我们将确保智能化塑壳断路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化塑壳断路器项目发展的源泉。我们将投入更多的精力对市场需求进行深入剖析，超越表面的需求，深入挖掘潜在的市场痛点和机遇。通过对市场需求的细致了解，智能化塑壳断路器项目将更有针对性地设计解决方案，满足市场的多样化需求，从而更好地促进智能化塑壳断路器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化塑壳断路器项目战略至关重要。我们将对竞争态势进行更为深入的分析，包括但不限于市场份额、产品特点、客户满意度等多个维度。通过深度的竞争分析，智能化塑壳断路器项目将能够更准确地把握市场脉搏，制定具有竞争力的智能化塑壳断路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化塑壳断路器项目的发展具有直接的影响。我们将进行更为全面的法规和政策分析，了解行业发展中的潜在法律风险和合规挑战。通过充分了解和遵守相关法规，智能化塑壳断路器项目将确保在法律框架内合法合规运营，为智能化塑壳断路器项目的稳健发展提供有力支持。</w:t>
      </w:r>
    </w:p>
    <w:p>
      <w:pPr>
        <w:pStyle w:val="Heading2"/>
        <w:ind w:firstLine="560" w:firstLineChars="200"/>
        <w:rPr>
          <w:rFonts w:ascii="仿宋" w:eastAsia="仿宋" w:hAnsi="仿宋" w:cs="仿宋" w:hint="eastAsia"/>
          <w:sz w:val="28"/>
          <w:lang w:eastAsia="zh-CN"/>
        </w:rPr>
      </w:pPr>
      <w:bookmarkStart w:id="18" w:name="_Toc7124"/>
      <w:r>
        <w:rPr>
          <w:rFonts w:ascii="仿宋" w:eastAsia="仿宋" w:hAnsi="仿宋" w:cs="仿宋" w:hint="eastAsia"/>
          <w:sz w:val="28"/>
          <w:lang w:eastAsia="zh-CN"/>
        </w:rPr>
        <w:t>(二)、智能化塑壳断路器项目建设必要性分析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建设的迫切性源于对行业发展趋势的深刻洞察。我们正处于一个行业变革的时代，科技创新、数字化转型成为企业发展的关键动力。智能化塑壳断路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建设不仅仅是为了跟上潮流，更是为了通过技术创新推动企业的持续发展。通过引入先进的技术和解决方案，智能化塑壳断路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化塑壳断路器项目的建设成为必然选择，通过提高产品质量、拓展服务领域，从而在竞争中获得更多的机会。智能化塑壳断路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化塑壳断路器项目建设的必要性体现在对客户需求更精准的满足。通过智能化塑壳断路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化塑壳断路器项目建设的背后是对企业持续创新的追求。只有通过不断创新，企业才能在竞争中立于不败之地。智能化塑壳断路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0302"/>
      <w:r>
        <w:rPr>
          <w:rFonts w:ascii="仿宋" w:eastAsia="仿宋" w:hAnsi="仿宋" w:cs="仿宋" w:hint="eastAsia"/>
          <w:sz w:val="28"/>
          <w:lang w:eastAsia="zh-CN"/>
        </w:rPr>
        <w:t>六、智能化塑壳断路器项目可持续发展</w:t>
      </w:r>
      <w:bookmarkEnd w:id="19"/>
    </w:p>
    <w:p>
      <w:pPr>
        <w:pStyle w:val="Heading2"/>
        <w:rPr>
          <w:rFonts w:ascii="仿宋" w:eastAsia="仿宋" w:hAnsi="仿宋" w:cs="仿宋" w:hint="eastAsia"/>
          <w:lang w:eastAsia="zh-CN"/>
        </w:rPr>
      </w:pPr>
      <w:bookmarkStart w:id="20" w:name="_Toc28911"/>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塑壳断路器项目中，智能化塑壳断路器项目团队着眼于未来，明确了可持续发展的战略方向。制定的具体可持续发展目标包括降低资源使用、采用环保技术、最大化社会效益等。这一步骤不仅有助于智能化塑壳断路器项目在环保和社会责任方面达到最高标准，也为未来提供了明确的指引，确保智能化塑壳断路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可持续实践的融入智能化塑壳断路器项目管理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化塑壳断路器项目管理周期。从智能化塑壳断路器项目规划开始，智能化塑壳断路器项目团队就考虑了环境和社会的因素。在执行阶段，智能化塑壳断路器项目团队积极推动绿色技术的应用，优化资源利用。此外，关注员工的社会责任，通过培训和沟通活动提高员工对可持续发展的认知，使他们能够在日常工作中践行可持续实践。这些举措不仅为智能化塑壳断路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32765"/>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化塑壳断路器项目的可持续发展理念，我们深信环保与社会责任是智能化塑壳断路器项目成功的关键支柱。在智能化塑壳断路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团队通过引入先进的环保技术、建立高效的废物处理系统以及推动能源节约措施，积极履行环保责任。定期的环保监测和评估确保智能化塑壳断路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不仅致力于自身可持续发展，还注重对社会的回馈。通过支持社区智能化塑壳断路器项目、参与慈善事业、提供培训机会等方式，智能化塑壳断路器项目积极履行社会责任。与当地社区建立积极互动，关注员工的工作与生活平衡，以及员工的身心健康，是智能化塑壳断路器项目在社会责任层面的关键举措。这样的实践不仅增强了智能化塑壳断路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16036"/>
      <w:r>
        <w:rPr>
          <w:rFonts w:ascii="仿宋" w:eastAsia="仿宋" w:hAnsi="仿宋" w:cs="仿宋" w:hint="eastAsia"/>
          <w:sz w:val="28"/>
          <w:lang w:eastAsia="zh-CN"/>
        </w:rPr>
        <w:t>七、智能化塑壳断路器项目人力资源培养与发展</w:t>
      </w:r>
      <w:bookmarkEnd w:id="22"/>
    </w:p>
    <w:p>
      <w:pPr>
        <w:pStyle w:val="Heading2"/>
        <w:rPr>
          <w:rFonts w:ascii="仿宋" w:eastAsia="仿宋" w:hAnsi="仿宋" w:cs="仿宋" w:hint="eastAsia"/>
          <w:lang w:eastAsia="zh-CN"/>
        </w:rPr>
      </w:pPr>
      <w:bookmarkStart w:id="23" w:name="_Toc2479"/>
      <w:r>
        <w:rPr>
          <w:rFonts w:ascii="仿宋" w:eastAsia="仿宋" w:hAnsi="仿宋" w:cs="仿宋" w:hint="eastAsia"/>
          <w:lang w:eastAsia="zh-CN"/>
        </w:rPr>
        <w:t>(一)、人才需求与规划</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https://d.book118.com/857112066063006035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1424F"/>
    <w:rsid w:val="3C3142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1206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2024-01-28T08:26:00Z</dcterms:created>
  <dcterms:modified xsi:type="dcterms:W3CDTF">2024-01-28T08:26:16Z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0DDBBE779FAD4BD4B30837234A1E51B4_11</vt:lpwstr>
  </property>
  <property fmtid="{D5CDD505-2E9C-101B-9397-08002B2CF9AE}" pid="3" name="KSOProductBuildVer">
    <vt:lpwstr>2052-12.1.0.16120</vt:lpwstr>
  </property>
</Properties>
</file>