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建筑防水卷材及制品项目规划设计方案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13" w:history="1">
        <w:r>
          <w:rPr>
            <w:rFonts w:ascii="仿宋" w:eastAsia="仿宋" w:hAnsi="仿宋" w:cs="仿宋" w:hint="eastAsia"/>
            <w:lang w:eastAsia="zh-CN"/>
          </w:rPr>
          <w:t>概论</w:t>
        </w:r>
        <w:r>
          <w:tab/>
        </w:r>
        <w:r>
          <w:fldChar w:fldCharType="begin"/>
        </w:r>
        <w:r>
          <w:instrText xml:space="preserve"> PAGEREF _Toc19413 \h </w:instrText>
        </w:r>
        <w:r>
          <w:fldChar w:fldCharType="separate"/>
        </w:r>
        <w:r>
          <w:t>3</w:t>
        </w:r>
        <w:r>
          <w:fldChar w:fldCharType="end"/>
        </w:r>
      </w:hyperlink>
    </w:p>
    <w:p>
      <w:pPr>
        <w:pStyle w:val="TOC1"/>
        <w:tabs>
          <w:tab w:val="right" w:leader="dot" w:pos="8306"/>
        </w:tabs>
      </w:pPr>
      <w:hyperlink w:anchor="_Toc18051" w:history="1">
        <w:r>
          <w:rPr>
            <w:rFonts w:ascii="仿宋" w:eastAsia="仿宋" w:hAnsi="仿宋" w:cs="仿宋" w:hint="eastAsia"/>
            <w:lang w:eastAsia="zh-CN"/>
          </w:rPr>
          <w:t>一、建筑防水卷材及制品项目绩效评估</w:t>
        </w:r>
        <w:r>
          <w:tab/>
        </w:r>
        <w:r>
          <w:fldChar w:fldCharType="begin"/>
        </w:r>
        <w:r>
          <w:instrText xml:space="preserve"> PAGEREF _Toc18051 \h </w:instrText>
        </w:r>
        <w:r>
          <w:fldChar w:fldCharType="separate"/>
        </w:r>
        <w:r>
          <w:t>3</w:t>
        </w:r>
        <w:r>
          <w:fldChar w:fldCharType="end"/>
        </w:r>
      </w:hyperlink>
    </w:p>
    <w:p>
      <w:pPr>
        <w:pStyle w:val="TOC2"/>
        <w:tabs>
          <w:tab w:val="right" w:leader="dot" w:pos="8306"/>
        </w:tabs>
      </w:pPr>
      <w:hyperlink w:anchor="_Toc13096" w:history="1">
        <w:r>
          <w:rPr>
            <w:rFonts w:ascii="仿宋" w:eastAsia="仿宋" w:hAnsi="仿宋" w:cs="仿宋" w:hint="eastAsia"/>
            <w:lang w:eastAsia="zh-CN"/>
          </w:rPr>
          <w:t>(一)、绩效评估指标</w:t>
        </w:r>
        <w:r>
          <w:tab/>
        </w:r>
        <w:r>
          <w:fldChar w:fldCharType="begin"/>
        </w:r>
        <w:r>
          <w:instrText xml:space="preserve"> PAGEREF _Toc13096 \h </w:instrText>
        </w:r>
        <w:r>
          <w:fldChar w:fldCharType="separate"/>
        </w:r>
        <w:r>
          <w:t>3</w:t>
        </w:r>
        <w:r>
          <w:fldChar w:fldCharType="end"/>
        </w:r>
      </w:hyperlink>
    </w:p>
    <w:p>
      <w:pPr>
        <w:pStyle w:val="TOC2"/>
        <w:tabs>
          <w:tab w:val="right" w:leader="dot" w:pos="8306"/>
        </w:tabs>
      </w:pPr>
      <w:hyperlink w:anchor="_Toc27295" w:history="1">
        <w:r>
          <w:rPr>
            <w:rFonts w:ascii="仿宋" w:eastAsia="仿宋" w:hAnsi="仿宋" w:cs="仿宋" w:hint="eastAsia"/>
            <w:lang w:eastAsia="zh-CN"/>
          </w:rPr>
          <w:t>(二)、绩效评估方法</w:t>
        </w:r>
        <w:r>
          <w:tab/>
        </w:r>
        <w:r>
          <w:fldChar w:fldCharType="begin"/>
        </w:r>
        <w:r>
          <w:instrText xml:space="preserve"> PAGEREF _Toc27295 \h </w:instrText>
        </w:r>
        <w:r>
          <w:fldChar w:fldCharType="separate"/>
        </w:r>
        <w:r>
          <w:t>4</w:t>
        </w:r>
        <w:r>
          <w:fldChar w:fldCharType="end"/>
        </w:r>
      </w:hyperlink>
    </w:p>
    <w:p>
      <w:pPr>
        <w:pStyle w:val="TOC2"/>
        <w:tabs>
          <w:tab w:val="right" w:leader="dot" w:pos="8306"/>
        </w:tabs>
      </w:pPr>
      <w:hyperlink w:anchor="_Toc20921" w:history="1">
        <w:r>
          <w:rPr>
            <w:rFonts w:ascii="仿宋" w:eastAsia="仿宋" w:hAnsi="仿宋" w:cs="仿宋" w:hint="eastAsia"/>
            <w:lang w:eastAsia="zh-CN"/>
          </w:rPr>
          <w:t>(三)、绩效评估周期</w:t>
        </w:r>
        <w:r>
          <w:tab/>
        </w:r>
        <w:r>
          <w:fldChar w:fldCharType="begin"/>
        </w:r>
        <w:r>
          <w:instrText xml:space="preserve"> PAGEREF _Toc20921 \h </w:instrText>
        </w:r>
        <w:r>
          <w:fldChar w:fldCharType="separate"/>
        </w:r>
        <w:r>
          <w:t>5</w:t>
        </w:r>
        <w:r>
          <w:fldChar w:fldCharType="end"/>
        </w:r>
      </w:hyperlink>
    </w:p>
    <w:p>
      <w:pPr>
        <w:pStyle w:val="TOC1"/>
        <w:tabs>
          <w:tab w:val="right" w:leader="dot" w:pos="8306"/>
        </w:tabs>
      </w:pPr>
      <w:hyperlink w:anchor="_Toc8926" w:history="1">
        <w:r>
          <w:rPr>
            <w:rFonts w:ascii="仿宋" w:eastAsia="仿宋" w:hAnsi="仿宋" w:cs="仿宋" w:hint="eastAsia"/>
            <w:lang w:eastAsia="zh-CN"/>
          </w:rPr>
          <w:t>二、建筑防水卷材及制品项目文档管理</w:t>
        </w:r>
        <w:r>
          <w:tab/>
        </w:r>
        <w:r>
          <w:fldChar w:fldCharType="begin"/>
        </w:r>
        <w:r>
          <w:instrText xml:space="preserve"> PAGEREF _Toc8926 \h </w:instrText>
        </w:r>
        <w:r>
          <w:fldChar w:fldCharType="separate"/>
        </w:r>
        <w:r>
          <w:t>6</w:t>
        </w:r>
        <w:r>
          <w:fldChar w:fldCharType="end"/>
        </w:r>
      </w:hyperlink>
    </w:p>
    <w:p>
      <w:pPr>
        <w:pStyle w:val="TOC2"/>
        <w:tabs>
          <w:tab w:val="right" w:leader="dot" w:pos="8306"/>
        </w:tabs>
      </w:pPr>
      <w:hyperlink w:anchor="_Toc20294" w:history="1">
        <w:r>
          <w:rPr>
            <w:rFonts w:ascii="仿宋" w:eastAsia="仿宋" w:hAnsi="仿宋" w:cs="仿宋" w:hint="eastAsia"/>
            <w:lang w:eastAsia="zh-CN"/>
          </w:rPr>
          <w:t>(一)、文档编制与审查</w:t>
        </w:r>
        <w:r>
          <w:tab/>
        </w:r>
        <w:r>
          <w:fldChar w:fldCharType="begin"/>
        </w:r>
        <w:r>
          <w:instrText xml:space="preserve"> PAGEREF _Toc20294 \h </w:instrText>
        </w:r>
        <w:r>
          <w:fldChar w:fldCharType="separate"/>
        </w:r>
        <w:r>
          <w:t>6</w:t>
        </w:r>
        <w:r>
          <w:fldChar w:fldCharType="end"/>
        </w:r>
      </w:hyperlink>
    </w:p>
    <w:p>
      <w:pPr>
        <w:pStyle w:val="TOC2"/>
        <w:tabs>
          <w:tab w:val="right" w:leader="dot" w:pos="8306"/>
        </w:tabs>
      </w:pPr>
      <w:hyperlink w:anchor="_Toc4345" w:history="1">
        <w:r>
          <w:rPr>
            <w:rFonts w:ascii="仿宋" w:eastAsia="仿宋" w:hAnsi="仿宋" w:cs="仿宋" w:hint="eastAsia"/>
            <w:lang w:eastAsia="zh-CN"/>
          </w:rPr>
          <w:t>(二)、文档发布与分发</w:t>
        </w:r>
        <w:r>
          <w:tab/>
        </w:r>
        <w:r>
          <w:fldChar w:fldCharType="begin"/>
        </w:r>
        <w:r>
          <w:instrText xml:space="preserve"> PAGEREF _Toc4345 \h </w:instrText>
        </w:r>
        <w:r>
          <w:fldChar w:fldCharType="separate"/>
        </w:r>
        <w:r>
          <w:t>8</w:t>
        </w:r>
        <w:r>
          <w:fldChar w:fldCharType="end"/>
        </w:r>
      </w:hyperlink>
    </w:p>
    <w:p>
      <w:pPr>
        <w:pStyle w:val="TOC2"/>
        <w:tabs>
          <w:tab w:val="right" w:leader="dot" w:pos="8306"/>
        </w:tabs>
      </w:pPr>
      <w:hyperlink w:anchor="_Toc17357" w:history="1">
        <w:r>
          <w:rPr>
            <w:rFonts w:ascii="仿宋" w:eastAsia="仿宋" w:hAnsi="仿宋" w:cs="仿宋" w:hint="eastAsia"/>
            <w:lang w:eastAsia="zh-CN"/>
          </w:rPr>
          <w:t>(三)、文档存档与归档</w:t>
        </w:r>
        <w:r>
          <w:tab/>
        </w:r>
        <w:r>
          <w:fldChar w:fldCharType="begin"/>
        </w:r>
        <w:r>
          <w:instrText xml:space="preserve"> PAGEREF _Toc17357 \h </w:instrText>
        </w:r>
        <w:r>
          <w:fldChar w:fldCharType="separate"/>
        </w:r>
        <w:r>
          <w:t>9</w:t>
        </w:r>
        <w:r>
          <w:fldChar w:fldCharType="end"/>
        </w:r>
      </w:hyperlink>
    </w:p>
    <w:p>
      <w:pPr>
        <w:pStyle w:val="TOC1"/>
        <w:tabs>
          <w:tab w:val="right" w:leader="dot" w:pos="8306"/>
        </w:tabs>
      </w:pPr>
      <w:hyperlink w:anchor="_Toc7544" w:history="1">
        <w:r>
          <w:rPr>
            <w:rFonts w:ascii="仿宋" w:eastAsia="仿宋" w:hAnsi="仿宋" w:cs="仿宋" w:hint="eastAsia"/>
            <w:lang w:eastAsia="zh-CN"/>
          </w:rPr>
          <w:t>三、建筑防水卷材及制品项目选址可行性分析</w:t>
        </w:r>
        <w:r>
          <w:tab/>
        </w:r>
        <w:r>
          <w:fldChar w:fldCharType="begin"/>
        </w:r>
        <w:r>
          <w:instrText xml:space="preserve"> PAGEREF _Toc7544 \h </w:instrText>
        </w:r>
        <w:r>
          <w:fldChar w:fldCharType="separate"/>
        </w:r>
        <w:r>
          <w:t>10</w:t>
        </w:r>
        <w:r>
          <w:fldChar w:fldCharType="end"/>
        </w:r>
      </w:hyperlink>
    </w:p>
    <w:p>
      <w:pPr>
        <w:pStyle w:val="TOC2"/>
        <w:tabs>
          <w:tab w:val="right" w:leader="dot" w:pos="8306"/>
        </w:tabs>
      </w:pPr>
      <w:hyperlink w:anchor="_Toc27698" w:history="1">
        <w:r>
          <w:rPr>
            <w:rFonts w:ascii="仿宋" w:eastAsia="仿宋" w:hAnsi="仿宋" w:cs="仿宋" w:hint="eastAsia"/>
            <w:lang w:eastAsia="zh-CN"/>
          </w:rPr>
          <w:t>(一)、建筑防水卷材及制品项目选址</w:t>
        </w:r>
        <w:r>
          <w:tab/>
        </w:r>
        <w:r>
          <w:fldChar w:fldCharType="begin"/>
        </w:r>
        <w:r>
          <w:instrText xml:space="preserve"> PAGEREF _Toc27698 \h </w:instrText>
        </w:r>
        <w:r>
          <w:fldChar w:fldCharType="separate"/>
        </w:r>
        <w:r>
          <w:t>10</w:t>
        </w:r>
        <w:r>
          <w:fldChar w:fldCharType="end"/>
        </w:r>
      </w:hyperlink>
    </w:p>
    <w:p>
      <w:pPr>
        <w:pStyle w:val="TOC2"/>
        <w:tabs>
          <w:tab w:val="right" w:leader="dot" w:pos="8306"/>
        </w:tabs>
      </w:pPr>
      <w:hyperlink w:anchor="_Toc5697" w:history="1">
        <w:r>
          <w:rPr>
            <w:rFonts w:ascii="仿宋" w:eastAsia="仿宋" w:hAnsi="仿宋" w:cs="仿宋" w:hint="eastAsia"/>
            <w:lang w:eastAsia="zh-CN"/>
          </w:rPr>
          <w:t>(二)、用地控制指标</w:t>
        </w:r>
        <w:r>
          <w:tab/>
        </w:r>
        <w:r>
          <w:fldChar w:fldCharType="begin"/>
        </w:r>
        <w:r>
          <w:instrText xml:space="preserve"> PAGEREF _Toc5697 \h </w:instrText>
        </w:r>
        <w:r>
          <w:fldChar w:fldCharType="separate"/>
        </w:r>
        <w:r>
          <w:t>10</w:t>
        </w:r>
        <w:r>
          <w:fldChar w:fldCharType="end"/>
        </w:r>
      </w:hyperlink>
    </w:p>
    <w:p>
      <w:pPr>
        <w:pStyle w:val="TOC2"/>
        <w:tabs>
          <w:tab w:val="right" w:leader="dot" w:pos="8306"/>
        </w:tabs>
      </w:pPr>
      <w:hyperlink w:anchor="_Toc6414" w:history="1">
        <w:r>
          <w:rPr>
            <w:rFonts w:ascii="仿宋" w:eastAsia="仿宋" w:hAnsi="仿宋" w:cs="仿宋" w:hint="eastAsia"/>
            <w:lang w:eastAsia="zh-CN"/>
          </w:rPr>
          <w:t>(三)、节约用地措施</w:t>
        </w:r>
        <w:r>
          <w:tab/>
        </w:r>
        <w:r>
          <w:fldChar w:fldCharType="begin"/>
        </w:r>
        <w:r>
          <w:instrText xml:space="preserve"> PAGEREF _Toc6414 \h </w:instrText>
        </w:r>
        <w:r>
          <w:fldChar w:fldCharType="separate"/>
        </w:r>
        <w:r>
          <w:t>12</w:t>
        </w:r>
        <w:r>
          <w:fldChar w:fldCharType="end"/>
        </w:r>
      </w:hyperlink>
    </w:p>
    <w:p>
      <w:pPr>
        <w:pStyle w:val="TOC2"/>
        <w:tabs>
          <w:tab w:val="right" w:leader="dot" w:pos="8306"/>
        </w:tabs>
      </w:pPr>
      <w:hyperlink w:anchor="_Toc686" w:history="1">
        <w:r>
          <w:rPr>
            <w:rFonts w:ascii="仿宋" w:eastAsia="仿宋" w:hAnsi="仿宋" w:cs="仿宋" w:hint="eastAsia"/>
            <w:lang w:eastAsia="zh-CN"/>
          </w:rPr>
          <w:t>(四)、总图布置方案</w:t>
        </w:r>
        <w:r>
          <w:tab/>
        </w:r>
        <w:r>
          <w:fldChar w:fldCharType="begin"/>
        </w:r>
        <w:r>
          <w:instrText xml:space="preserve"> PAGEREF _Toc686 \h </w:instrText>
        </w:r>
        <w:r>
          <w:fldChar w:fldCharType="separate"/>
        </w:r>
        <w:r>
          <w:t>13</w:t>
        </w:r>
        <w:r>
          <w:fldChar w:fldCharType="end"/>
        </w:r>
      </w:hyperlink>
    </w:p>
    <w:p>
      <w:pPr>
        <w:pStyle w:val="TOC2"/>
        <w:tabs>
          <w:tab w:val="right" w:leader="dot" w:pos="8306"/>
        </w:tabs>
      </w:pPr>
      <w:hyperlink w:anchor="_Toc20714" w:history="1">
        <w:r>
          <w:rPr>
            <w:rFonts w:ascii="仿宋" w:eastAsia="仿宋" w:hAnsi="仿宋" w:cs="仿宋" w:hint="eastAsia"/>
            <w:lang w:eastAsia="zh-CN"/>
          </w:rPr>
          <w:t>(五)、选址综合评价</w:t>
        </w:r>
        <w:r>
          <w:tab/>
        </w:r>
        <w:r>
          <w:fldChar w:fldCharType="begin"/>
        </w:r>
        <w:r>
          <w:instrText xml:space="preserve"> PAGEREF _Toc20714 \h </w:instrText>
        </w:r>
        <w:r>
          <w:fldChar w:fldCharType="separate"/>
        </w:r>
        <w:r>
          <w:t>14</w:t>
        </w:r>
        <w:r>
          <w:fldChar w:fldCharType="end"/>
        </w:r>
      </w:hyperlink>
    </w:p>
    <w:p>
      <w:pPr>
        <w:pStyle w:val="TOC1"/>
        <w:tabs>
          <w:tab w:val="right" w:leader="dot" w:pos="8306"/>
        </w:tabs>
      </w:pPr>
      <w:hyperlink w:anchor="_Toc24912" w:history="1">
        <w:r>
          <w:rPr>
            <w:rFonts w:ascii="仿宋" w:eastAsia="仿宋" w:hAnsi="仿宋" w:cs="仿宋" w:hint="eastAsia"/>
            <w:lang w:eastAsia="zh-CN"/>
          </w:rPr>
          <w:t>四、建筑防水卷材及制品项目建设背景及必要性分析</w:t>
        </w:r>
        <w:r>
          <w:tab/>
        </w:r>
        <w:r>
          <w:fldChar w:fldCharType="begin"/>
        </w:r>
        <w:r>
          <w:instrText xml:space="preserve"> PAGEREF _Toc24912 \h </w:instrText>
        </w:r>
        <w:r>
          <w:fldChar w:fldCharType="separate"/>
        </w:r>
        <w:r>
          <w:t>16</w:t>
        </w:r>
        <w:r>
          <w:fldChar w:fldCharType="end"/>
        </w:r>
      </w:hyperlink>
    </w:p>
    <w:p>
      <w:pPr>
        <w:pStyle w:val="TOC2"/>
        <w:tabs>
          <w:tab w:val="right" w:leader="dot" w:pos="8306"/>
        </w:tabs>
      </w:pPr>
      <w:hyperlink w:anchor="_Toc10621" w:history="1">
        <w:r>
          <w:rPr>
            <w:rFonts w:ascii="仿宋" w:eastAsia="仿宋" w:hAnsi="仿宋" w:cs="仿宋" w:hint="eastAsia"/>
            <w:lang w:eastAsia="zh-CN"/>
          </w:rPr>
          <w:t>(一)、建筑防水卷材及制品项目背景分析</w:t>
        </w:r>
        <w:r>
          <w:tab/>
        </w:r>
        <w:r>
          <w:fldChar w:fldCharType="begin"/>
        </w:r>
        <w:r>
          <w:instrText xml:space="preserve"> PAGEREF _Toc10621 \h </w:instrText>
        </w:r>
        <w:r>
          <w:fldChar w:fldCharType="separate"/>
        </w:r>
        <w:r>
          <w:t>16</w:t>
        </w:r>
        <w:r>
          <w:fldChar w:fldCharType="end"/>
        </w:r>
      </w:hyperlink>
    </w:p>
    <w:p>
      <w:pPr>
        <w:pStyle w:val="TOC2"/>
        <w:tabs>
          <w:tab w:val="right" w:leader="dot" w:pos="8306"/>
        </w:tabs>
      </w:pPr>
      <w:hyperlink w:anchor="_Toc25800" w:history="1">
        <w:r>
          <w:rPr>
            <w:rFonts w:ascii="仿宋" w:eastAsia="仿宋" w:hAnsi="仿宋" w:cs="仿宋" w:hint="eastAsia"/>
            <w:lang w:eastAsia="zh-CN"/>
          </w:rPr>
          <w:t>(二)、建筑防水卷材及制品项目建设必要性分析</w:t>
        </w:r>
        <w:r>
          <w:tab/>
        </w:r>
        <w:r>
          <w:fldChar w:fldCharType="begin"/>
        </w:r>
        <w:r>
          <w:instrText xml:space="preserve"> PAGEREF _Toc25800 \h </w:instrText>
        </w:r>
        <w:r>
          <w:fldChar w:fldCharType="separate"/>
        </w:r>
        <w:r>
          <w:t>17</w:t>
        </w:r>
        <w:r>
          <w:fldChar w:fldCharType="end"/>
        </w:r>
      </w:hyperlink>
    </w:p>
    <w:p>
      <w:pPr>
        <w:pStyle w:val="TOC1"/>
        <w:tabs>
          <w:tab w:val="right" w:leader="dot" w:pos="8306"/>
        </w:tabs>
      </w:pPr>
      <w:hyperlink w:anchor="_Toc14242" w:history="1">
        <w:r>
          <w:rPr>
            <w:rFonts w:ascii="仿宋" w:eastAsia="仿宋" w:hAnsi="仿宋" w:cs="仿宋" w:hint="eastAsia"/>
            <w:lang w:eastAsia="zh-CN"/>
          </w:rPr>
          <w:t>五、产品规划分析</w:t>
        </w:r>
        <w:r>
          <w:tab/>
        </w:r>
        <w:r>
          <w:fldChar w:fldCharType="begin"/>
        </w:r>
        <w:r>
          <w:instrText xml:space="preserve"> PAGEREF _Toc14242 \h </w:instrText>
        </w:r>
        <w:r>
          <w:fldChar w:fldCharType="separate"/>
        </w:r>
        <w:r>
          <w:t>19</w:t>
        </w:r>
        <w:r>
          <w:fldChar w:fldCharType="end"/>
        </w:r>
      </w:hyperlink>
    </w:p>
    <w:p>
      <w:pPr>
        <w:pStyle w:val="TOC2"/>
        <w:tabs>
          <w:tab w:val="right" w:leader="dot" w:pos="8306"/>
        </w:tabs>
      </w:pPr>
      <w:hyperlink w:anchor="_Toc12376" w:history="1">
        <w:r>
          <w:rPr>
            <w:rFonts w:ascii="仿宋" w:eastAsia="仿宋" w:hAnsi="仿宋" w:cs="仿宋" w:hint="eastAsia"/>
            <w:lang w:eastAsia="zh-CN"/>
          </w:rPr>
          <w:t>(一)、产品规划</w:t>
        </w:r>
        <w:r>
          <w:tab/>
        </w:r>
        <w:r>
          <w:fldChar w:fldCharType="begin"/>
        </w:r>
        <w:r>
          <w:instrText xml:space="preserve"> PAGEREF _Toc12376 \h </w:instrText>
        </w:r>
        <w:r>
          <w:fldChar w:fldCharType="separate"/>
        </w:r>
        <w:r>
          <w:t>19</w:t>
        </w:r>
        <w:r>
          <w:fldChar w:fldCharType="end"/>
        </w:r>
      </w:hyperlink>
    </w:p>
    <w:p>
      <w:pPr>
        <w:pStyle w:val="TOC2"/>
        <w:tabs>
          <w:tab w:val="right" w:leader="dot" w:pos="8306"/>
        </w:tabs>
      </w:pPr>
      <w:hyperlink w:anchor="_Toc13336" w:history="1">
        <w:r>
          <w:rPr>
            <w:rFonts w:ascii="仿宋" w:eastAsia="仿宋" w:hAnsi="仿宋" w:cs="仿宋" w:hint="eastAsia"/>
            <w:lang w:eastAsia="zh-CN"/>
          </w:rPr>
          <w:t>(二)、建设规模</w:t>
        </w:r>
        <w:r>
          <w:tab/>
        </w:r>
        <w:r>
          <w:fldChar w:fldCharType="begin"/>
        </w:r>
        <w:r>
          <w:instrText xml:space="preserve"> PAGEREF _Toc13336 \h </w:instrText>
        </w:r>
        <w:r>
          <w:fldChar w:fldCharType="separate"/>
        </w:r>
        <w:r>
          <w:t>20</w:t>
        </w:r>
        <w:r>
          <w:fldChar w:fldCharType="end"/>
        </w:r>
      </w:hyperlink>
    </w:p>
    <w:p>
      <w:pPr>
        <w:pStyle w:val="TOC1"/>
        <w:tabs>
          <w:tab w:val="right" w:leader="dot" w:pos="8306"/>
        </w:tabs>
      </w:pPr>
      <w:hyperlink w:anchor="_Toc23072" w:history="1">
        <w:r>
          <w:rPr>
            <w:rFonts w:ascii="仿宋" w:eastAsia="仿宋" w:hAnsi="仿宋" w:cs="仿宋" w:hint="eastAsia"/>
            <w:lang w:eastAsia="zh-CN"/>
          </w:rPr>
          <w:t>六、建筑防水卷材及制品项目可持续发展</w:t>
        </w:r>
        <w:r>
          <w:tab/>
        </w:r>
        <w:r>
          <w:fldChar w:fldCharType="begin"/>
        </w:r>
        <w:r>
          <w:instrText xml:space="preserve"> PAGEREF _Toc23072 \h </w:instrText>
        </w:r>
        <w:r>
          <w:fldChar w:fldCharType="separate"/>
        </w:r>
        <w:r>
          <w:t>21</w:t>
        </w:r>
        <w:r>
          <w:fldChar w:fldCharType="end"/>
        </w:r>
      </w:hyperlink>
    </w:p>
    <w:p>
      <w:pPr>
        <w:pStyle w:val="TOC2"/>
        <w:tabs>
          <w:tab w:val="right" w:leader="dot" w:pos="8306"/>
        </w:tabs>
      </w:pPr>
      <w:hyperlink w:anchor="_Toc9051" w:history="1">
        <w:r>
          <w:rPr>
            <w:rFonts w:ascii="仿宋" w:eastAsia="仿宋" w:hAnsi="仿宋" w:cs="仿宋" w:hint="eastAsia"/>
            <w:lang w:eastAsia="zh-CN"/>
          </w:rPr>
          <w:t>(一)、可持续战略与实践</w:t>
        </w:r>
        <w:r>
          <w:tab/>
        </w:r>
        <w:r>
          <w:fldChar w:fldCharType="begin"/>
        </w:r>
        <w:r>
          <w:instrText xml:space="preserve"> PAGEREF _Toc9051 \h </w:instrText>
        </w:r>
        <w:r>
          <w:fldChar w:fldCharType="separate"/>
        </w:r>
        <w:r>
          <w:t>21</w:t>
        </w:r>
        <w:r>
          <w:fldChar w:fldCharType="end"/>
        </w:r>
      </w:hyperlink>
    </w:p>
    <w:p>
      <w:pPr>
        <w:pStyle w:val="TOC2"/>
        <w:tabs>
          <w:tab w:val="right" w:leader="dot" w:pos="8306"/>
        </w:tabs>
      </w:pPr>
      <w:hyperlink w:anchor="_Toc26660" w:history="1">
        <w:r>
          <w:rPr>
            <w:rFonts w:ascii="仿宋" w:eastAsia="仿宋" w:hAnsi="仿宋" w:cs="仿宋" w:hint="eastAsia"/>
            <w:lang w:eastAsia="zh-CN"/>
          </w:rPr>
          <w:t>(二)、环保与社会责任</w:t>
        </w:r>
        <w:r>
          <w:tab/>
        </w:r>
        <w:r>
          <w:fldChar w:fldCharType="begin"/>
        </w:r>
        <w:r>
          <w:instrText xml:space="preserve"> PAGEREF _Toc26660 \h </w:instrText>
        </w:r>
        <w:r>
          <w:fldChar w:fldCharType="separate"/>
        </w:r>
        <w:r>
          <w:t>22</w:t>
        </w:r>
        <w:r>
          <w:fldChar w:fldCharType="end"/>
        </w:r>
      </w:hyperlink>
    </w:p>
    <w:p>
      <w:pPr>
        <w:pStyle w:val="TOC1"/>
        <w:tabs>
          <w:tab w:val="right" w:leader="dot" w:pos="8306"/>
        </w:tabs>
      </w:pPr>
      <w:hyperlink w:anchor="_Toc266" w:history="1">
        <w:r>
          <w:rPr>
            <w:rFonts w:ascii="仿宋" w:eastAsia="仿宋" w:hAnsi="仿宋" w:cs="仿宋" w:hint="eastAsia"/>
            <w:lang w:eastAsia="zh-CN"/>
          </w:rPr>
          <w:t>七、生产安全保护</w:t>
        </w:r>
        <w:r>
          <w:tab/>
        </w:r>
        <w:r>
          <w:fldChar w:fldCharType="begin"/>
        </w:r>
        <w:r>
          <w:instrText xml:space="preserve"> PAGEREF _Toc266 \h </w:instrText>
        </w:r>
        <w:r>
          <w:fldChar w:fldCharType="separate"/>
        </w:r>
        <w:r>
          <w:t>23</w:t>
        </w:r>
        <w:r>
          <w:fldChar w:fldCharType="end"/>
        </w:r>
      </w:hyperlink>
    </w:p>
    <w:p>
      <w:pPr>
        <w:pStyle w:val="TOC2"/>
        <w:tabs>
          <w:tab w:val="right" w:leader="dot" w:pos="8306"/>
        </w:tabs>
      </w:pPr>
      <w:hyperlink w:anchor="_Toc26247" w:history="1">
        <w:r>
          <w:rPr>
            <w:rFonts w:ascii="仿宋" w:eastAsia="仿宋" w:hAnsi="仿宋" w:cs="仿宋" w:hint="eastAsia"/>
            <w:lang w:eastAsia="zh-CN"/>
          </w:rPr>
          <w:t>(一)、消防安全</w:t>
        </w:r>
        <w:r>
          <w:tab/>
        </w:r>
        <w:r>
          <w:fldChar w:fldCharType="begin"/>
        </w:r>
        <w:r>
          <w:instrText xml:space="preserve"> PAGEREF _Toc26247 \h </w:instrText>
        </w:r>
        <w:r>
          <w:fldChar w:fldCharType="separate"/>
        </w:r>
        <w:r>
          <w:t>23</w:t>
        </w:r>
        <w:r>
          <w:fldChar w:fldCharType="end"/>
        </w:r>
      </w:hyperlink>
    </w:p>
    <w:p>
      <w:pPr>
        <w:pStyle w:val="TOC2"/>
        <w:tabs>
          <w:tab w:val="right" w:leader="dot" w:pos="8306"/>
        </w:tabs>
      </w:pPr>
      <w:hyperlink w:anchor="_Toc13239" w:history="1">
        <w:r>
          <w:rPr>
            <w:rFonts w:ascii="仿宋" w:eastAsia="仿宋" w:hAnsi="仿宋" w:cs="仿宋" w:hint="eastAsia"/>
            <w:lang w:eastAsia="zh-CN"/>
          </w:rPr>
          <w:t>(二)、防火防爆总图布置措施</w:t>
        </w:r>
        <w:r>
          <w:tab/>
        </w:r>
        <w:r>
          <w:fldChar w:fldCharType="begin"/>
        </w:r>
        <w:r>
          <w:instrText xml:space="preserve"> PAGEREF _Toc13239 \h </w:instrText>
        </w:r>
        <w:r>
          <w:fldChar w:fldCharType="separate"/>
        </w:r>
        <w:r>
          <w:t>24</w:t>
        </w:r>
        <w:r>
          <w:fldChar w:fldCharType="end"/>
        </w:r>
      </w:hyperlink>
    </w:p>
    <w:p>
      <w:pPr>
        <w:pStyle w:val="TOC2"/>
        <w:tabs>
          <w:tab w:val="right" w:leader="dot" w:pos="8306"/>
        </w:tabs>
      </w:pPr>
      <w:hyperlink w:anchor="_Toc26785" w:history="1">
        <w:r>
          <w:rPr>
            <w:rFonts w:ascii="仿宋" w:eastAsia="仿宋" w:hAnsi="仿宋" w:cs="仿宋" w:hint="eastAsia"/>
            <w:lang w:eastAsia="zh-CN"/>
          </w:rPr>
          <w:t>(三)、自然灾害防范措施</w:t>
        </w:r>
        <w:r>
          <w:tab/>
        </w:r>
        <w:r>
          <w:fldChar w:fldCharType="begin"/>
        </w:r>
        <w:r>
          <w:instrText xml:space="preserve"> PAGEREF _Toc26785 \h </w:instrText>
        </w:r>
        <w:r>
          <w:fldChar w:fldCharType="separate"/>
        </w:r>
        <w:r>
          <w:t>25</w:t>
        </w:r>
        <w:r>
          <w:fldChar w:fldCharType="end"/>
        </w:r>
      </w:hyperlink>
    </w:p>
    <w:p>
      <w:pPr>
        <w:pStyle w:val="TOC2"/>
        <w:tabs>
          <w:tab w:val="right" w:leader="dot" w:pos="8306"/>
        </w:tabs>
      </w:pPr>
      <w:hyperlink w:anchor="_Toc29727" w:history="1">
        <w:r>
          <w:rPr>
            <w:rFonts w:ascii="仿宋" w:eastAsia="仿宋" w:hAnsi="仿宋" w:cs="仿宋" w:hint="eastAsia"/>
            <w:lang w:eastAsia="zh-CN"/>
          </w:rPr>
          <w:t>(四)、安全色及安全标志使用要求</w:t>
        </w:r>
        <w:r>
          <w:tab/>
        </w:r>
        <w:r>
          <w:fldChar w:fldCharType="begin"/>
        </w:r>
        <w:r>
          <w:instrText xml:space="preserve"> PAGEREF _Toc29727 \h </w:instrText>
        </w:r>
        <w:r>
          <w:fldChar w:fldCharType="separate"/>
        </w:r>
        <w:r>
          <w:t>26</w:t>
        </w:r>
        <w:r>
          <w:fldChar w:fldCharType="end"/>
        </w:r>
      </w:hyperlink>
    </w:p>
    <w:p>
      <w:pPr>
        <w:pStyle w:val="TOC2"/>
        <w:tabs>
          <w:tab w:val="right" w:leader="dot" w:pos="8306"/>
        </w:tabs>
      </w:pPr>
      <w:hyperlink w:anchor="_Toc5092" w:history="1">
        <w:r>
          <w:rPr>
            <w:rFonts w:ascii="仿宋" w:eastAsia="仿宋" w:hAnsi="仿宋" w:cs="仿宋" w:hint="eastAsia"/>
            <w:lang w:eastAsia="zh-CN"/>
          </w:rPr>
          <w:t>(五)、防尘防毒措施</w:t>
        </w:r>
        <w:r>
          <w:tab/>
        </w:r>
        <w:r>
          <w:fldChar w:fldCharType="begin"/>
        </w:r>
        <w:r>
          <w:instrText xml:space="preserve"> PAGEREF _Toc5092 \h </w:instrText>
        </w:r>
        <w:r>
          <w:fldChar w:fldCharType="separate"/>
        </w:r>
        <w:r>
          <w:t>27</w:t>
        </w:r>
        <w:r>
          <w:fldChar w:fldCharType="end"/>
        </w:r>
      </w:hyperlink>
    </w:p>
    <w:p>
      <w:pPr>
        <w:pStyle w:val="TOC2"/>
        <w:tabs>
          <w:tab w:val="right" w:leader="dot" w:pos="8306"/>
        </w:tabs>
      </w:pPr>
      <w:hyperlink w:anchor="_Toc27404" w:history="1">
        <w:r>
          <w:rPr>
            <w:rFonts w:ascii="仿宋" w:eastAsia="仿宋" w:hAnsi="仿宋" w:cs="仿宋" w:hint="eastAsia"/>
            <w:lang w:eastAsia="zh-CN"/>
          </w:rPr>
          <w:t>(六)、防静电、触电防护及防雷措施</w:t>
        </w:r>
        <w:r>
          <w:tab/>
        </w:r>
        <w:r>
          <w:fldChar w:fldCharType="begin"/>
        </w:r>
        <w:r>
          <w:instrText xml:space="preserve"> PAGEREF _Toc27404 \h </w:instrText>
        </w:r>
        <w:r>
          <w:fldChar w:fldCharType="separate"/>
        </w:r>
        <w:r>
          <w:t>28</w:t>
        </w:r>
        <w:r>
          <w:fldChar w:fldCharType="end"/>
        </w:r>
      </w:hyperlink>
    </w:p>
    <w:p>
      <w:pPr>
        <w:pStyle w:val="TOC2"/>
        <w:tabs>
          <w:tab w:val="right" w:leader="dot" w:pos="8306"/>
        </w:tabs>
      </w:pPr>
      <w:hyperlink w:anchor="_Toc2718" w:history="1">
        <w:r>
          <w:rPr>
            <w:rFonts w:ascii="仿宋" w:eastAsia="仿宋" w:hAnsi="仿宋" w:cs="仿宋" w:hint="eastAsia"/>
            <w:lang w:eastAsia="zh-CN"/>
          </w:rPr>
          <w:t>(七)、机械设备安全保障措施</w:t>
        </w:r>
        <w:r>
          <w:tab/>
        </w:r>
        <w:r>
          <w:fldChar w:fldCharType="begin"/>
        </w:r>
        <w:r>
          <w:instrText xml:space="preserve"> PAGEREF _Toc2718 \h </w:instrText>
        </w:r>
        <w:r>
          <w:fldChar w:fldCharType="separate"/>
        </w:r>
        <w:r>
          <w:t>30</w:t>
        </w:r>
        <w:r>
          <w:fldChar w:fldCharType="end"/>
        </w:r>
      </w:hyperlink>
    </w:p>
    <w:p>
      <w:pPr>
        <w:pStyle w:val="TOC1"/>
        <w:tabs>
          <w:tab w:val="right" w:leader="dot" w:pos="8306"/>
        </w:tabs>
      </w:pPr>
      <w:hyperlink w:anchor="_Toc9082" w:history="1">
        <w:r>
          <w:rPr>
            <w:rFonts w:ascii="仿宋" w:eastAsia="仿宋" w:hAnsi="仿宋" w:cs="仿宋" w:hint="eastAsia"/>
            <w:lang w:eastAsia="zh-CN"/>
          </w:rPr>
          <w:t>八、建筑防水卷材及制品项目风险管理</w:t>
        </w:r>
        <w:r>
          <w:tab/>
        </w:r>
        <w:r>
          <w:fldChar w:fldCharType="begin"/>
        </w:r>
        <w:r>
          <w:instrText xml:space="preserve"> PAGEREF _Toc9082 \h </w:instrText>
        </w:r>
        <w:r>
          <w:fldChar w:fldCharType="separate"/>
        </w:r>
        <w:r>
          <w:t>31</w:t>
        </w:r>
        <w:r>
          <w:fldChar w:fldCharType="end"/>
        </w:r>
      </w:hyperlink>
    </w:p>
    <w:p>
      <w:pPr>
        <w:pStyle w:val="TOC2"/>
        <w:tabs>
          <w:tab w:val="right" w:leader="dot" w:pos="8306"/>
        </w:tabs>
      </w:pPr>
      <w:hyperlink w:anchor="_Toc32286" w:history="1">
        <w:r>
          <w:rPr>
            <w:rFonts w:ascii="仿宋" w:eastAsia="仿宋" w:hAnsi="仿宋" w:cs="仿宋" w:hint="eastAsia"/>
            <w:lang w:eastAsia="zh-CN"/>
          </w:rPr>
          <w:t>(一)、风险识别与评估</w:t>
        </w:r>
        <w:r>
          <w:tab/>
        </w:r>
        <w:r>
          <w:fldChar w:fldCharType="begin"/>
        </w:r>
        <w:r>
          <w:instrText xml:space="preserve"> PAGEREF _Toc32286 \h </w:instrText>
        </w:r>
        <w:r>
          <w:fldChar w:fldCharType="separate"/>
        </w:r>
        <w:r>
          <w:t>31</w:t>
        </w:r>
        <w:r>
          <w:fldChar w:fldCharType="end"/>
        </w:r>
      </w:hyperlink>
    </w:p>
    <w:p>
      <w:pPr>
        <w:pStyle w:val="TOC2"/>
        <w:tabs>
          <w:tab w:val="right" w:leader="dot" w:pos="8306"/>
        </w:tabs>
      </w:pPr>
      <w:hyperlink w:anchor="_Toc6839" w:history="1">
        <w:r>
          <w:rPr>
            <w:rFonts w:ascii="仿宋" w:eastAsia="仿宋" w:hAnsi="仿宋" w:cs="仿宋" w:hint="eastAsia"/>
            <w:lang w:eastAsia="zh-CN"/>
          </w:rPr>
          <w:t>(二)、风险应对策略</w:t>
        </w:r>
        <w:r>
          <w:tab/>
        </w:r>
        <w:r>
          <w:fldChar w:fldCharType="begin"/>
        </w:r>
        <w:r>
          <w:instrText xml:space="preserve"> PAGEREF _Toc6839 \h </w:instrText>
        </w:r>
        <w:r>
          <w:fldChar w:fldCharType="separate"/>
        </w:r>
        <w:r>
          <w:t>32</w:t>
        </w:r>
        <w:r>
          <w:fldChar w:fldCharType="end"/>
        </w:r>
      </w:hyperlink>
    </w:p>
    <w:p>
      <w:pPr>
        <w:pStyle w:val="TOC2"/>
        <w:tabs>
          <w:tab w:val="right" w:leader="dot" w:pos="8306"/>
        </w:tabs>
      </w:pPr>
      <w:hyperlink w:anchor="_Toc10960" w:history="1">
        <w:r>
          <w:rPr>
            <w:rFonts w:ascii="仿宋" w:eastAsia="仿宋" w:hAnsi="仿宋" w:cs="仿宋" w:hint="eastAsia"/>
            <w:lang w:eastAsia="zh-CN"/>
          </w:rPr>
          <w:t>(三)、风险监控与控制</w:t>
        </w:r>
        <w:r>
          <w:tab/>
        </w:r>
        <w:r>
          <w:fldChar w:fldCharType="begin"/>
        </w:r>
        <w:r>
          <w:instrText xml:space="preserve"> PAGEREF _Toc10960 \h </w:instrText>
        </w:r>
        <w:r>
          <w:fldChar w:fldCharType="separate"/>
        </w:r>
        <w:r>
          <w:t>34</w:t>
        </w:r>
        <w:r>
          <w:fldChar w:fldCharType="end"/>
        </w:r>
      </w:hyperlink>
    </w:p>
    <w:p>
      <w:pPr>
        <w:pStyle w:val="TOC1"/>
        <w:tabs>
          <w:tab w:val="right" w:leader="dot" w:pos="8306"/>
        </w:tabs>
      </w:pPr>
      <w:hyperlink w:anchor="_Toc18058" w:history="1">
        <w:r>
          <w:rPr>
            <w:rFonts w:ascii="仿宋" w:eastAsia="仿宋" w:hAnsi="仿宋" w:cs="仿宋" w:hint="eastAsia"/>
            <w:lang w:eastAsia="zh-CN"/>
          </w:rPr>
          <w:t>九、建筑防水卷材及制品项目人力资源培养与发展</w:t>
        </w:r>
        <w:r>
          <w:tab/>
        </w:r>
        <w:r>
          <w:fldChar w:fldCharType="begin"/>
        </w:r>
        <w:r>
          <w:instrText xml:space="preserve"> PAGEREF _Toc18058 \h </w:instrText>
        </w:r>
        <w:r>
          <w:fldChar w:fldCharType="separate"/>
        </w:r>
        <w:r>
          <w:t>35</w:t>
        </w:r>
        <w:r>
          <w:fldChar w:fldCharType="end"/>
        </w:r>
      </w:hyperlink>
    </w:p>
    <w:p>
      <w:pPr>
        <w:pStyle w:val="TOC2"/>
        <w:tabs>
          <w:tab w:val="right" w:leader="dot" w:pos="8306"/>
        </w:tabs>
      </w:pPr>
      <w:hyperlink w:anchor="_Toc22076" w:history="1">
        <w:r>
          <w:rPr>
            <w:rFonts w:ascii="仿宋" w:eastAsia="仿宋" w:hAnsi="仿宋" w:cs="仿宋" w:hint="eastAsia"/>
            <w:lang w:eastAsia="zh-CN"/>
          </w:rPr>
          <w:t>(一)、人才需求与规划</w:t>
        </w:r>
        <w:r>
          <w:tab/>
        </w:r>
        <w:r>
          <w:fldChar w:fldCharType="begin"/>
        </w:r>
        <w:r>
          <w:instrText xml:space="preserve"> PAGEREF _Toc22076 \h </w:instrText>
        </w:r>
        <w:r>
          <w:fldChar w:fldCharType="separate"/>
        </w:r>
        <w:r>
          <w:t>35</w:t>
        </w:r>
        <w:r>
          <w:fldChar w:fldCharType="end"/>
        </w:r>
      </w:hyperlink>
    </w:p>
    <w:p>
      <w:pPr>
        <w:pStyle w:val="TOC2"/>
        <w:tabs>
          <w:tab w:val="right" w:leader="dot" w:pos="8306"/>
        </w:tabs>
      </w:pPr>
      <w:hyperlink w:anchor="_Toc27059" w:history="1">
        <w:r>
          <w:rPr>
            <w:rFonts w:ascii="仿宋" w:eastAsia="仿宋" w:hAnsi="仿宋" w:cs="仿宋" w:hint="eastAsia"/>
            <w:lang w:eastAsia="zh-CN"/>
          </w:rPr>
          <w:t>(二)、培训与发展计划</w:t>
        </w:r>
        <w:r>
          <w:tab/>
        </w:r>
        <w:r>
          <w:fldChar w:fldCharType="begin"/>
        </w:r>
        <w:r>
          <w:instrText xml:space="preserve"> PAGEREF _Toc27059 \h </w:instrText>
        </w:r>
        <w:r>
          <w:fldChar w:fldCharType="separate"/>
        </w:r>
        <w:r>
          <w:t>36</w:t>
        </w:r>
        <w:r>
          <w:fldChar w:fldCharType="end"/>
        </w:r>
      </w:hyperlink>
    </w:p>
    <w:p>
      <w:pPr>
        <w:pStyle w:val="TOC1"/>
        <w:tabs>
          <w:tab w:val="right" w:leader="dot" w:pos="8306"/>
        </w:tabs>
      </w:pPr>
      <w:hyperlink w:anchor="_Toc26137" w:history="1">
        <w:r>
          <w:rPr>
            <w:rFonts w:ascii="仿宋" w:eastAsia="仿宋" w:hAnsi="仿宋" w:cs="仿宋" w:hint="eastAsia"/>
            <w:lang w:eastAsia="zh-CN"/>
          </w:rPr>
          <w:t>十、建筑防水卷材及制品项目技术管理</w:t>
        </w:r>
        <w:r>
          <w:tab/>
        </w:r>
        <w:r>
          <w:fldChar w:fldCharType="begin"/>
        </w:r>
        <w:r>
          <w:instrText xml:space="preserve"> PAGEREF _Toc26137 \h </w:instrText>
        </w:r>
        <w:r>
          <w:fldChar w:fldCharType="separate"/>
        </w:r>
        <w:r>
          <w:t>36</w:t>
        </w:r>
        <w:r>
          <w:fldChar w:fldCharType="end"/>
        </w:r>
      </w:hyperlink>
    </w:p>
    <w:p>
      <w:pPr>
        <w:pStyle w:val="TOC2"/>
        <w:tabs>
          <w:tab w:val="right" w:leader="dot" w:pos="8306"/>
        </w:tabs>
      </w:pPr>
      <w:hyperlink w:anchor="_Toc4410" w:history="1">
        <w:r>
          <w:rPr>
            <w:rFonts w:ascii="仿宋" w:eastAsia="仿宋" w:hAnsi="仿宋" w:cs="仿宋" w:hint="eastAsia"/>
            <w:lang w:eastAsia="zh-CN"/>
          </w:rPr>
          <w:t>(一)、技术方案选用方向</w:t>
        </w:r>
        <w:r>
          <w:tab/>
        </w:r>
        <w:r>
          <w:fldChar w:fldCharType="begin"/>
        </w:r>
        <w:r>
          <w:instrText xml:space="preserve"> PAGEREF _Toc4410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5" w:history="1">
        <w:r>
          <w:rPr>
            <w:rFonts w:ascii="仿宋" w:eastAsia="仿宋" w:hAnsi="仿宋" w:cs="仿宋" w:hint="eastAsia"/>
            <w:lang w:eastAsia="zh-CN"/>
          </w:rPr>
          <w:t>(二)、工艺技术方案选用原则</w:t>
        </w:r>
        <w:r>
          <w:tab/>
        </w:r>
        <w:r>
          <w:fldChar w:fldCharType="begin"/>
        </w:r>
        <w:r>
          <w:instrText xml:space="preserve"> PAGEREF _Toc8395 \h </w:instrText>
        </w:r>
        <w:r>
          <w:fldChar w:fldCharType="separate"/>
        </w:r>
        <w:r>
          <w:t>38</w:t>
        </w:r>
        <w:r>
          <w:fldChar w:fldCharType="end"/>
        </w:r>
      </w:hyperlink>
    </w:p>
    <w:p>
      <w:pPr>
        <w:pStyle w:val="TOC2"/>
        <w:tabs>
          <w:tab w:val="right" w:leader="dot" w:pos="8306"/>
        </w:tabs>
      </w:pPr>
      <w:hyperlink w:anchor="_Toc10602" w:history="1">
        <w:r>
          <w:rPr>
            <w:rFonts w:ascii="仿宋" w:eastAsia="仿宋" w:hAnsi="仿宋" w:cs="仿宋" w:hint="eastAsia"/>
            <w:lang w:eastAsia="zh-CN"/>
          </w:rPr>
          <w:t>(三)、工艺技术方案要求</w:t>
        </w:r>
        <w:r>
          <w:tab/>
        </w:r>
        <w:r>
          <w:fldChar w:fldCharType="begin"/>
        </w:r>
        <w:r>
          <w:instrText xml:space="preserve"> PAGEREF _Toc10602 \h </w:instrText>
        </w:r>
        <w:r>
          <w:fldChar w:fldCharType="separate"/>
        </w:r>
        <w:r>
          <w:t>40</w:t>
        </w:r>
        <w:r>
          <w:fldChar w:fldCharType="end"/>
        </w:r>
      </w:hyperlink>
    </w:p>
    <w:p>
      <w:pPr>
        <w:pStyle w:val="TOC1"/>
        <w:tabs>
          <w:tab w:val="right" w:leader="dot" w:pos="8306"/>
        </w:tabs>
      </w:pPr>
      <w:hyperlink w:anchor="_Toc27401" w:history="1">
        <w:r>
          <w:rPr>
            <w:rFonts w:ascii="仿宋" w:eastAsia="仿宋" w:hAnsi="仿宋" w:cs="仿宋" w:hint="eastAsia"/>
            <w:lang w:eastAsia="zh-CN"/>
          </w:rPr>
          <w:t>十一、建筑防水卷材及制品项目计划安排</w:t>
        </w:r>
        <w:r>
          <w:tab/>
        </w:r>
        <w:r>
          <w:fldChar w:fldCharType="begin"/>
        </w:r>
        <w:r>
          <w:instrText xml:space="preserve"> PAGEREF _Toc27401 \h </w:instrText>
        </w:r>
        <w:r>
          <w:fldChar w:fldCharType="separate"/>
        </w:r>
        <w:r>
          <w:t>43</w:t>
        </w:r>
        <w:r>
          <w:fldChar w:fldCharType="end"/>
        </w:r>
      </w:hyperlink>
    </w:p>
    <w:p>
      <w:pPr>
        <w:pStyle w:val="TOC2"/>
        <w:tabs>
          <w:tab w:val="right" w:leader="dot" w:pos="8306"/>
        </w:tabs>
      </w:pPr>
      <w:hyperlink w:anchor="_Toc20328" w:history="1">
        <w:r>
          <w:rPr>
            <w:rFonts w:ascii="仿宋" w:eastAsia="仿宋" w:hAnsi="仿宋" w:cs="仿宋" w:hint="eastAsia"/>
            <w:lang w:eastAsia="zh-CN"/>
          </w:rPr>
          <w:t>(一)、建设周期</w:t>
        </w:r>
        <w:r>
          <w:tab/>
        </w:r>
        <w:r>
          <w:fldChar w:fldCharType="begin"/>
        </w:r>
        <w:r>
          <w:instrText xml:space="preserve"> PAGEREF _Toc20328 \h </w:instrText>
        </w:r>
        <w:r>
          <w:fldChar w:fldCharType="separate"/>
        </w:r>
        <w:r>
          <w:t>43</w:t>
        </w:r>
        <w:r>
          <w:fldChar w:fldCharType="end"/>
        </w:r>
      </w:hyperlink>
    </w:p>
    <w:p>
      <w:pPr>
        <w:pStyle w:val="TOC2"/>
        <w:tabs>
          <w:tab w:val="right" w:leader="dot" w:pos="8306"/>
        </w:tabs>
      </w:pPr>
      <w:hyperlink w:anchor="_Toc13184" w:history="1">
        <w:r>
          <w:rPr>
            <w:rFonts w:ascii="仿宋" w:eastAsia="仿宋" w:hAnsi="仿宋" w:cs="仿宋" w:hint="eastAsia"/>
            <w:lang w:eastAsia="zh-CN"/>
          </w:rPr>
          <w:t>(二)、建设进度</w:t>
        </w:r>
        <w:r>
          <w:tab/>
        </w:r>
        <w:r>
          <w:fldChar w:fldCharType="begin"/>
        </w:r>
        <w:r>
          <w:instrText xml:space="preserve"> PAGEREF _Toc13184 \h </w:instrText>
        </w:r>
        <w:r>
          <w:fldChar w:fldCharType="separate"/>
        </w:r>
        <w:r>
          <w:t>44</w:t>
        </w:r>
        <w:r>
          <w:fldChar w:fldCharType="end"/>
        </w:r>
      </w:hyperlink>
    </w:p>
    <w:p>
      <w:pPr>
        <w:pStyle w:val="TOC2"/>
        <w:tabs>
          <w:tab w:val="right" w:leader="dot" w:pos="8306"/>
        </w:tabs>
      </w:pPr>
      <w:hyperlink w:anchor="_Toc27850" w:history="1">
        <w:r>
          <w:rPr>
            <w:rFonts w:ascii="仿宋" w:eastAsia="仿宋" w:hAnsi="仿宋" w:cs="仿宋" w:hint="eastAsia"/>
            <w:lang w:eastAsia="zh-CN"/>
          </w:rPr>
          <w:t>(三)、进度安排注意事项</w:t>
        </w:r>
        <w:r>
          <w:tab/>
        </w:r>
        <w:r>
          <w:fldChar w:fldCharType="begin"/>
        </w:r>
        <w:r>
          <w:instrText xml:space="preserve"> PAGEREF _Toc27850 \h </w:instrText>
        </w:r>
        <w:r>
          <w:fldChar w:fldCharType="separate"/>
        </w:r>
        <w:r>
          <w:t>45</w:t>
        </w:r>
        <w:r>
          <w:fldChar w:fldCharType="end"/>
        </w:r>
      </w:hyperlink>
    </w:p>
    <w:p>
      <w:pPr>
        <w:pStyle w:val="TOC2"/>
        <w:tabs>
          <w:tab w:val="right" w:leader="dot" w:pos="8306"/>
        </w:tabs>
      </w:pPr>
      <w:hyperlink w:anchor="_Toc1190" w:history="1">
        <w:r>
          <w:rPr>
            <w:rFonts w:ascii="仿宋" w:eastAsia="仿宋" w:hAnsi="仿宋" w:cs="仿宋" w:hint="eastAsia"/>
            <w:lang w:eastAsia="zh-CN"/>
          </w:rPr>
          <w:t>(四)、人力资源配置</w:t>
        </w:r>
        <w:r>
          <w:tab/>
        </w:r>
        <w:r>
          <w:fldChar w:fldCharType="begin"/>
        </w:r>
        <w:r>
          <w:instrText xml:space="preserve"> PAGEREF _Toc1190 \h </w:instrText>
        </w:r>
        <w:r>
          <w:fldChar w:fldCharType="separate"/>
        </w:r>
        <w:r>
          <w:t>46</w:t>
        </w:r>
        <w:r>
          <w:fldChar w:fldCharType="end"/>
        </w:r>
      </w:hyperlink>
    </w:p>
    <w:p>
      <w:pPr>
        <w:pStyle w:val="TOC1"/>
        <w:tabs>
          <w:tab w:val="right" w:leader="dot" w:pos="8306"/>
        </w:tabs>
      </w:pPr>
      <w:hyperlink w:anchor="_Toc21657" w:history="1">
        <w:r>
          <w:rPr>
            <w:rFonts w:ascii="仿宋" w:eastAsia="仿宋" w:hAnsi="仿宋" w:cs="仿宋" w:hint="eastAsia"/>
            <w:lang w:eastAsia="zh-CN"/>
          </w:rPr>
          <w:t>十二、建筑防水卷材及制品项目人力资源管理</w:t>
        </w:r>
        <w:r>
          <w:tab/>
        </w:r>
        <w:r>
          <w:fldChar w:fldCharType="begin"/>
        </w:r>
        <w:r>
          <w:instrText xml:space="preserve"> PAGEREF _Toc21657 \h </w:instrText>
        </w:r>
        <w:r>
          <w:fldChar w:fldCharType="separate"/>
        </w:r>
        <w:r>
          <w:t>47</w:t>
        </w:r>
        <w:r>
          <w:fldChar w:fldCharType="end"/>
        </w:r>
      </w:hyperlink>
    </w:p>
    <w:p>
      <w:pPr>
        <w:pStyle w:val="TOC2"/>
        <w:tabs>
          <w:tab w:val="right" w:leader="dot" w:pos="8306"/>
        </w:tabs>
      </w:pPr>
      <w:hyperlink w:anchor="_Toc13855" w:history="1">
        <w:r>
          <w:rPr>
            <w:rFonts w:ascii="仿宋" w:eastAsia="仿宋" w:hAnsi="仿宋" w:cs="仿宋" w:hint="eastAsia"/>
            <w:lang w:eastAsia="zh-CN"/>
          </w:rPr>
          <w:t>(一)、建立健全的预算管理制度</w:t>
        </w:r>
        <w:r>
          <w:tab/>
        </w:r>
        <w:r>
          <w:fldChar w:fldCharType="begin"/>
        </w:r>
        <w:r>
          <w:instrText xml:space="preserve"> PAGEREF _Toc13855 \h </w:instrText>
        </w:r>
        <w:r>
          <w:fldChar w:fldCharType="separate"/>
        </w:r>
        <w:r>
          <w:t>47</w:t>
        </w:r>
        <w:r>
          <w:fldChar w:fldCharType="end"/>
        </w:r>
      </w:hyperlink>
    </w:p>
    <w:p>
      <w:pPr>
        <w:pStyle w:val="TOC2"/>
        <w:tabs>
          <w:tab w:val="right" w:leader="dot" w:pos="8306"/>
        </w:tabs>
      </w:pPr>
      <w:hyperlink w:anchor="_Toc5532" w:history="1">
        <w:r>
          <w:rPr>
            <w:rFonts w:ascii="仿宋" w:eastAsia="仿宋" w:hAnsi="仿宋" w:cs="仿宋" w:hint="eastAsia"/>
            <w:lang w:eastAsia="zh-CN"/>
          </w:rPr>
          <w:t>(二)、加强资金流动监控</w:t>
        </w:r>
        <w:r>
          <w:tab/>
        </w:r>
        <w:r>
          <w:fldChar w:fldCharType="begin"/>
        </w:r>
        <w:r>
          <w:instrText xml:space="preserve"> PAGEREF _Toc5532 \h </w:instrText>
        </w:r>
        <w:r>
          <w:fldChar w:fldCharType="separate"/>
        </w:r>
        <w:r>
          <w:t>49</w:t>
        </w:r>
        <w:r>
          <w:fldChar w:fldCharType="end"/>
        </w:r>
      </w:hyperlink>
    </w:p>
    <w:p>
      <w:pPr>
        <w:pStyle w:val="TOC2"/>
        <w:tabs>
          <w:tab w:val="right" w:leader="dot" w:pos="8306"/>
        </w:tabs>
      </w:pPr>
      <w:hyperlink w:anchor="_Toc17000" w:history="1">
        <w:r>
          <w:rPr>
            <w:rFonts w:ascii="仿宋" w:eastAsia="仿宋" w:hAnsi="仿宋" w:cs="仿宋" w:hint="eastAsia"/>
            <w:lang w:eastAsia="zh-CN"/>
          </w:rPr>
          <w:t>(三)、制定完善的风险控制机制</w:t>
        </w:r>
        <w:r>
          <w:tab/>
        </w:r>
        <w:r>
          <w:fldChar w:fldCharType="begin"/>
        </w:r>
        <w:r>
          <w:instrText xml:space="preserve"> PAGEREF _Toc17000 \h </w:instrText>
        </w:r>
        <w:r>
          <w:fldChar w:fldCharType="separate"/>
        </w:r>
        <w:r>
          <w:t>50</w:t>
        </w:r>
        <w:r>
          <w:fldChar w:fldCharType="end"/>
        </w:r>
      </w:hyperlink>
    </w:p>
    <w:p>
      <w:pPr>
        <w:pStyle w:val="TOC2"/>
        <w:tabs>
          <w:tab w:val="right" w:leader="dot" w:pos="8306"/>
        </w:tabs>
      </w:pPr>
      <w:hyperlink w:anchor="_Toc5099" w:history="1">
        <w:r>
          <w:rPr>
            <w:rFonts w:ascii="仿宋" w:eastAsia="仿宋" w:hAnsi="仿宋" w:cs="仿宋" w:hint="eastAsia"/>
            <w:lang w:eastAsia="zh-CN"/>
          </w:rPr>
          <w:t>(四)、优化成本管理</w:t>
        </w:r>
        <w:r>
          <w:tab/>
        </w:r>
        <w:r>
          <w:fldChar w:fldCharType="begin"/>
        </w:r>
        <w:r>
          <w:instrText xml:space="preserve"> PAGEREF _Toc5099 \h </w:instrText>
        </w:r>
        <w:r>
          <w:fldChar w:fldCharType="separate"/>
        </w:r>
        <w:r>
          <w:t>52</w:t>
        </w:r>
        <w:r>
          <w:fldChar w:fldCharType="end"/>
        </w:r>
      </w:hyperlink>
    </w:p>
    <w:p>
      <w:pPr>
        <w:pStyle w:val="TOC1"/>
        <w:tabs>
          <w:tab w:val="right" w:leader="dot" w:pos="8306"/>
        </w:tabs>
      </w:pPr>
      <w:hyperlink w:anchor="_Toc10907" w:history="1">
        <w:r>
          <w:rPr>
            <w:rFonts w:ascii="仿宋" w:eastAsia="仿宋" w:hAnsi="仿宋" w:cs="仿宋" w:hint="eastAsia"/>
            <w:lang w:eastAsia="zh-CN"/>
          </w:rPr>
          <w:t>十三、风险识别与分类</w:t>
        </w:r>
        <w:r>
          <w:tab/>
        </w:r>
        <w:r>
          <w:fldChar w:fldCharType="begin"/>
        </w:r>
        <w:r>
          <w:instrText xml:space="preserve"> PAGEREF _Toc10907 \h </w:instrText>
        </w:r>
        <w:r>
          <w:fldChar w:fldCharType="separate"/>
        </w:r>
        <w:r>
          <w:t>53</w:t>
        </w:r>
        <w:r>
          <w:fldChar w:fldCharType="end"/>
        </w:r>
      </w:hyperlink>
    </w:p>
    <w:p>
      <w:pPr>
        <w:pStyle w:val="TOC2"/>
        <w:tabs>
          <w:tab w:val="right" w:leader="dot" w:pos="8306"/>
        </w:tabs>
      </w:pPr>
      <w:hyperlink w:anchor="_Toc19473" w:history="1">
        <w:r>
          <w:rPr>
            <w:rFonts w:ascii="仿宋" w:eastAsia="仿宋" w:hAnsi="仿宋" w:cs="仿宋" w:hint="eastAsia"/>
            <w:lang w:eastAsia="zh-CN"/>
          </w:rPr>
          <w:t>(一)、风险识别</w:t>
        </w:r>
        <w:r>
          <w:tab/>
        </w:r>
        <w:r>
          <w:fldChar w:fldCharType="begin"/>
        </w:r>
        <w:r>
          <w:instrText xml:space="preserve"> PAGEREF _Toc19473 \h </w:instrText>
        </w:r>
        <w:r>
          <w:fldChar w:fldCharType="separate"/>
        </w:r>
        <w:r>
          <w:t>53</w:t>
        </w:r>
        <w:r>
          <w:fldChar w:fldCharType="end"/>
        </w:r>
      </w:hyperlink>
    </w:p>
    <w:p>
      <w:pPr>
        <w:pStyle w:val="TOC2"/>
        <w:tabs>
          <w:tab w:val="right" w:leader="dot" w:pos="8306"/>
        </w:tabs>
      </w:pPr>
      <w:hyperlink w:anchor="_Toc24968" w:history="1">
        <w:r>
          <w:rPr>
            <w:rFonts w:ascii="仿宋" w:eastAsia="仿宋" w:hAnsi="仿宋" w:cs="仿宋" w:hint="eastAsia"/>
            <w:lang w:eastAsia="zh-CN"/>
          </w:rPr>
          <w:t>(二)、风险分类</w:t>
        </w:r>
        <w:r>
          <w:tab/>
        </w:r>
        <w:r>
          <w:fldChar w:fldCharType="begin"/>
        </w:r>
        <w:r>
          <w:instrText xml:space="preserve"> PAGEREF _Toc24968 \h </w:instrText>
        </w:r>
        <w:r>
          <w:fldChar w:fldCharType="separate"/>
        </w:r>
        <w:r>
          <w:t>54</w:t>
        </w:r>
        <w:r>
          <w:fldChar w:fldCharType="end"/>
        </w:r>
      </w:hyperlink>
    </w:p>
    <w:p>
      <w:pPr>
        <w:pStyle w:val="TOC1"/>
        <w:tabs>
          <w:tab w:val="right" w:leader="dot" w:pos="8306"/>
        </w:tabs>
      </w:pPr>
      <w:hyperlink w:anchor="_Toc29771" w:history="1">
        <w:r>
          <w:rPr>
            <w:rFonts w:ascii="仿宋" w:eastAsia="仿宋" w:hAnsi="仿宋" w:cs="仿宋" w:hint="eastAsia"/>
            <w:lang w:eastAsia="zh-CN"/>
          </w:rPr>
          <w:t>十四、建筑防水卷材及制品项目实施时间节点</w:t>
        </w:r>
        <w:r>
          <w:tab/>
        </w:r>
        <w:r>
          <w:fldChar w:fldCharType="begin"/>
        </w:r>
        <w:r>
          <w:instrText xml:space="preserve"> PAGEREF _Toc29771 \h </w:instrText>
        </w:r>
        <w:r>
          <w:fldChar w:fldCharType="separate"/>
        </w:r>
        <w:r>
          <w:t>56</w:t>
        </w:r>
        <w:r>
          <w:fldChar w:fldCharType="end"/>
        </w:r>
      </w:hyperlink>
    </w:p>
    <w:p>
      <w:pPr>
        <w:pStyle w:val="TOC2"/>
        <w:tabs>
          <w:tab w:val="right" w:leader="dot" w:pos="8306"/>
        </w:tabs>
      </w:pPr>
      <w:hyperlink w:anchor="_Toc16511" w:history="1">
        <w:r>
          <w:rPr>
            <w:rFonts w:ascii="仿宋" w:eastAsia="仿宋" w:hAnsi="仿宋" w:cs="仿宋" w:hint="eastAsia"/>
            <w:lang w:eastAsia="zh-CN"/>
          </w:rPr>
          <w:t>(一)、建筑防水卷材及制品项目启动阶段时间节点</w:t>
        </w:r>
        <w:r>
          <w:tab/>
        </w:r>
        <w:r>
          <w:fldChar w:fldCharType="begin"/>
        </w:r>
        <w:r>
          <w:instrText xml:space="preserve"> PAGEREF _Toc16511 \h </w:instrText>
        </w:r>
        <w:r>
          <w:fldChar w:fldCharType="separate"/>
        </w:r>
        <w:r>
          <w:t>56</w:t>
        </w:r>
        <w:r>
          <w:fldChar w:fldCharType="end"/>
        </w:r>
      </w:hyperlink>
    </w:p>
    <w:p>
      <w:pPr>
        <w:pStyle w:val="TOC2"/>
        <w:tabs>
          <w:tab w:val="right" w:leader="dot" w:pos="8306"/>
        </w:tabs>
      </w:pPr>
      <w:hyperlink w:anchor="_Toc5278" w:history="1">
        <w:r>
          <w:rPr>
            <w:rFonts w:ascii="仿宋" w:eastAsia="仿宋" w:hAnsi="仿宋" w:cs="仿宋" w:hint="eastAsia"/>
            <w:lang w:eastAsia="zh-CN"/>
          </w:rPr>
          <w:t>(二)、建筑防水卷材及制品项目执行阶段时间节点</w:t>
        </w:r>
        <w:r>
          <w:tab/>
        </w:r>
        <w:r>
          <w:fldChar w:fldCharType="begin"/>
        </w:r>
        <w:r>
          <w:instrText xml:space="preserve"> PAGEREF _Toc5278 \h </w:instrText>
        </w:r>
        <w:r>
          <w:fldChar w:fldCharType="separate"/>
        </w:r>
        <w:r>
          <w:t>58</w:t>
        </w:r>
        <w:r>
          <w:fldChar w:fldCharType="end"/>
        </w:r>
      </w:hyperlink>
    </w:p>
    <w:p>
      <w:pPr>
        <w:pStyle w:val="TOC2"/>
        <w:tabs>
          <w:tab w:val="right" w:leader="dot" w:pos="8306"/>
        </w:tabs>
      </w:pPr>
      <w:hyperlink w:anchor="_Toc23419" w:history="1">
        <w:r>
          <w:rPr>
            <w:rFonts w:ascii="仿宋" w:eastAsia="仿宋" w:hAnsi="仿宋" w:cs="仿宋" w:hint="eastAsia"/>
            <w:lang w:eastAsia="zh-CN"/>
          </w:rPr>
          <w:t>(三)、建筑防水卷材及制品项目完成阶段时间节点</w:t>
        </w:r>
        <w:r>
          <w:tab/>
        </w:r>
        <w:r>
          <w:fldChar w:fldCharType="begin"/>
        </w:r>
        <w:r>
          <w:instrText xml:space="preserve"> PAGEREF _Toc23419 \h </w:instrText>
        </w:r>
        <w:r>
          <w:fldChar w:fldCharType="separate"/>
        </w:r>
        <w:r>
          <w:t>59</w:t>
        </w:r>
        <w:r>
          <w:fldChar w:fldCharType="end"/>
        </w:r>
      </w:hyperlink>
    </w:p>
    <w:p>
      <w:pPr>
        <w:pStyle w:val="TOC1"/>
        <w:tabs>
          <w:tab w:val="right" w:leader="dot" w:pos="8306"/>
        </w:tabs>
      </w:pPr>
      <w:hyperlink w:anchor="_Toc13543" w:history="1">
        <w:r>
          <w:rPr>
            <w:rFonts w:ascii="仿宋" w:eastAsia="仿宋" w:hAnsi="仿宋" w:cs="仿宋" w:hint="eastAsia"/>
            <w:lang w:eastAsia="zh-CN"/>
          </w:rPr>
          <w:t>十五、营销与推广策略</w:t>
        </w:r>
        <w:r>
          <w:tab/>
        </w:r>
        <w:r>
          <w:fldChar w:fldCharType="begin"/>
        </w:r>
        <w:r>
          <w:instrText xml:space="preserve"> PAGEREF _Toc13543 \h </w:instrText>
        </w:r>
        <w:r>
          <w:fldChar w:fldCharType="separate"/>
        </w:r>
        <w:r>
          <w:t>60</w:t>
        </w:r>
        <w:r>
          <w:fldChar w:fldCharType="end"/>
        </w:r>
      </w:hyperlink>
    </w:p>
    <w:p>
      <w:pPr>
        <w:pStyle w:val="TOC2"/>
        <w:tabs>
          <w:tab w:val="right" w:leader="dot" w:pos="8306"/>
        </w:tabs>
      </w:pPr>
      <w:hyperlink w:anchor="_Toc30604" w:history="1">
        <w:r>
          <w:rPr>
            <w:rFonts w:ascii="仿宋" w:eastAsia="仿宋" w:hAnsi="仿宋" w:cs="仿宋" w:hint="eastAsia"/>
            <w:lang w:eastAsia="zh-CN"/>
          </w:rPr>
          <w:t>(一)、产品/服务定位与特点</w:t>
        </w:r>
        <w:r>
          <w:tab/>
        </w:r>
        <w:r>
          <w:fldChar w:fldCharType="begin"/>
        </w:r>
        <w:r>
          <w:instrText xml:space="preserve"> PAGEREF _Toc30604 \h </w:instrText>
        </w:r>
        <w:r>
          <w:fldChar w:fldCharType="separate"/>
        </w:r>
        <w:r>
          <w:t>60</w:t>
        </w:r>
        <w:r>
          <w:fldChar w:fldCharType="end"/>
        </w:r>
      </w:hyperlink>
    </w:p>
    <w:p>
      <w:pPr>
        <w:pStyle w:val="TOC2"/>
        <w:tabs>
          <w:tab w:val="right" w:leader="dot" w:pos="8306"/>
        </w:tabs>
      </w:pPr>
      <w:hyperlink w:anchor="_Toc30730" w:history="1">
        <w:r>
          <w:rPr>
            <w:rFonts w:ascii="仿宋" w:eastAsia="仿宋" w:hAnsi="仿宋" w:cs="仿宋" w:hint="eastAsia"/>
            <w:lang w:eastAsia="zh-CN"/>
          </w:rPr>
          <w:t>(二)、市场定位与竞争分析</w:t>
        </w:r>
        <w:r>
          <w:tab/>
        </w:r>
        <w:r>
          <w:fldChar w:fldCharType="begin"/>
        </w:r>
        <w:r>
          <w:instrText xml:space="preserve"> PAGEREF _Toc30730 \h </w:instrText>
        </w:r>
        <w:r>
          <w:fldChar w:fldCharType="separate"/>
        </w:r>
        <w:r>
          <w:t>61</w:t>
        </w:r>
        <w:r>
          <w:fldChar w:fldCharType="end"/>
        </w:r>
      </w:hyperlink>
    </w:p>
    <w:p>
      <w:pPr>
        <w:pStyle w:val="TOC2"/>
        <w:tabs>
          <w:tab w:val="right" w:leader="dot" w:pos="8306"/>
        </w:tabs>
      </w:pPr>
      <w:hyperlink w:anchor="_Toc15801" w:history="1">
        <w:r>
          <w:rPr>
            <w:rFonts w:ascii="仿宋" w:eastAsia="仿宋" w:hAnsi="仿宋" w:cs="仿宋" w:hint="eastAsia"/>
            <w:lang w:eastAsia="zh-CN"/>
          </w:rPr>
          <w:t>(三)、营销渠道与策略</w:t>
        </w:r>
        <w:r>
          <w:tab/>
        </w:r>
        <w:r>
          <w:fldChar w:fldCharType="begin"/>
        </w:r>
        <w:r>
          <w:instrText xml:space="preserve"> PAGEREF _Toc15801 \h </w:instrText>
        </w:r>
        <w:r>
          <w:fldChar w:fldCharType="separate"/>
        </w:r>
        <w:r>
          <w:t>63</w:t>
        </w:r>
        <w:r>
          <w:fldChar w:fldCharType="end"/>
        </w:r>
      </w:hyperlink>
    </w:p>
    <w:p>
      <w:pPr>
        <w:pStyle w:val="TOC2"/>
        <w:tabs>
          <w:tab w:val="right" w:leader="dot" w:pos="8306"/>
        </w:tabs>
      </w:pPr>
      <w:hyperlink w:anchor="_Toc30182" w:history="1">
        <w:r>
          <w:rPr>
            <w:rFonts w:ascii="仿宋" w:eastAsia="仿宋" w:hAnsi="仿宋" w:cs="仿宋" w:hint="eastAsia"/>
            <w:lang w:eastAsia="zh-CN"/>
          </w:rPr>
          <w:t>(四)、推广与宣传活动</w:t>
        </w:r>
        <w:r>
          <w:tab/>
        </w:r>
        <w:r>
          <w:fldChar w:fldCharType="begin"/>
        </w:r>
        <w:r>
          <w:instrText xml:space="preserve"> PAGEREF _Toc30182 \h </w:instrText>
        </w:r>
        <w:r>
          <w:fldChar w:fldCharType="separate"/>
        </w:r>
        <w:r>
          <w:t>64</w:t>
        </w:r>
        <w:r>
          <w:fldChar w:fldCharType="end"/>
        </w:r>
      </w:hyperlink>
    </w:p>
    <w:p>
      <w:pPr>
        <w:pStyle w:val="TOC1"/>
        <w:tabs>
          <w:tab w:val="right" w:leader="dot" w:pos="8306"/>
        </w:tabs>
      </w:pPr>
      <w:hyperlink w:anchor="_Toc21924" w:history="1">
        <w:r>
          <w:rPr>
            <w:rFonts w:ascii="仿宋" w:eastAsia="仿宋" w:hAnsi="仿宋" w:cs="仿宋" w:hint="eastAsia"/>
            <w:lang w:eastAsia="zh-CN"/>
          </w:rPr>
          <w:t>十六、建筑防水卷材及制品项目变更管理</w:t>
        </w:r>
        <w:r>
          <w:tab/>
        </w:r>
        <w:r>
          <w:fldChar w:fldCharType="begin"/>
        </w:r>
        <w:r>
          <w:instrText xml:space="preserve"> PAGEREF _Toc21924 \h </w:instrText>
        </w:r>
        <w:r>
          <w:fldChar w:fldCharType="separate"/>
        </w:r>
        <w:r>
          <w:t>69</w:t>
        </w:r>
        <w:r>
          <w:fldChar w:fldCharType="end"/>
        </w:r>
      </w:hyperlink>
    </w:p>
    <w:p>
      <w:pPr>
        <w:pStyle w:val="TOC2"/>
        <w:tabs>
          <w:tab w:val="right" w:leader="dot" w:pos="8306"/>
        </w:tabs>
      </w:pPr>
      <w:hyperlink w:anchor="_Toc29126" w:history="1">
        <w:r>
          <w:rPr>
            <w:rFonts w:ascii="仿宋" w:eastAsia="仿宋" w:hAnsi="仿宋" w:cs="仿宋" w:hint="eastAsia"/>
            <w:lang w:eastAsia="zh-CN"/>
          </w:rPr>
          <w:t>(一)、变更申请与评估</w:t>
        </w:r>
        <w:r>
          <w:tab/>
        </w:r>
        <w:r>
          <w:fldChar w:fldCharType="begin"/>
        </w:r>
        <w:r>
          <w:instrText xml:space="preserve"> PAGEREF _Toc29126 \h </w:instrText>
        </w:r>
        <w:r>
          <w:fldChar w:fldCharType="separate"/>
        </w:r>
        <w:r>
          <w:t>69</w:t>
        </w:r>
        <w:r>
          <w:fldChar w:fldCharType="end"/>
        </w:r>
      </w:hyperlink>
    </w:p>
    <w:p>
      <w:pPr>
        <w:pStyle w:val="TOC2"/>
        <w:tabs>
          <w:tab w:val="right" w:leader="dot" w:pos="8306"/>
        </w:tabs>
      </w:pPr>
      <w:hyperlink w:anchor="_Toc11970" w:history="1">
        <w:r>
          <w:rPr>
            <w:rFonts w:ascii="仿宋" w:eastAsia="仿宋" w:hAnsi="仿宋" w:cs="仿宋" w:hint="eastAsia"/>
            <w:lang w:eastAsia="zh-CN"/>
          </w:rPr>
          <w:t>(二)、变更实施与控制</w:t>
        </w:r>
        <w:r>
          <w:tab/>
        </w:r>
        <w:r>
          <w:fldChar w:fldCharType="begin"/>
        </w:r>
        <w:r>
          <w:instrText xml:space="preserve"> PAGEREF _Toc11970 \h </w:instrText>
        </w:r>
        <w:r>
          <w:fldChar w:fldCharType="separate"/>
        </w:r>
        <w:r>
          <w:t>70</w:t>
        </w:r>
        <w:r>
          <w:fldChar w:fldCharType="end"/>
        </w:r>
      </w:hyperlink>
    </w:p>
    <w:p>
      <w:pPr>
        <w:pStyle w:val="TOC1"/>
        <w:tabs>
          <w:tab w:val="right" w:leader="dot" w:pos="8306"/>
        </w:tabs>
      </w:pPr>
      <w:hyperlink w:anchor="_Toc14679" w:history="1">
        <w:r>
          <w:rPr>
            <w:rFonts w:ascii="仿宋" w:eastAsia="仿宋" w:hAnsi="仿宋" w:cs="仿宋" w:hint="eastAsia"/>
            <w:lang w:eastAsia="zh-CN"/>
          </w:rPr>
          <w:t>十七、质量管理体系</w:t>
        </w:r>
        <w:r>
          <w:tab/>
        </w:r>
        <w:r>
          <w:fldChar w:fldCharType="begin"/>
        </w:r>
        <w:r>
          <w:instrText xml:space="preserve"> PAGEREF _Toc14679 \h </w:instrText>
        </w:r>
        <w:r>
          <w:fldChar w:fldCharType="separate"/>
        </w:r>
        <w:r>
          <w:t>70</w:t>
        </w:r>
        <w:r>
          <w:fldChar w:fldCharType="end"/>
        </w:r>
      </w:hyperlink>
    </w:p>
    <w:p>
      <w:pPr>
        <w:pStyle w:val="TOC2"/>
        <w:tabs>
          <w:tab w:val="right" w:leader="dot" w:pos="8306"/>
        </w:tabs>
      </w:pPr>
      <w:hyperlink w:anchor="_Toc13287" w:history="1">
        <w:r>
          <w:rPr>
            <w:rFonts w:ascii="仿宋" w:eastAsia="仿宋" w:hAnsi="仿宋" w:cs="仿宋" w:hint="eastAsia"/>
            <w:lang w:eastAsia="zh-CN"/>
          </w:rPr>
          <w:t>(一)、质量目标与方针</w:t>
        </w:r>
        <w:r>
          <w:tab/>
        </w:r>
        <w:r>
          <w:fldChar w:fldCharType="begin"/>
        </w:r>
        <w:r>
          <w:instrText xml:space="preserve"> PAGEREF _Toc13287 \h </w:instrText>
        </w:r>
        <w:r>
          <w:fldChar w:fldCharType="separate"/>
        </w:r>
        <w:r>
          <w:t>70</w:t>
        </w:r>
        <w:r>
          <w:fldChar w:fldCharType="end"/>
        </w:r>
      </w:hyperlink>
    </w:p>
    <w:p>
      <w:pPr>
        <w:pStyle w:val="TOC2"/>
        <w:tabs>
          <w:tab w:val="right" w:leader="dot" w:pos="8306"/>
        </w:tabs>
      </w:pPr>
      <w:hyperlink w:anchor="_Toc6268" w:history="1">
        <w:r>
          <w:rPr>
            <w:rFonts w:ascii="仿宋" w:eastAsia="仿宋" w:hAnsi="仿宋" w:cs="仿宋" w:hint="eastAsia"/>
            <w:lang w:eastAsia="zh-CN"/>
          </w:rPr>
          <w:t>(二)、质量管理责任</w:t>
        </w:r>
        <w:r>
          <w:tab/>
        </w:r>
        <w:r>
          <w:fldChar w:fldCharType="begin"/>
        </w:r>
        <w:r>
          <w:instrText xml:space="preserve"> PAGEREF _Toc6268 \h </w:instrText>
        </w:r>
        <w:r>
          <w:fldChar w:fldCharType="separate"/>
        </w:r>
        <w:r>
          <w:t>71</w:t>
        </w:r>
        <w:r>
          <w:fldChar w:fldCharType="end"/>
        </w:r>
      </w:hyperlink>
    </w:p>
    <w:p>
      <w:pPr>
        <w:pStyle w:val="TOC2"/>
        <w:tabs>
          <w:tab w:val="right" w:leader="dot" w:pos="8306"/>
        </w:tabs>
      </w:pPr>
      <w:hyperlink w:anchor="_Toc17507" w:history="1">
        <w:r>
          <w:rPr>
            <w:rFonts w:ascii="仿宋" w:eastAsia="仿宋" w:hAnsi="仿宋" w:cs="仿宋" w:hint="eastAsia"/>
            <w:lang w:eastAsia="zh-CN"/>
          </w:rPr>
          <w:t>(三)、质量管理体系文件</w:t>
        </w:r>
        <w:r>
          <w:tab/>
        </w:r>
        <w:r>
          <w:fldChar w:fldCharType="begin"/>
        </w:r>
        <w:r>
          <w:instrText xml:space="preserve"> PAGEREF _Toc17507 \h </w:instrText>
        </w:r>
        <w:r>
          <w:fldChar w:fldCharType="separate"/>
        </w:r>
        <w:r>
          <w:t>73</w:t>
        </w:r>
        <w:r>
          <w:fldChar w:fldCharType="end"/>
        </w:r>
      </w:hyperlink>
    </w:p>
    <w:p>
      <w:pPr>
        <w:pStyle w:val="TOC2"/>
        <w:tabs>
          <w:tab w:val="right" w:leader="dot" w:pos="8306"/>
        </w:tabs>
      </w:pPr>
      <w:hyperlink w:anchor="_Toc28776" w:history="1">
        <w:r>
          <w:rPr>
            <w:rFonts w:ascii="仿宋" w:eastAsia="仿宋" w:hAnsi="仿宋" w:cs="仿宋" w:hint="eastAsia"/>
            <w:lang w:eastAsia="zh-CN"/>
          </w:rPr>
          <w:t>(四)、质量培训与教育</w:t>
        </w:r>
        <w:r>
          <w:tab/>
        </w:r>
        <w:r>
          <w:fldChar w:fldCharType="begin"/>
        </w:r>
        <w:r>
          <w:instrText xml:space="preserve"> PAGEREF _Toc28776 \h </w:instrText>
        </w:r>
        <w:r>
          <w:fldChar w:fldCharType="separate"/>
        </w:r>
        <w:r>
          <w:t>75</w:t>
        </w:r>
        <w:r>
          <w:fldChar w:fldCharType="end"/>
        </w:r>
      </w:hyperlink>
    </w:p>
    <w:p>
      <w:pPr>
        <w:pStyle w:val="TOC2"/>
        <w:tabs>
          <w:tab w:val="right" w:leader="dot" w:pos="8306"/>
        </w:tabs>
      </w:pPr>
      <w:hyperlink w:anchor="_Toc26395" w:history="1">
        <w:r>
          <w:rPr>
            <w:rFonts w:ascii="仿宋" w:eastAsia="仿宋" w:hAnsi="仿宋" w:cs="仿宋" w:hint="eastAsia"/>
            <w:lang w:eastAsia="zh-CN"/>
          </w:rPr>
          <w:t>(五)、质量审核与评价</w:t>
        </w:r>
        <w:r>
          <w:tab/>
        </w:r>
        <w:r>
          <w:fldChar w:fldCharType="begin"/>
        </w:r>
        <w:r>
          <w:instrText xml:space="preserve"> PAGEREF _Toc26395 \h </w:instrText>
        </w:r>
        <w:r>
          <w:fldChar w:fldCharType="separate"/>
        </w:r>
        <w:r>
          <w:t>76</w:t>
        </w:r>
        <w:r>
          <w:fldChar w:fldCharType="end"/>
        </w:r>
      </w:hyperlink>
    </w:p>
    <w:p>
      <w:pPr>
        <w:pStyle w:val="TOC2"/>
        <w:tabs>
          <w:tab w:val="right" w:leader="dot" w:pos="8306"/>
        </w:tabs>
      </w:pPr>
      <w:hyperlink w:anchor="_Toc13546" w:history="1">
        <w:r>
          <w:rPr>
            <w:rFonts w:ascii="仿宋" w:eastAsia="仿宋" w:hAnsi="仿宋" w:cs="仿宋" w:hint="eastAsia"/>
            <w:lang w:eastAsia="zh-CN"/>
          </w:rPr>
          <w:t>(六)、不符合与纠正措施</w:t>
        </w:r>
        <w:r>
          <w:tab/>
        </w:r>
        <w:r>
          <w:fldChar w:fldCharType="begin"/>
        </w:r>
        <w:r>
          <w:instrText xml:space="preserve"> PAGEREF _Toc13546 \h </w:instrText>
        </w:r>
        <w:r>
          <w:fldChar w:fldCharType="separate"/>
        </w:r>
        <w:r>
          <w:t>77</w:t>
        </w:r>
        <w:r>
          <w:fldChar w:fldCharType="end"/>
        </w:r>
      </w:hyperlink>
    </w:p>
    <w:p>
      <w:pPr>
        <w:pStyle w:val="TOC1"/>
        <w:tabs>
          <w:tab w:val="right" w:leader="dot" w:pos="8306"/>
        </w:tabs>
      </w:pPr>
      <w:hyperlink w:anchor="_Toc3893" w:history="1">
        <w:r>
          <w:rPr>
            <w:rFonts w:ascii="仿宋" w:eastAsia="仿宋" w:hAnsi="仿宋" w:cs="仿宋" w:hint="eastAsia"/>
            <w:lang w:eastAsia="zh-CN"/>
          </w:rPr>
          <w:t>十八、建筑防水卷材及制品项目工程方案分析</w:t>
        </w:r>
        <w:r>
          <w:tab/>
        </w:r>
        <w:r>
          <w:fldChar w:fldCharType="begin"/>
        </w:r>
        <w:r>
          <w:instrText xml:space="preserve"> PAGEREF _Toc3893 \h </w:instrText>
        </w:r>
        <w:r>
          <w:fldChar w:fldCharType="separate"/>
        </w:r>
        <w:r>
          <w:t>79</w:t>
        </w:r>
        <w:r>
          <w:fldChar w:fldCharType="end"/>
        </w:r>
      </w:hyperlink>
    </w:p>
    <w:p>
      <w:pPr>
        <w:pStyle w:val="TOC2"/>
        <w:tabs>
          <w:tab w:val="right" w:leader="dot" w:pos="8306"/>
        </w:tabs>
      </w:pPr>
      <w:hyperlink w:anchor="_Toc26841" w:history="1">
        <w:r>
          <w:rPr>
            <w:rFonts w:ascii="仿宋" w:eastAsia="仿宋" w:hAnsi="仿宋" w:cs="仿宋" w:hint="eastAsia"/>
            <w:lang w:eastAsia="zh-CN"/>
          </w:rPr>
          <w:t>(一)、建筑工程设计原则</w:t>
        </w:r>
        <w:r>
          <w:tab/>
        </w:r>
        <w:r>
          <w:fldChar w:fldCharType="begin"/>
        </w:r>
        <w:r>
          <w:instrText xml:space="preserve"> PAGEREF _Toc26841 \h </w:instrText>
        </w:r>
        <w:r>
          <w:fldChar w:fldCharType="separate"/>
        </w:r>
        <w:r>
          <w:t>79</w:t>
        </w:r>
        <w:r>
          <w:fldChar w:fldCharType="end"/>
        </w:r>
      </w:hyperlink>
    </w:p>
    <w:p>
      <w:pPr>
        <w:pStyle w:val="TOC2"/>
        <w:tabs>
          <w:tab w:val="right" w:leader="dot" w:pos="8306"/>
        </w:tabs>
      </w:pPr>
      <w:hyperlink w:anchor="_Toc18257" w:history="1">
        <w:r>
          <w:rPr>
            <w:rFonts w:ascii="仿宋" w:eastAsia="仿宋" w:hAnsi="仿宋" w:cs="仿宋" w:hint="eastAsia"/>
            <w:lang w:eastAsia="zh-CN"/>
          </w:rPr>
          <w:t>(二)、土建工程建设指标</w:t>
        </w:r>
        <w:r>
          <w:tab/>
        </w:r>
        <w:r>
          <w:fldChar w:fldCharType="begin"/>
        </w:r>
        <w:r>
          <w:instrText xml:space="preserve"> PAGEREF _Toc18257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51"/>
      <w:r>
        <w:rPr>
          <w:rFonts w:ascii="仿宋" w:eastAsia="仿宋" w:hAnsi="仿宋" w:cs="仿宋" w:hint="eastAsia"/>
          <w:sz w:val="28"/>
          <w:lang w:eastAsia="zh-CN"/>
        </w:rPr>
        <w:t>一、建筑防水卷材及制品项目绩效评估</w:t>
      </w:r>
      <w:bookmarkEnd w:id="2"/>
    </w:p>
    <w:p>
      <w:pPr>
        <w:pStyle w:val="Heading2"/>
        <w:rPr>
          <w:rFonts w:ascii="仿宋" w:eastAsia="仿宋" w:hAnsi="仿宋" w:cs="仿宋" w:hint="eastAsia"/>
          <w:lang w:eastAsia="zh-CN"/>
        </w:rPr>
      </w:pPr>
      <w:bookmarkStart w:id="3" w:name="_Toc130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中，我们设计了一套全面的绩效评估指标，以确保建筑防水卷材及制品项目的可控和成功交付。这些指标跨足建筑防水卷材及制品项目目标、成本、进度和质量等多个维度，为我们提供了全面洞察建筑防水卷材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目标达成率是我们关注的首要指标。我们设定了明确的目标，并通过定期监测和评估，迅速发现并应对潜在的目标偏差。这为建筑防水卷材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成本绩效是另一个核心关注点。通过实际成本与预算成本的对比分析，我们深入了解成本差异的原因，及时调整资源分配，保持建筑防水卷材及制品项目在经济效益方面的合理水平。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进度作为关键的绩效指标之一，得到了精心的关注。我们制定了详细的建筑防水卷材及制品项目进度计划，并设立了进度符合度指标，确保实际进度与计划进度保持一致。这使我们能够快速发现和解决潜在的进度问题，保持建筑防水卷材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防水卷材及制品项目绩效的不可或缺的一环。我们引入了一系列的质量标准和客户满意度指标，以确保建筑防水卷材及制品项目交付的成果在质量上达到或超越预期水平。通过持续监测这些指标，我们努力提升建筑防水卷材及制品项目整体质量水平，为建筑防水卷材及制品项目的成功交付提供有力保障。通过这些科学且全面的绩效评估，我们能够更好地引导建筑防水卷材及制品项目的持续改进，确保建筑防水卷材及制品项目目标的顺利达成。</w:t>
      </w:r>
    </w:p>
    <w:p>
      <w:pPr>
        <w:pStyle w:val="Heading2"/>
        <w:ind w:firstLine="560" w:firstLineChars="200"/>
        <w:rPr>
          <w:rFonts w:ascii="仿宋" w:eastAsia="仿宋" w:hAnsi="仿宋" w:cs="仿宋" w:hint="eastAsia"/>
          <w:sz w:val="28"/>
          <w:lang w:eastAsia="zh-CN"/>
        </w:rPr>
      </w:pPr>
      <w:bookmarkStart w:id="4" w:name="_Toc272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绩效评估是建筑防水卷材及制品项目中的关键环节，为确保建筑防水卷材及制品项目达到预期目标，我们采用了多层次、多维度的绩效评估方法。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防水卷材及制品项目的战略目标对齐，确保每个决策和行动都与建筑防水卷材及制品项目整体目标保持一致。团队会定期召开战略对齐会议，审视当前工作与建筑防水卷材及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防水卷材及制品项目进度、质量、成本和风险等方面。这些指标通过数据收集和分析，为建筑防水卷材及制品项目管理团队提供了客观的评估依据。例如，我们通过建筑防水卷材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防水卷材及制品项目内部，还考虑了建筑防水卷材及制品项目对外部环境的影响。我们定期进行干系人满意度调查，以了解各利益相关方对建筑防水卷材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这种多层次、多角度的绩效评估方法，使得我们能够全面了解建筑防水卷材及制品项目的运行状态，及时做出调整，确保建筑防水卷材及制品项目在不断变化的环境中保持稳健前行。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09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为了确保建筑防水卷材及制品项目的有效管理和不断优化，我们采用了精心设计的绩效评估周期。这个周期旨在实现灵活、实时和全面的评估，以适应建筑防水卷材及制品项目执行中的各种挑战。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筑防水卷材及制品项目的不同需求，分为短期、中期和长期。短期评估关注每个迭代或工作周期，以及时发现和解决当前任务中的问题。中期评估涵盖几个迭代，深入了解整体建筑防水卷材及制品项目的趋势和性能。长期评估则着眼于整个建筑防水卷材及制品项目阶段，确保建筑防水卷材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防水卷材及制品项目管理工具和协作平台，团队成员能够随时更新和分享建筑防水卷材及制品项目数据。这种实时性的反馈机制使我们能够及时察觉潜在问题，快速调整，保持建筑防水卷材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防水卷材及制品项目的决策制定密不可分。每个周期的建筑防水卷材及制品项目回顾会议成为集体总结经验、识别问题深层次原因并找到创新解决方案的平台。这种定期的反思与调整机制使建筑防水卷材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926"/>
      <w:r>
        <w:rPr>
          <w:rFonts w:ascii="仿宋" w:eastAsia="仿宋" w:hAnsi="仿宋" w:cs="仿宋" w:hint="eastAsia"/>
          <w:sz w:val="28"/>
          <w:lang w:eastAsia="zh-CN"/>
        </w:rPr>
        <w:t>二、建筑防水卷材及制品项目文档管理</w:t>
      </w:r>
      <w:bookmarkEnd w:id="6"/>
    </w:p>
    <w:p>
      <w:pPr>
        <w:pStyle w:val="Heading2"/>
        <w:rPr>
          <w:rFonts w:ascii="仿宋" w:eastAsia="仿宋" w:hAnsi="仿宋" w:cs="仿宋" w:hint="eastAsia"/>
          <w:lang w:eastAsia="zh-CN"/>
        </w:rPr>
      </w:pPr>
      <w:bookmarkStart w:id="7" w:name="_Toc2029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建筑防水卷材及制品项目高度重视文档的质量和准确性，以支持建筑防水卷材及制品项目的各项活动和决策。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文档的编制始于建筑防水卷材及制品项目计划的初期，我们制定了详细的文档编制计划，明确了每个文档的内容、格式和编写责任人。在建筑防水卷材及制品项目启动阶段，我们首先编制了建筑防水卷材及制品项目章程，明确定义了建筑防水卷材及制品项目的目标、范围、风险等关键要素。随后，建筑防水卷材及制品项目团队根据计划陆续编制了需求文档、设计文档、测试文档等各类文档，确保建筑防水卷材及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防水卷材及制品项目管理中的重要环节，旨在确保建筑防水卷材及制品项目文档符合质量标准和建筑防水卷材及制品项目需求。在建筑防水卷材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建筑防水卷材及制品项目相关利益方和专业领域的专家对文档进行独立审查。这有助于获取更全面、客观的反馈，确保建筑防水卷材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在文档编制与审查方面建立了严格的管理机制，通过规范的流程和多维度的审查，确保建筑防水卷材及制品项目文档的质量、准确性和可靠性，为建筑防水卷材及制品项目的顺利推进提供了有力支持。</w:t>
      </w:r>
    </w:p>
    <w:p>
      <w:pPr>
        <w:pStyle w:val="Heading2"/>
        <w:ind w:firstLine="560" w:firstLineChars="200"/>
        <w:rPr>
          <w:rFonts w:ascii="仿宋" w:eastAsia="仿宋" w:hAnsi="仿宋" w:cs="仿宋" w:hint="eastAsia"/>
          <w:sz w:val="28"/>
          <w:lang w:eastAsia="zh-CN"/>
        </w:rPr>
      </w:pPr>
      <w:bookmarkStart w:id="8" w:name="_Toc434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我们通过多渠道发布文档，包括电子邮件、建筑防水卷材及制品项目管理平台、内部网站等，以满足不同团队成员的偏好和需求。多渠道发布确保了信息的全面覆盖。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我们采用了精细的权限控制，确保只有授权人员可以访问敏感信息。这种安全措施保护了建筑防水卷材及制品项目文档的机密性，防止了未经授权的信息泄露。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35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防水卷材及制品项目生命周期中一个至关重要的环节，直接关系到建筑防水卷材及制品项目信息的长期保存和历史记录的完整性。在建筑防水卷材及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544"/>
      <w:r>
        <w:rPr>
          <w:rFonts w:ascii="仿宋" w:eastAsia="仿宋" w:hAnsi="仿宋" w:cs="仿宋" w:hint="eastAsia"/>
          <w:sz w:val="28"/>
          <w:lang w:eastAsia="zh-CN"/>
        </w:rPr>
        <w:t>三、建筑防水卷材及制品项目选址可行性分析</w:t>
      </w:r>
      <w:bookmarkEnd w:id="10"/>
    </w:p>
    <w:p>
      <w:pPr>
        <w:pStyle w:val="Heading2"/>
        <w:rPr>
          <w:rFonts w:ascii="仿宋" w:eastAsia="仿宋" w:hAnsi="仿宋" w:cs="仿宋" w:hint="eastAsia"/>
          <w:lang w:eastAsia="zh-CN"/>
        </w:rPr>
      </w:pPr>
      <w:bookmarkStart w:id="11" w:name="_Toc27698"/>
      <w:r>
        <w:rPr>
          <w:rFonts w:ascii="仿宋" w:eastAsia="仿宋" w:hAnsi="仿宋" w:cs="仿宋" w:hint="eastAsia"/>
          <w:lang w:eastAsia="zh-CN"/>
        </w:rPr>
        <w:t>(一)、建筑防水卷材及制品项目选址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该建筑防水卷材及制品项目选址位于XX省XX市XX区XXX街道</w:t>
      </w:r>
    </w:p>
    <w:p>
      <w:pPr>
        <w:pStyle w:val="Heading2"/>
        <w:ind w:firstLine="560" w:firstLineChars="200"/>
        <w:rPr>
          <w:rFonts w:ascii="仿宋" w:eastAsia="仿宋" w:hAnsi="仿宋" w:cs="仿宋" w:hint="eastAsia"/>
          <w:sz w:val="28"/>
          <w:lang w:eastAsia="zh-CN"/>
        </w:rPr>
      </w:pPr>
      <w:bookmarkStart w:id="12" w:name="_Toc569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防水卷材及制品项目的征地面积将根据建筑防水卷材及制品项目的实际规模和需求进行精确规划。具体面积XXX平方米，旨在确保建筑防水卷材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净用地面积是在征地面积基础上去除不可利用面积后的实际可开发用地。具体面积XXX平方米，考虑到环保、交通、安全等多方面因素，以确保建筑防水卷材及制品项目在整体利用效率上达到最优。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建筑防水卷材及制品项目计划建设的建筑总规模具体面积XXX平方米。这一规模的确定综合考虑了建筑防水卷材及制品项目的性质、规模，以及城市规划的相关要求，确保建筑布局与周边环境协调一致。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绿地率是建筑防水卷材及制品项目用地中被规划为绿地的比例。具体面积XXX平方米，旨在通过合理规划绿地，改善建筑防水卷材及制品项目周边环境，提升居民生活质量，并符合城市整体绿化规划。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容积率是用地上可以建设的建筑总体积与用地面积之比。具体面积XXX，通过合理的容积率规划，确保建筑防水卷材及制品项目建筑规模与周边环境和谐共生。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防水卷材及制品项目选址与当地城市规划相一致，具体面积XXX平方米。通过与城市规划部门深入沟通，确保建筑防水卷材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防水卷材及制品项目选址符合当地产业政策，具体面积XXX平方米。这包括建筑防水卷材及制品项目对当地经济的促进作用，以及对相关产业的带动效应，确保建筑防水卷材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用地总体要求必须符合环保和可持续发展的原则，具体面积XXX平方米。通过采用绿色建筑设计、节能减排等措施，确保建筑防水卷材及制品项目在建设和运营过程中对环境的影响最小化，达到可持续发展的要求。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确保建筑防水卷材及制品项目选址具备必要的公共设施配套，具体面积XXX平方米。这包括交通便利性、教育、医疗等基础设施，以提高居民生活品质，使得建筑防水卷材及制品项目选址更具吸引力。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考虑用地总体要求对当地社会稳定性的影响，具体面积XXX平方米。通过深入了解当地社区反馈，确保建筑防水卷材及制品项目的选址和建设过程对当地社会和谐稳定产生积极作用。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防水卷材及制品项目选址不仅符合法规和规划，还在实际操作中具有可行性。这一全面规划将为建筑防水卷材及制品项目的成功实施提供坚实的基础，确保建筑防水卷材及制品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641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防水卷材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防水卷材及制品项目的设备规划和空间设计中，我们将采取灵活设备布局的措施。设备布局将根据实际需求进行灵活设计，避免不必要的浪费。通过合理规划设备摆放位置，我们将提高设备的利用率，减少设备间距，以确保建筑防水卷材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防水卷材及制品项目内部引入共享设施的概念，例如共享会议室、办公区等。通过这种方式，我们可以减少对资源的重复建设，提高资源共享效率，从而减小建筑防水卷材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68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防水卷材及制品项目的总图布置中，我们将不同功能区域进行明确的规划，以最大程度满足建筑防水卷材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071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防水卷材及制品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防水卷材及制品项目对环境的影响是综合评价的重要因素之一。我们将详细考虑选址周边的自然环境、生态保护区、水源地等情况，确保建筑防水卷材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对选址的评价还需充分考虑当地政府的产业政策和法规。我们将详细了解建筑防水卷材及制品项目所在地的相关政策，确保建筑防水卷材及制品项目的规划和运营与当地法规相符，降低不必要的法律风险。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考虑到社会稳定性对企业运营的重要性，我们将评估选址地区的社会安全情况、劳工关系、社区反馈等方面，以确保建筑防水卷材及制品项目的建设和运营不会受到社会稳定性的负面影响。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最后，我们将综合考虑用地成本，包括土地购置费用、土地开发成本等。通过对用地成本的详细评估，我们能够做出更为精确的经济效益分析，为建筑防水卷材及制品项目的投资决策提供有力支持。</w:t>
      </w:r>
    </w:p>
    <w:p>
      <w:pPr>
        <w:pStyle w:val="Heading1"/>
        <w:ind w:firstLine="560" w:firstLineChars="200"/>
        <w:rPr>
          <w:rFonts w:ascii="仿宋" w:eastAsia="仿宋" w:hAnsi="仿宋" w:cs="仿宋" w:hint="eastAsia"/>
          <w:sz w:val="28"/>
          <w:lang w:eastAsia="zh-CN"/>
        </w:rPr>
      </w:pPr>
      <w:bookmarkStart w:id="16" w:name="_Toc24912"/>
      <w:r>
        <w:rPr>
          <w:rFonts w:ascii="仿宋" w:eastAsia="仿宋" w:hAnsi="仿宋" w:cs="仿宋" w:hint="eastAsia"/>
          <w:sz w:val="28"/>
          <w:lang w:eastAsia="zh-CN"/>
        </w:rPr>
        <w:t>四、建筑防水卷材及制品项目建设背景及必要性分析</w:t>
      </w:r>
      <w:bookmarkEnd w:id="16"/>
    </w:p>
    <w:p>
      <w:pPr>
        <w:pStyle w:val="Heading2"/>
        <w:rPr>
          <w:rFonts w:ascii="仿宋" w:eastAsia="仿宋" w:hAnsi="仿宋" w:cs="仿宋" w:hint="eastAsia"/>
          <w:lang w:eastAsia="zh-CN"/>
        </w:rPr>
      </w:pPr>
      <w:bookmarkStart w:id="17" w:name="_Toc10621"/>
      <w:r>
        <w:rPr>
          <w:rFonts w:ascii="仿宋" w:eastAsia="仿宋" w:hAnsi="仿宋" w:cs="仿宋" w:hint="eastAsia"/>
          <w:lang w:eastAsia="zh-CN"/>
        </w:rPr>
        <w:t>(一)、建筑防水卷材及制品项目背景分析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防水卷材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防水卷材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防水卷材及制品项目在这个潮流中的定位。同时，我们将关注行业内涌现的新兴机遇，以便建筑防水卷材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防水卷材及制品项目提供了强大的发展动力。我们将聚焦于行业内最新的技术发展趋势，包括但不限于人工智能、大数据分析、物联网等领域。通过深度的技术研究，我们将确保建筑防水卷材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https://d.book118.com/857123134035006033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建筑防水卷材及制品项目规划设计方案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B744F"/>
    <w:rsid w:val="2AEB74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2313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2024-01-20T13:22:00Z</dcterms:created>
  <dcterms:modified xsi:type="dcterms:W3CDTF">2024-01-20T13:22:48Z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6C211E16D7404004A53B0356833216CB_11</vt:lpwstr>
  </property>
  <property fmtid="{D5CDD505-2E9C-101B-9397-08002B2CF9AE}" pid="3" name="KSOProductBuildVer">
    <vt:lpwstr>2052-12.1.0.16120</vt:lpwstr>
  </property>
</Properties>
</file>