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7FE" w:rsidRPr="000E1C72" w:rsidP="002737FE">
      <w:pPr>
        <w:jc w:val="center"/>
        <w:rPr>
          <w:rFonts w:hint="eastAsia"/>
          <w:sz w:val="24"/>
          <w:szCs w:val="28"/>
        </w:rPr>
      </w:pPr>
      <w:r w:rsidRPr="000E1C72">
        <w:rPr>
          <w:rFonts w:hint="eastAsia"/>
          <w:sz w:val="24"/>
          <w:szCs w:val="28"/>
        </w:rPr>
        <w:t>地下工程支护法现状与分析</w:t>
      </w:r>
    </w:p>
    <w:p w:rsidR="00267B22" w:rsidRPr="000E1C72" w:rsidP="00267B22">
      <w:pPr>
        <w:widowControl/>
        <w:spacing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b/>
          <w:bCs/>
          <w:color w:val="000000"/>
          <w:kern w:val="0"/>
          <w:sz w:val="24"/>
        </w:rPr>
        <w:t>1、存在的问题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近年来，城市中的建筑密度随着城市现代化的推动而增大，随着高层建筑的不断兴建，深基坑开挖支护问题日益突出。因而深基坑开挖支护及对邻近建筑、道路及设施的影响日益为工程师们所关注，探讨开发出很多好的措施。但是基坑开挖深度越来越深，开挖环境日益困难，设计及施工人员常常遇到新的问题及新的挑战，从而使基坑工程的胜利率降低。尤其在上海、深圳等大城市，事故发生率更高。上海在一年之中就发生近四十例基坑事故，上海广东路某基坑事故，导致交通主干线广东路下陷1.8m，致使各种地下管线产生严峻破坏，煤气泄露产生爆炸，当场熏倒二十多人，干脆经济损失达五千多万元，造成了极坏的社会影响；98年深圳某基坑工程，出现了严峻的塌方事故，几名施工人员被埋，基坑四周几栋建筑物出现严峻破坏，轰动全国。本文通过对深基坑开挖支护现状的分析，提出一些看法和建议，供设计和施工参考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</w:t>
      </w:r>
      <w:r w:rsidRPr="000E1C72">
        <w:rPr>
          <w:rFonts w:ascii="ˎ̥" w:hAnsi="ˎ̥" w:cs="宋体"/>
          <w:b/>
          <w:bCs/>
          <w:color w:val="000000"/>
          <w:kern w:val="0"/>
          <w:sz w:val="24"/>
        </w:rPr>
        <w:t>　2、深基坑工程特点及现状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1）基坑越挖越深。或为了运用便利，或因为地皮昂贵，或为了符合城管规定及人防须要，建筑投资者不得不向地下发展。过去建1～2层地下室，即使在大城市也不普遍，中等城市更为少见。现在在大城市、沿海地区尤其是特区，地下3～4层已很寻常，5～6层也有。因此基坑深度多在10～16m间，在20m左右的也为数不少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（2）工程地质条件越来越差。这一点在某些沿海经济开发区较为突出。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3）基坑四周环境困难。重要高层和超高层建筑集中在人口稠密、建筑物密集的地方，并紧靠重要市政马路。而此处原有建筑结构陈旧，地上与地下管线密布。因此，基坑开挖不仅要保证基坑本身的稳定，也要保证四周的建筑物和构筑物不受破坏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（4）基坑支护方法众多。诸如人工挖孔桩，预制桩，深层搅拌桩，钢板桩，地下连续墙，内支撑，各种桩、板、墙、管、撑同锚杆联合支护，此外还有锚钉墙等。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（5）基坑工程的胜利率较低。一旦基坑支护失效，常造成邻近房屋、地下管线及道路的开裂，引发工程纠纷，甚至出现严峻的破坏，造成重大的经济损失及人员的伤亡。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</w:t>
      </w:r>
      <w:r w:rsidRPr="000E1C72">
        <w:rPr>
          <w:rFonts w:ascii="ˎ̥" w:hAnsi="ˎ̥" w:cs="宋体"/>
          <w:b/>
          <w:bCs/>
          <w:color w:val="000000"/>
          <w:kern w:val="0"/>
          <w:sz w:val="24"/>
        </w:rPr>
        <w:t>　3、深基坑工程事故的分析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由于深基工程的上述特点，使深基坑支护成为一个最感头痛的工程难题。通过工程事故实例的调查分析，对其缘由提出如下看法：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3.1设计方案失误</w:t>
      </w:r>
    </w:p>
    <w:p w:rsidR="002737FE" w:rsidRPr="000E1C72" w:rsidP="002737FE">
      <w:pPr>
        <w:jc w:val="center"/>
        <w:rPr>
          <w:rFonts w:hint="eastAsia"/>
          <w:sz w:val="24"/>
          <w:szCs w:val="28"/>
        </w:rPr>
      </w:pPr>
      <w:r w:rsidRPr="000E1C72">
        <w:rPr>
          <w:rFonts w:hint="eastAsia"/>
          <w:sz w:val="24"/>
          <w:szCs w:val="28"/>
        </w:rPr>
        <w:t>地下工程支护法现状与分析</w:t>
      </w:r>
    </w:p>
    <w:p w:rsidR="00267B22" w:rsidRPr="000E1C72" w:rsidP="00267B22">
      <w:pPr>
        <w:widowControl/>
        <w:spacing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b/>
          <w:bCs/>
          <w:color w:val="000000"/>
          <w:kern w:val="0"/>
          <w:sz w:val="24"/>
        </w:rPr>
        <w:t>1、存在的问题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近年来，城市中的建筑密度随着城市现代化的推动而增大，随着高层建筑的不断兴建，深基坑开挖支护问题日益突出。因而深基坑开挖支护及对邻近建筑、道路及设施的影响日益为工程师们所关注，探讨开发出很多好的措施。但是基坑开挖深度越来越深，开挖环境日益困难，设计及施工人员常常遇到新的问题及新的挑战，从而使基坑工程的胜利率降低。尤其在上海、深圳等大城市，事故发生率更高。上海在一年之中就发生近四十例基坑事故，上海广东路某基坑事故，导致交通主干线广东路下陷1.8m，致使各种地下管线产生严峻破坏，煤气泄露产生爆炸，当场熏倒二十多人，干脆经济损失达五千多万元，造成了极坏的社会影响；98年深圳某基坑工程，出现了严峻的塌方事故，几名施工人员被埋，基坑四周几栋建筑物出现严峻破坏，轰动全国。本文通过对深基坑开挖支护现状的分析，提出一些看法和建议，供设计和施工参考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</w:t>
      </w:r>
      <w:r w:rsidRPr="000E1C72">
        <w:rPr>
          <w:rFonts w:ascii="ˎ̥" w:hAnsi="ˎ̥" w:cs="宋体"/>
          <w:b/>
          <w:bCs/>
          <w:color w:val="000000"/>
          <w:kern w:val="0"/>
          <w:sz w:val="24"/>
        </w:rPr>
        <w:t>　2、深基坑工程特点及现状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1）基坑越挖越深。或为了运用便利，或因为地皮昂贵，或为了符合城管规定及人防须要，建筑投资者不得不向地下发展。过去建1～2层地下室，即使在大城市也不普遍，中等城市更为少见。现在在大城市、沿海地区尤其是特区，地下3～4层已很寻常，5～6层也有。因此基坑深度多在10～16m间，在20m左右的也为数不少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（2）工程地质条件越来越差。这一点在某些沿海经济开发区较为突出。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3）基坑四周环境困难。重要高层和超高层建筑集中在人口稠密、建筑物密集的地方，并紧靠重要市政马路。而此处原有建筑结构陈旧，地上与地下管线密布。因此，基坑开挖不仅要保证基坑本身的稳定，也要保证四周的建筑物和构筑物不受破坏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（4）基坑支护方法众多。诸如人工挖孔桩，预制桩，深层搅拌桩，钢板桩，地下连续墙，内支撑，各种桩、板、墙、管、撑同锚杆联合支护，此外还有锚钉墙等。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（5）基坑工程的胜利率较低。一旦基坑支护失效，常造成邻近房屋、地下管线及道路的开裂，引发工程纠纷，甚至出现严峻的破坏，造成重大的经济损失及人员的伤亡。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</w:t>
      </w:r>
      <w:r w:rsidRPr="000E1C72">
        <w:rPr>
          <w:rFonts w:ascii="ˎ̥" w:hAnsi="ˎ̥" w:cs="宋体"/>
          <w:b/>
          <w:bCs/>
          <w:color w:val="000000"/>
          <w:kern w:val="0"/>
          <w:sz w:val="24"/>
        </w:rPr>
        <w:t>　3、深基坑工程事故的分析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由于深基工程的上述特点，使深基坑支护成为一个最感头痛的工程难题。通过工程事故实例的调查分析，对其缘由提出如下看法：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3.1设计方案失误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1）方案选择错误。此类工程事故出现较多，如济南某大厦工程，位于繁华市区，地上23层，地下3层，基坑深12m，场地狭窄，东、南、北三面距建筑物较近。施工单位提出，采纳大直径灌注桩，设一土层锚杆，桩顶设混凝土圈梁的桩锚支护体系，需费用约100万元。建设单位提出，部分采纳φ800悬臂灌注桩，部分采纳φ150钢管悬臂桩，部分放坡方案，费用40万元。结果按建设单位方案：西侧采纳1</w:t>
      </w:r>
      <w:r w:rsidRPr="000E1C72">
        <w:rPr>
          <w:rFonts w:ascii="宋体" w:hAnsi="宋体" w:cs="宋体" w:hint="eastAsia"/>
          <w:color w:val="000000"/>
          <w:kern w:val="0"/>
          <w:sz w:val="24"/>
          <w:szCs w:val="21"/>
        </w:rPr>
        <w:t>∶</w:t>
      </w:r>
      <w:r w:rsidRPr="000E1C72">
        <w:rPr>
          <w:color w:val="000000"/>
          <w:kern w:val="0"/>
          <w:sz w:val="24"/>
          <w:szCs w:val="21"/>
        </w:rPr>
        <w:t>0.3</w:t>
      </w:r>
      <w:r w:rsidRPr="000E1C72">
        <w:rPr>
          <w:rFonts w:ascii="ˎ̥" w:hAnsi="ˎ̥" w:cs="宋体"/>
          <w:color w:val="000000"/>
          <w:kern w:val="0"/>
          <w:sz w:val="24"/>
          <w:szCs w:val="21"/>
        </w:rPr>
        <w:t>放坡。东、南、西北浇筑C30的φ800悬臂灌注桩57根，@1800，桩长18m，悬臂12m，入坑底6m.北部用φ150钢管悬臂桩7根，@1000，桩长15m，悬臂12m，入坑底3m.结果几次断桩，塌方来势猛烈，均在瞬间发生，共造成坑内土方积累3000m</w:t>
      </w:r>
      <w:r w:rsidRPr="000E1C72">
        <w:rPr>
          <w:rFonts w:ascii="ˎ̥" w:hAnsi="ˎ̥" w:cs="宋体"/>
          <w:color w:val="000000"/>
          <w:kern w:val="0"/>
          <w:sz w:val="24"/>
          <w:szCs w:val="21"/>
          <w:vertAlign w:val="superscript"/>
        </w:rPr>
        <w:t>3</w:t>
      </w:r>
      <w:r w:rsidRPr="000E1C72">
        <w:rPr>
          <w:rFonts w:ascii="ˎ̥" w:hAnsi="ˎ̥" w:cs="宋体"/>
          <w:color w:val="000000"/>
          <w:kern w:val="0"/>
          <w:sz w:val="24"/>
          <w:szCs w:val="21"/>
        </w:rPr>
        <w:t>，断桩23根，桩倾斜2根，7根φ150钢管歪倒。可见，基坑支护必需仔细对待，绝不能为节约费用，随意定个方案。经分析，原先施工单位提出的方案还是可行的，建设单位乱定方案，不科学办事，结果是奢侈了投资，拖延了工期，欲速则不达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（2）实施方案与设计方案不符。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（3）止水帷幕力度不当。如南京交通银行大楼，地上28层，地下室1层，基坑深6.7m。设计方案是：支护采纳</w:t>
      </w:r>
      <w:r w:rsidRPr="000E1C72">
        <w:rPr>
          <w:color w:val="000000"/>
          <w:kern w:val="0"/>
          <w:sz w:val="24"/>
          <w:szCs w:val="21"/>
        </w:rPr>
        <w:t>800</w:t>
      </w:r>
      <w:r w:rsidRPr="000E1C72">
        <w:rPr>
          <w:rFonts w:ascii="ˎ̥" w:hAnsi="ˎ̥" w:cs="宋体"/>
          <w:color w:val="000000"/>
          <w:kern w:val="0"/>
          <w:sz w:val="24"/>
          <w:szCs w:val="21"/>
        </w:rPr>
        <w:t>悬臂灌注桩，@1000，桩长14m，在桩顶设800×500mm圈梁，桩嵌入坑底8.8m；防水及降水在排桩背后设高压旋喷混凝土，形成止水帷幕。坑东侧42m长，距房屋15m左右，采纳1</w:t>
      </w:r>
      <w:r w:rsidRPr="000E1C72">
        <w:rPr>
          <w:rFonts w:ascii="宋体" w:hAnsi="宋体" w:cs="宋体" w:hint="eastAsia"/>
          <w:color w:val="000000"/>
          <w:kern w:val="0"/>
          <w:sz w:val="24"/>
          <w:szCs w:val="21"/>
        </w:rPr>
        <w:t>∶</w:t>
      </w:r>
      <w:r w:rsidRPr="000E1C72">
        <w:rPr>
          <w:color w:val="000000"/>
          <w:kern w:val="0"/>
          <w:sz w:val="24"/>
          <w:szCs w:val="21"/>
        </w:rPr>
        <w:t>1</w:t>
      </w:r>
      <w:r w:rsidRPr="000E1C72">
        <w:rPr>
          <w:rFonts w:ascii="ˎ̥" w:hAnsi="ˎ̥" w:cs="宋体"/>
          <w:color w:val="000000"/>
          <w:kern w:val="0"/>
          <w:sz w:val="24"/>
          <w:szCs w:val="21"/>
        </w:rPr>
        <w:t>放坡开挖。在坑内设3个深20m管井作为降水井。实施方案是：基坑加深0.7m至7.4m，桩长改为13m，桩嵌入坑底5.6m。放坡面因场地限制改为1</w:t>
      </w:r>
      <w:r w:rsidRPr="000E1C72">
        <w:rPr>
          <w:rFonts w:ascii="宋体" w:hAnsi="宋体" w:cs="宋体" w:hint="eastAsia"/>
          <w:color w:val="000000"/>
          <w:kern w:val="0"/>
          <w:sz w:val="24"/>
          <w:szCs w:val="21"/>
        </w:rPr>
        <w:t>∶</w:t>
      </w:r>
      <w:r w:rsidRPr="000E1C72">
        <w:rPr>
          <w:color w:val="000000"/>
          <w:kern w:val="0"/>
          <w:sz w:val="24"/>
          <w:szCs w:val="21"/>
        </w:rPr>
        <w:t>0.3</w:t>
      </w:r>
      <w:r w:rsidRPr="000E1C72">
        <w:rPr>
          <w:rFonts w:ascii="ˎ̥" w:hAnsi="ˎ̥" w:cs="宋体"/>
          <w:color w:val="000000"/>
          <w:kern w:val="0"/>
          <w:sz w:val="24"/>
          <w:szCs w:val="21"/>
        </w:rPr>
        <w:t>～0.5。为抢进度，桩顶圈梁未施工即起先挖土，且一次挖到设计标高。基坑开挖后，东南角桩间出现大量涌泥和流沙，支护结构向基坑内侧移位达20cm以上，桩后形成5～10cm地面裂缝，放坡地段滑移失稳，降水井失效，以至东南面的和平电影院严峻开裂破坏，被迫停止拆除，北侧湖南路路面开裂，被迫采纳土层锚杆加固，干脆经济损失100多万元。可见，不按原设计方案施工，灌注桩与喷射混凝土未形成止水帷幕是基坑事故的主要缘由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3.2设计计算错误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（1）锚杆计算错误。如石家庄某高层建筑，建筑面积10万多平方米，地上28层，地下4层，基坑深达20.5m，东西长120m，南北宽100m.基坑用φ600灌注桩，@1000，桩长20m，入土5m，混凝土强度为C25，配12根φ22的</w:t>
      </w:r>
      <w:r w:rsidRPr="000E1C72">
        <w:rPr>
          <w:rFonts w:ascii="宋体" w:hAnsi="宋体" w:cs="宋体" w:hint="eastAsia"/>
          <w:color w:val="000000"/>
          <w:kern w:val="0"/>
          <w:sz w:val="24"/>
          <w:szCs w:val="21"/>
        </w:rPr>
        <w:t>Ⅱ</w:t>
      </w:r>
      <w:r w:rsidRPr="000E1C72">
        <w:rPr>
          <w:rFonts w:ascii="ˎ̥" w:hAnsi="ˎ̥" w:cs="宋体"/>
          <w:color w:val="000000"/>
          <w:kern w:val="0"/>
          <w:sz w:val="24"/>
          <w:szCs w:val="21"/>
        </w:rPr>
        <w:t>级钢筋，桩顶设帽梁，帽梁顶砌5.5m高370砖墙作护墙，墙内有构造柱及压顶圈梁。护壁桩设三道</w:t>
      </w:r>
      <w:r w:rsidRPr="000E1C72">
        <w:rPr>
          <w:color w:val="000000"/>
          <w:kern w:val="0"/>
          <w:sz w:val="24"/>
          <w:szCs w:val="21"/>
        </w:rPr>
        <w:t>1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30锚杆：第一道锚杆长15.5m，@2000；其次道锚杆长20m，@1500；第三道锚杆长18m，@1000。用槽钢与护壁桩相结合。1993年9月12日，施工完西部坑底垫层，施工管理人员发觉基坑西部护壁桩间成片掉土，并有渗水现象，顶部砖墙外倾，顶部地面出现裂缝。9月15日西侧北部有部分腰梁槽钢脱落，部分锚杆螺母松动。施工人员将槽钢补焊接上，拧紧螺母。在坑顶局部挖土卸载。9月16日下午5时左右，基坑西部南北约50m的护壁结构快速倒塌，折断钢筋混凝土桩48根，倒塌边缘距坑边约13m，护壁桩折成三段，折点分别在其次、三层锚杆处，第一层锚杆从土中完全拔出，其次、三层锚杆锚头拉脱，腰梁扭断开。经分析计算，第一道锚杆的锚固长度需25.6～30m，其次道锚杆的锚固长度需22～25m。可见倒塌的主要缘由是设计中完全拔出，其次、三层锚杆锚头拉脱，腰梁扭断开。经分析计算，第一道锚杆的锚固长度需25.6～30m，其次道锚杆的锚固长度需22～25m。可见倒塌的主要缘由是设计计算错误所导致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2）支护桩嵌入深度不够。上海某工程基坑采纳深层水泥搅拌桩做支护，基坑开挖深度5～7m，桩长12m，嵌入深度5m.开挖到5m时未发生事故，但开挖到7m时，发生管涌，涌砂涌水。由于大量砂土冒出，最终导致支护结构全部倒塌。仅加固费就增加投资30万元（原支护结构费80万元），工期延长2个月。经对管涌计算知，支护桩嵌入深度需7m.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（3）平安系数偏小。很多基坑设计时，为单纯追求造价，而忽视很多因素，使工程的平安系数偏小。如遇雨水或少量偶然的坑边堆载，就导致基坑的失稳。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3.3未进行稳定验算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由很多工程事故可见，仅进行基坑支护设计或选择一个方案是不行的，还必需进行稳定验算，以确保基坑的整体及局部稳定，特殊是软土地区。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3.4施工管理方面的问题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（1）严峻超挖，不遵守分层分段开挖原则；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（2）坑边过量堆载；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（3）管理混乱。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</w:t>
      </w:r>
      <w:r w:rsidRPr="000E1C72">
        <w:rPr>
          <w:rFonts w:ascii="ˎ̥" w:hAnsi="ˎ̥" w:cs="宋体"/>
          <w:b/>
          <w:bCs/>
          <w:color w:val="000000"/>
          <w:kern w:val="0"/>
          <w:sz w:val="24"/>
        </w:rPr>
        <w:t>4、建议及对策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4.1坚持分层分段开挖与支护的原则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一般状况下，边坡破坏有一个从局部起先，渐渐扩大的过程。首先产生局部破坏的部位为突破点。当某部位土体应力达到或超过其强度时，突破点起先破坏，并引起四周土体力学性质的变更和接近部位应力的升值，使破坏面扩大。城市高层建筑的发展，使基坑深度日益增大，边坡也越来越陡立（一般在80～90°）。目前各种边坡稳定的理论计算模式都是在60°左右建立的，与陡立边坡的初始受力状态有较大差异。边坡开挖后，破坏了原自然土体的三向受力状态，在开挖面旁边产生一个高能区。其中一部分能量传给四周土体，一部就成为使土体变形的动力。对近于直立的边坡，若一次开挖深度太大，积聚的能量就很大，有可能成为破坏的突破点而产生塌方。所以施工中必需限制开挖面的长度与深度，并进行快速支护，使支护尽早发挥效能，达到限制和歼灭破坏突破点的目的。分层分段开挖并支护有利于边坡能量的释放。前期开挖掘层段的能量有一部分通过锚体传到土层较深部位，有一部分受已施工面板影响留在坡面浅层部位。当下一层段开挖后，就被后期开挖段汲取并释放。因此，分层分段开挖并支护的施工方法也是一个能量释放的过程，最终总的开挖能量留在坡面的较少，这对整个破面的稳定是有利的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边坡层段开挖的大小应作为设计的重要内容，在分析土体力学性能、地下水和边坡附加荷载分布的基础上预料突破点可能产生的部位，这是划分层段的重要依据。据此绘出每一坡面的层段开挖图，作为施工依据，并在施工中依据具体状况进行调整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4.2信息反馈是基坑施工的重要组成部分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所谓施工过程中的信息反馈基本上指两方面：一是指坡面开挖过程中对暴露出来的地质构造、地下水分布的变更及未知地下建筑物的信息反馈；二是指施工过程中对边坡位移及应力监测的信息反馈。其中，施工中发生侧移有以下缘由：（1）土力学的模糊性：土的层面结构多变，影响因素多，物理力学性能分散性大。其结构计算原理及各种参数取值有较大的模糊性，不行能一次计算到位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（2）外力作用下的变形。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（3）施工阶段的不稳定性。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4.3支护结构的革新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1）从结构受力变更结构形式。闭合拱圈挡土、连拱式基坑支护，都是将平面结构变更为空间支护结构，利用拱的作用，一方面减小土对桩的侧向压力，另一方面将结构受弯变为拱圈受压，充分发挥混凝土的受压特性，降低了工程费用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2）从施工方法上变更。桩墙合一地下室逆作法，是将基坑支护桩和地下室墙合在一起，将地下室的梁板作为支护，从地下室顶往下施工，地下室外墙也施工。它的优点是节约投资，在地下水丰富、不易降低水位地区，尚须作防水帷幕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（3）发展新的支护方法。近年来，喷锚网支护法、锚钉墙法在工程中得到应用，并显示了显著的经济效益。它不要一根桩、一块板、一根管、一根撑，完全抛弃了传统法及其被动支护概念，以尽可能保持、显著提高、最大限度地利用基坑边壁土体固有力学强度，变土体荷载为支护结构体系的一部分。它主动支护土体，并与土体共同工作，具有施工简便、快速、刚好、机动、敏捷、适用性强、随挖随支、挖完支完、平安经济等特点。其工期一般比传统法短30～60天以上，工程造价低10%～30%。支护最大垂直坑深18m，建筑淤泥基坑深达10m。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4.4进一步探讨基坑支护理论</w:t>
      </w:r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  <w:r w:rsidRPr="000E1C72">
        <w:rPr>
          <w:rFonts w:ascii="ˎ̥" w:hAnsi="ˎ̥" w:cs="宋体"/>
          <w:color w:val="000000"/>
          <w:kern w:val="0"/>
          <w:sz w:val="24"/>
          <w:szCs w:val="21"/>
        </w:rPr>
        <w:t>　　可以看到，随着国民经济的飞速发展和城市现代化的进程，基坑工程的牢靠性成为高层建筑亟待解决的问题。因此进一步探讨基坑支护的方法和计算理论，尤其是新型支护方法的计算理论，乃为工程实际所急需。如喷锚网支护法、锚钉墙法。</w:t>
      </w:r>
      <w:r w:rsidRPr="000E1C72">
        <w:rPr>
          <w:rFonts w:ascii="ˎ̥" w:hAnsi="ˎ̥" w:cs="宋体"/>
          <w:color w:val="000000"/>
          <w:kern w:val="0"/>
          <w:sz w:val="24"/>
          <w:szCs w:val="21"/>
        </w:rPr>
        <w:br/>
      </w:r>
      <w:r w:rsidRPr="000E1C72">
        <w:rPr>
          <w:rFonts w:ascii="ˎ̥" w:hAnsi="ˎ̥" w:cs="宋体"/>
          <w:color w:val="000000"/>
          <w:kern w:val="0"/>
          <w:sz w:val="24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https://d.book118.com/857132013133006050</w:t>
        </w:r>
      </w:hyperlink>
    </w:p>
    <w:p w:rsidR="00267B22" w:rsidRPr="000E1C72" w:rsidP="00267B22">
      <w:pPr>
        <w:widowControl/>
        <w:spacing w:before="150" w:after="150" w:line="345" w:lineRule="atLeast"/>
        <w:jc w:val="center"/>
        <w:rPr>
          <w:rFonts w:ascii="ˎ̥" w:hAnsi="ˎ̥" w:cs="宋体"/>
          <w:color w:val="000000"/>
          <w:kern w:val="0"/>
          <w:sz w:val="24"/>
          <w:szCs w:val="21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37FE"/>
    <w:rsid w:val="000E1C72"/>
    <w:rsid w:val="00150D1E"/>
    <w:rsid w:val="00267B22"/>
    <w:rsid w:val="002737F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basedOn w:val="DefaultParagraphFont"/>
    <w:qFormat/>
    <w:rsid w:val="00267B22"/>
    <w:rPr>
      <w:b/>
      <w:bCs/>
    </w:rPr>
  </w:style>
  <w:style w:type="character" w:styleId="Hyperlink">
    <w:name w:val="Hyperlink"/>
    <w:basedOn w:val="DefaultParagraphFont"/>
    <w:rsid w:val="00267B22"/>
    <w:rPr>
      <w:color w:val="0A4173"/>
      <w:u w:val="none"/>
      <w:effect w:val="none"/>
    </w:rPr>
  </w:style>
  <w:style w:type="paragraph" w:styleId="NormalWeb">
    <w:name w:val="Normal (Web)"/>
    <w:basedOn w:val="Normal"/>
    <w:rsid w:val="000E1C72"/>
    <w:pPr>
      <w:widowControl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5713201313300605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8243</Words>
  <Characters>46986</Characters>
  <Application>Microsoft Office Word</Application>
  <DocSecurity>0</DocSecurity>
  <Lines>391</Lines>
  <Paragraphs>110</Paragraphs>
  <ScaleCrop>false</ScaleCrop>
  <Company/>
  <LinksUpToDate>false</LinksUpToDate>
  <CharactersWithSpaces>55119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2011-04-08T06:04:00Z</dcterms:created>
  <dcterms:modified xsi:type="dcterms:W3CDTF">2011-04-08T06:45:00Z</dcterms:modified>
</cp:coreProperties>
</file>