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E20" w:rsidRPr="003D7E20" w:rsidP="003D7E20">
      <w:pPr>
        <w:jc w:val="center"/>
        <w:rPr>
          <w:rFonts w:ascii="宋体" w:hAnsi="宋体"/>
          <w:b/>
        </w:rPr>
      </w:pPr>
      <w:r w:rsidRPr="003D7E20">
        <w:rPr>
          <w:rFonts w:ascii="微软雅黑" w:eastAsia="微软雅黑" w:hAnsi="微软雅黑"/>
          <w:b/>
          <w:sz w:val="28"/>
        </w:rPr>
        <w:t>《行政职业能力测验》伽师县2023年公务员考试全真模拟试题</w:t>
      </w:r>
    </w:p>
    <w:p w:rsidR="003D7E20" w:rsidRPr="003D7E20" w:rsidP="003D7E20">
      <w:pPr>
        <w:jc w:val="left"/>
        <w:rPr>
          <w:rFonts w:ascii="宋体" w:hAnsi="宋体"/>
          <w:b/>
        </w:rPr>
      </w:pPr>
      <w:r w:rsidRPr="003D7E20">
        <w:rPr>
          <w:rFonts w:ascii="微软雅黑" w:eastAsia="微软雅黑" w:hAnsi="微软雅黑"/>
          <w:b/>
          <w:sz w:val="28"/>
        </w:rPr>
        <w:t>一、常识判断</w:t>
      </w:r>
    </w:p>
    <w:p w:rsidR="003D7E20" w:rsidRPr="003D7E20" w:rsidP="008E4A79">
      <w:pPr>
        <w:jc w:val="left"/>
        <w:rPr>
          <w:rFonts w:ascii="华文中宋" w:eastAsia="华文中宋" w:hAnsi="华文中宋"/>
          <w:b/>
          <w:sz w:val="30"/>
          <w:szCs w:val="30"/>
        </w:rPr>
      </w:pPr>
      <w:r w:rsidRPr="003D7E20">
        <w:rPr>
          <w:rFonts w:ascii="宋体" w:hAnsi="宋体"/>
          <w:b/>
        </w:rPr>
        <w:t>1．</w:t>
      </w:r>
      <w:r w:rsidRPr="003D7E20">
        <w:rPr>
          <w:rFonts w:ascii="华文中宋" w:eastAsia="华文中宋" w:hAnsi="华文中宋"/>
          <w:b/>
          <w:sz w:val="30"/>
          <w:szCs w:val="30"/>
        </w:rPr>
        <w:t>明朝初年强化君主专制的措施是（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A、增设军机处</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B、采用三省六部制</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C、废除丞相，权分六部</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D、设中书省为全国最高行政机构</w:t>
      </w:r>
    </w:p>
    <w:p w:rsidR="003D7E20" w:rsidRPr="003D7E20" w:rsidP="008E4A79">
      <w:pPr>
        <w:jc w:val="left"/>
        <w:rPr>
          <w:rFonts w:ascii="华文中宋" w:eastAsia="华文中宋" w:hAnsi="华文中宋"/>
          <w:b/>
          <w:sz w:val="30"/>
          <w:szCs w:val="30"/>
        </w:rPr>
      </w:pPr>
      <w:r w:rsidRPr="003D7E20">
        <w:rPr>
          <w:rFonts w:ascii="宋体" w:hAnsi="宋体"/>
          <w:b/>
        </w:rPr>
        <w:t>2．</w:t>
      </w:r>
      <w:r w:rsidRPr="003D7E20">
        <w:rPr>
          <w:rFonts w:ascii="华文中宋" w:eastAsia="华文中宋" w:hAnsi="华文中宋"/>
          <w:b/>
          <w:sz w:val="30"/>
          <w:szCs w:val="30"/>
        </w:rPr>
        <w:t xml:space="preserve">优秀的儿童剧会理性、谨慎地告诉孩子生活的经验。让孩子们逐步认识生活，认识自己。儿童剧的教育功能是融化在艺术魅力中的，不能强迫儿童剧承担过于沉重的主题。但是，这也并非意味着儿童剧要一味迎合孩子的兴趣，仅仅以轻松和搞笑的表演吸引他们，儿童剧应以多姿多彩的舞台形式呈现美与爱的内核，让那些宏大的主题随着故事在儿童心中生根、发芽，指导他们的日常行为。  这段文字意在说明（　　）。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A、儿童剧的教育功能是融化在艺术魅力中的</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B、优秀的儿童剧会理性、谨慎地告诉孩子学会生活</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C、儿童剧应以多姿多彩的舞台形式呈现美与爱的内核</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D、儿童剧应迎合孩子的兴趣，以轻松和搞笑的表演吸引他们</w:t>
      </w:r>
    </w:p>
    <w:p w:rsidR="003D7E20" w:rsidRPr="003D7E20" w:rsidP="008E4A79">
      <w:pPr>
        <w:jc w:val="left"/>
        <w:rPr>
          <w:rFonts w:ascii="华文中宋" w:eastAsia="华文中宋" w:hAnsi="华文中宋"/>
          <w:b/>
          <w:sz w:val="30"/>
          <w:szCs w:val="30"/>
        </w:rPr>
      </w:pPr>
      <w:r w:rsidRPr="003D7E20">
        <w:rPr>
          <w:rFonts w:ascii="宋体" w:hAnsi="宋体"/>
          <w:b/>
        </w:rPr>
        <w:t>3．</w:t>
      </w:r>
      <w:r w:rsidRPr="003D7E20">
        <w:rPr>
          <w:rFonts w:ascii="华文中宋" w:eastAsia="华文中宋" w:hAnsi="华文中宋"/>
          <w:b/>
          <w:sz w:val="30"/>
          <w:szCs w:val="30"/>
        </w:rPr>
        <w:t xml:space="preserve">商品标价是货币执行价值尺度职能的重要体现，也就是说商品标价表现着商品的内在价值。在普通商店中某商品的标价为80元，而完全相同的该商品在高档商场的标价为199元。这表明（　　）。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A、标价的差异体现了两个商场产品质量的差异</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B、货币作为衡量商品价值的：尺度常常是不准确的</w:t>
      </w:r>
    </w:p>
    <w:p w:rsidR="003D7E20" w:rsidRPr="003D7E20" w:rsidP="008E4A79">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3D7E20">
        <w:rPr>
          <w:rFonts w:ascii="华文中宋" w:eastAsia="华文中宋" w:hAnsi="华文中宋"/>
          <w:b/>
          <w:sz w:val="30"/>
          <w:szCs w:val="30"/>
        </w:rPr>
        <w:t>C、商品标价不仅包含着商品本身的价值，还包括与买卖商品相关的服务的价值</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D、标价的差异体现了商品价格影响因素的多样性</w:t>
      </w:r>
    </w:p>
    <w:p w:rsidR="003D7E20" w:rsidRPr="003D7E20" w:rsidP="008E4A79">
      <w:pPr>
        <w:jc w:val="left"/>
        <w:rPr>
          <w:rFonts w:ascii="华文中宋" w:eastAsia="华文中宋" w:hAnsi="华文中宋"/>
          <w:b/>
          <w:sz w:val="30"/>
          <w:szCs w:val="30"/>
        </w:rPr>
      </w:pPr>
      <w:r w:rsidRPr="003D7E20">
        <w:rPr>
          <w:rFonts w:ascii="宋体" w:hAnsi="宋体"/>
          <w:b/>
        </w:rPr>
        <w:t>4．</w:t>
      </w:r>
      <w:r w:rsidRPr="003D7E20">
        <w:rPr>
          <w:rFonts w:ascii="华文中宋" w:eastAsia="华文中宋" w:hAnsi="华文中宋"/>
          <w:b/>
          <w:sz w:val="30"/>
          <w:szCs w:val="30"/>
        </w:rPr>
        <w:t>以下关于常用经济术语的说法，错误的是（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A、国内生产总值(GDP)，常被公认为是衡量国家经济状况的最佳指标</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B、国民收入在价值构成方面，不计算中间产品价值，也不包括固定资产折旧价值，只计算净产值</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C、消费者物价指数(CPI)，主要用于衡量各种商品在不同生产阶段的价格变化情况，通常作为观察通货膨胀水平的重要指标</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D、内向型经济指实行“进口替代政策”的国家的经济，即发展中国家优先发展本国制成品生产，用本国产品替代原进口商品以带动其他经济部门的发展</w:t>
      </w:r>
    </w:p>
    <w:p w:rsidR="003D7E20" w:rsidRPr="003D7E20" w:rsidP="008E4A79">
      <w:pPr>
        <w:jc w:val="left"/>
        <w:rPr>
          <w:rFonts w:ascii="华文中宋" w:eastAsia="华文中宋" w:hAnsi="华文中宋"/>
          <w:b/>
          <w:sz w:val="30"/>
          <w:szCs w:val="30"/>
        </w:rPr>
      </w:pPr>
      <w:r w:rsidRPr="003D7E20">
        <w:rPr>
          <w:rFonts w:ascii="宋体" w:hAnsi="宋体"/>
          <w:b/>
        </w:rPr>
        <w:t>5．</w:t>
      </w:r>
      <w:r w:rsidRPr="003D7E20">
        <w:rPr>
          <w:rFonts w:ascii="华文中宋" w:eastAsia="华文中宋" w:hAnsi="华文中宋"/>
          <w:b/>
          <w:sz w:val="30"/>
          <w:szCs w:val="30"/>
        </w:rPr>
        <w:t xml:space="preserve">在一项行政处罚决定作出后，即使处罚存在违法，但在处罚决定被撤销前仍应默认其合法有效，被处罚人也要按规定执行。这体现了行政行为具有（　　）。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A、执行力</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B、公定力</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C、确定力</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D、约束力</w:t>
      </w:r>
    </w:p>
    <w:p w:rsidR="003D7E20" w:rsidRPr="003D7E20" w:rsidP="008E4A79">
      <w:pPr>
        <w:jc w:val="left"/>
        <w:rPr>
          <w:rFonts w:ascii="华文中宋" w:eastAsia="华文中宋" w:hAnsi="华文中宋"/>
          <w:b/>
          <w:sz w:val="30"/>
          <w:szCs w:val="30"/>
        </w:rPr>
      </w:pPr>
      <w:r w:rsidRPr="003D7E20">
        <w:rPr>
          <w:rFonts w:ascii="宋体" w:hAnsi="宋体"/>
          <w:b/>
        </w:rPr>
        <w:t>6．</w:t>
      </w:r>
      <w:r w:rsidRPr="003D7E20">
        <w:rPr>
          <w:rFonts w:ascii="华文中宋" w:eastAsia="华文中宋" w:hAnsi="华文中宋"/>
          <w:b/>
          <w:sz w:val="30"/>
          <w:szCs w:val="30"/>
        </w:rPr>
        <w:t>以下说法错误的是：</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A、当艾滋病病毒进入人体血液以后，首先侵入血液中的淋巴细胞，破坏人体免疫系统</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B、服用碘片来预防核辐射的原因在于它能减少甲状腺对放射性碘的摄取</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C、100毫升血液中酒精含量达到20～60毫克的驾驶行为即为酒后驾车，60毫克以上认定为醉酒驾车</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D、亚硝酸盐是可以使用的食品添加剂</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3D7E20">
        <w:rPr>
          <w:rFonts w:ascii="宋体" w:hAnsi="宋体"/>
          <w:b/>
        </w:rPr>
        <w:t>7．</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“低碳”是一种自然而然地去节约身边各种资源的习惯，需要从点滴做起。下列生活中的做法不“低碳”的一项是（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A、选购衣服时，多选亚麻、丝绸和化纤衣服，尽量少选或不选棉质衣服</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B、去超市购物时自带棉质购物袋，而不使用超市提供的普通塑料购物袋</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C、选择家具时多选竹制家具，尽量不选红木等木质家具</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D、定期检查轮胎气压，以防气量过低或过足</w:t>
      </w:r>
    </w:p>
    <w:p w:rsidR="003D7E20" w:rsidRPr="003D7E20" w:rsidP="008E4A79">
      <w:pPr>
        <w:jc w:val="left"/>
        <w:rPr>
          <w:rFonts w:ascii="华文中宋" w:eastAsia="华文中宋" w:hAnsi="华文中宋"/>
          <w:b/>
          <w:sz w:val="30"/>
          <w:szCs w:val="30"/>
        </w:rPr>
      </w:pPr>
      <w:r w:rsidRPr="003D7E20">
        <w:rPr>
          <w:rFonts w:ascii="宋体" w:hAnsi="宋体"/>
          <w:b/>
        </w:rPr>
        <w:t>8．</w:t>
      </w:r>
      <w:r w:rsidRPr="003D7E20">
        <w:rPr>
          <w:rFonts w:ascii="华文中宋" w:eastAsia="华文中宋" w:hAnsi="华文中宋"/>
          <w:b/>
          <w:sz w:val="30"/>
          <w:szCs w:val="30"/>
        </w:rPr>
        <w:t xml:space="preserve">由于当时社会的混乱和经济的不景气，住在浔阳柴桑的陶渊明，和一般衰乱时代的乡下读书人一样，生活得非常__________。从陶渊明弃官到他逝世，都在乡下种田，虽然偶得朋友的__________，也有挨饿乞食的时候。 填入划横线部分最恰当的一项是（　　）。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A、贫弱赞助</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B、劳苦援助 　　　⊙考试大o在线考试中心⊙</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C、痛苦援助</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D、清苦资助</w:t>
      </w:r>
    </w:p>
    <w:p w:rsidR="003D7E20" w:rsidRPr="003D7E20" w:rsidP="008E4A79">
      <w:pPr>
        <w:jc w:val="left"/>
        <w:rPr>
          <w:rFonts w:ascii="华文中宋" w:eastAsia="华文中宋" w:hAnsi="华文中宋"/>
          <w:b/>
          <w:sz w:val="30"/>
          <w:szCs w:val="30"/>
        </w:rPr>
      </w:pPr>
      <w:r w:rsidRPr="003D7E20">
        <w:rPr>
          <w:rFonts w:ascii="宋体" w:hAnsi="宋体"/>
          <w:b/>
        </w:rPr>
        <w:t>9．</w:t>
      </w:r>
      <w:r w:rsidRPr="003D7E20">
        <w:rPr>
          <w:rFonts w:ascii="华文中宋" w:eastAsia="华文中宋" w:hAnsi="华文中宋"/>
          <w:b/>
          <w:sz w:val="30"/>
          <w:szCs w:val="30"/>
        </w:rPr>
        <w:t xml:space="preserve">干部工作管理的内容包括干部的（　　）等。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多项选择题</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A、吸收录用、培养提高</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B、选拔任免、培养提高</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C、选拔任免到退(离)休后的管理</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D、选拔任免</w:t>
      </w:r>
    </w:p>
    <w:p w:rsidR="003D7E20" w:rsidRPr="003D7E20" w:rsidP="008E4A79">
      <w:pPr>
        <w:jc w:val="left"/>
        <w:rPr>
          <w:rFonts w:ascii="华文中宋" w:eastAsia="华文中宋" w:hAnsi="华文中宋"/>
          <w:b/>
          <w:sz w:val="30"/>
          <w:szCs w:val="30"/>
        </w:rPr>
      </w:pPr>
      <w:r w:rsidRPr="003D7E20">
        <w:rPr>
          <w:rFonts w:ascii="宋体" w:hAnsi="宋体"/>
          <w:b/>
        </w:rPr>
        <w:t>10．</w:t>
      </w:r>
      <w:r w:rsidRPr="003D7E20">
        <w:rPr>
          <w:rFonts w:ascii="华文中宋" w:eastAsia="华文中宋" w:hAnsi="华文中宋"/>
          <w:b/>
          <w:sz w:val="30"/>
          <w:szCs w:val="30"/>
        </w:rPr>
        <w:t>国际收支平衡表的四部分主要内容中。最基本的项目是（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A、资本项目</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B、经常项目</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3D7E20">
        <w:rPr>
          <w:rFonts w:ascii="华文中宋" w:eastAsia="华文中宋" w:hAnsi="华文中宋"/>
          <w:b/>
          <w:sz w:val="30"/>
          <w:szCs w:val="30"/>
        </w:rPr>
        <w:t>C、错误和遗漏</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D、储备资产的增减</w:t>
      </w:r>
    </w:p>
    <w:p w:rsidR="003D7E20" w:rsidRPr="003D7E20" w:rsidP="008E4A79">
      <w:pPr>
        <w:jc w:val="left"/>
        <w:rPr>
          <w:rFonts w:ascii="华文中宋" w:eastAsia="华文中宋" w:hAnsi="华文中宋"/>
          <w:b/>
          <w:sz w:val="30"/>
          <w:szCs w:val="30"/>
        </w:rPr>
      </w:pPr>
      <w:r w:rsidRPr="003D7E20">
        <w:rPr>
          <w:rFonts w:ascii="宋体" w:hAnsi="宋体"/>
          <w:b/>
        </w:rPr>
        <w:t>11．</w:t>
      </w:r>
      <w:r w:rsidRPr="003D7E20">
        <w:rPr>
          <w:rFonts w:ascii="华文中宋" w:eastAsia="华文中宋" w:hAnsi="华文中宋"/>
          <w:b/>
          <w:sz w:val="30"/>
          <w:szCs w:val="30"/>
        </w:rPr>
        <w:t>《清明上河图》反映了我国哪个朝代的都市生活?（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A、北宋</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B、南宋</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C、明朝</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D、元朝</w:t>
      </w:r>
    </w:p>
    <w:p w:rsidR="003D7E20" w:rsidRPr="003D7E20" w:rsidP="008E4A79">
      <w:pPr>
        <w:jc w:val="left"/>
        <w:rPr>
          <w:rFonts w:ascii="华文中宋" w:eastAsia="华文中宋" w:hAnsi="华文中宋"/>
          <w:b/>
          <w:sz w:val="30"/>
          <w:szCs w:val="30"/>
        </w:rPr>
      </w:pPr>
      <w:r w:rsidRPr="003D7E20">
        <w:rPr>
          <w:rFonts w:ascii="宋体" w:hAnsi="宋体"/>
          <w:b/>
        </w:rPr>
        <w:t>12．</w:t>
      </w:r>
      <w:r w:rsidRPr="003D7E20">
        <w:rPr>
          <w:rFonts w:ascii="华文中宋" w:eastAsia="华文中宋" w:hAnsi="华文中宋"/>
          <w:b/>
          <w:sz w:val="30"/>
          <w:szCs w:val="30"/>
        </w:rPr>
        <w:t>1856年，法国组建了世界上第一个现代天气服务系统，开展天气预报服务。天气预报的产生是源于（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A、好奇</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B、生产</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C、生活</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D、战争</w:t>
      </w:r>
    </w:p>
    <w:p w:rsidR="003D7E20" w:rsidRPr="003D7E20" w:rsidP="008E4A79">
      <w:pPr>
        <w:jc w:val="left"/>
        <w:rPr>
          <w:rFonts w:ascii="华文中宋" w:eastAsia="华文中宋" w:hAnsi="华文中宋"/>
          <w:b/>
          <w:sz w:val="30"/>
          <w:szCs w:val="30"/>
        </w:rPr>
      </w:pPr>
      <w:r w:rsidRPr="003D7E20">
        <w:rPr>
          <w:rFonts w:ascii="宋体" w:hAnsi="宋体"/>
          <w:b/>
        </w:rPr>
        <w:t>13．</w:t>
      </w:r>
      <w:r w:rsidRPr="003D7E20">
        <w:rPr>
          <w:rFonts w:ascii="华文中宋" w:eastAsia="华文中宋" w:hAnsi="华文中宋"/>
          <w:b/>
          <w:sz w:val="30"/>
          <w:szCs w:val="30"/>
        </w:rPr>
        <w:t xml:space="preserve">人可以坐着飞机上升并在空间飞翔，也可以撑开降落伞向下降落。由此而论（　　）。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多项选择题</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A、人可以按照自身的意愿创造规律或消灭规律</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B、规律是不能创造或消灭的，人在这里只能利用规律 　　—考试大+在线考试中心—</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C、人既可以这样做，也可以那样做，但主观意愿并不是第一性的</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D、宇宙中的最普遍最一般的规律是不能创造或消灭的，具体的特殊规律是可以创造或消灭的</w:t>
      </w:r>
    </w:p>
    <w:p w:rsidR="003D7E20" w:rsidRPr="003D7E20" w:rsidP="008E4A79">
      <w:pPr>
        <w:jc w:val="left"/>
        <w:rPr>
          <w:rFonts w:ascii="华文中宋" w:eastAsia="华文中宋" w:hAnsi="华文中宋"/>
          <w:b/>
          <w:sz w:val="30"/>
          <w:szCs w:val="30"/>
        </w:rPr>
      </w:pPr>
      <w:r w:rsidRPr="003D7E20">
        <w:rPr>
          <w:rFonts w:ascii="宋体" w:hAnsi="宋体"/>
          <w:b/>
        </w:rPr>
        <w:t>14．</w:t>
      </w:r>
      <w:r w:rsidRPr="003D7E20">
        <w:rPr>
          <w:rFonts w:ascii="华文中宋" w:eastAsia="华文中宋" w:hAnsi="华文中宋"/>
          <w:b/>
          <w:sz w:val="30"/>
          <w:szCs w:val="30"/>
        </w:rPr>
        <w:t>中国革命的中心问题和新民主主义革命理论的核心问题是（　　）。</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3D7E20">
        <w:rPr>
          <w:rFonts w:ascii="华文中宋" w:eastAsia="华文中宋" w:hAnsi="华文中宋"/>
          <w:b/>
          <w:sz w:val="30"/>
          <w:szCs w:val="30"/>
        </w:rPr>
        <w:t>A、无产阶级的领导权问题</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B、农民同盟军问题</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C、武装斗争问题</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D、农民的土地问题</w:t>
      </w:r>
    </w:p>
    <w:p w:rsidR="003D7E20" w:rsidRPr="003D7E20" w:rsidP="008E4A79">
      <w:pPr>
        <w:jc w:val="left"/>
        <w:rPr>
          <w:rFonts w:ascii="华文中宋" w:eastAsia="华文中宋" w:hAnsi="华文中宋"/>
          <w:b/>
          <w:sz w:val="30"/>
          <w:szCs w:val="30"/>
        </w:rPr>
      </w:pPr>
      <w:r w:rsidRPr="003D7E20">
        <w:rPr>
          <w:rFonts w:ascii="宋体" w:hAnsi="宋体"/>
          <w:b/>
        </w:rPr>
        <w:t>15．</w:t>
      </w:r>
      <w:r w:rsidRPr="003D7E20">
        <w:rPr>
          <w:rFonts w:ascii="华文中宋" w:eastAsia="华文中宋" w:hAnsi="华文中宋"/>
          <w:b/>
          <w:sz w:val="30"/>
          <w:szCs w:val="30"/>
        </w:rPr>
        <w:t>法国科学家路易·巴斯德说：“在观察事物之际，机遇偏爱有准备的头脑。”这句话强调（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A、人们对每一件事物都要细心观察</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B、人们在认识事物时要有理性的指导</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C、人们获得感性经验的重要性</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D、人们要充分发挥主观能动性</w:t>
      </w:r>
    </w:p>
    <w:p w:rsidR="003D7E20" w:rsidRPr="003D7E20" w:rsidP="008E4A79">
      <w:pPr>
        <w:jc w:val="left"/>
        <w:rPr>
          <w:rFonts w:ascii="华文中宋" w:eastAsia="华文中宋" w:hAnsi="华文中宋"/>
          <w:b/>
          <w:sz w:val="30"/>
          <w:szCs w:val="30"/>
        </w:rPr>
      </w:pPr>
      <w:r w:rsidRPr="003D7E20">
        <w:rPr>
          <w:rFonts w:ascii="宋体" w:hAnsi="宋体"/>
          <w:b/>
        </w:rPr>
        <w:t>16．</w:t>
      </w:r>
      <w:r w:rsidRPr="003D7E20">
        <w:rPr>
          <w:rFonts w:ascii="华文中宋" w:eastAsia="华文中宋" w:hAnsi="华文中宋"/>
          <w:b/>
          <w:sz w:val="30"/>
          <w:szCs w:val="30"/>
        </w:rPr>
        <w:t>1，1，3/4，4/8，（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 5/16</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 8/16</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 6/32</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 16/32</w:t>
      </w:r>
    </w:p>
    <w:p w:rsidR="003D7E20" w:rsidRPr="003D7E20" w:rsidP="008E4A79">
      <w:pPr>
        <w:jc w:val="left"/>
        <w:rPr>
          <w:rFonts w:ascii="华文中宋" w:eastAsia="华文中宋" w:hAnsi="华文中宋"/>
          <w:b/>
          <w:sz w:val="30"/>
          <w:szCs w:val="30"/>
        </w:rPr>
      </w:pPr>
      <w:r w:rsidRPr="003D7E20">
        <w:rPr>
          <w:rFonts w:ascii="宋体" w:hAnsi="宋体"/>
          <w:b/>
        </w:rPr>
        <w:t>17．</w:t>
      </w:r>
      <w:r w:rsidRPr="003D7E20">
        <w:rPr>
          <w:rFonts w:ascii="华文中宋" w:eastAsia="华文中宋" w:hAnsi="华文中宋"/>
          <w:b/>
          <w:sz w:val="30"/>
          <w:szCs w:val="30"/>
        </w:rPr>
        <w:t>下列各项中，不属于21世纪农业发展需要进行战略调整的是（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A、由植物、动物组成的“二维资源结构”的传统农业，调整为由植物、动物、微生物组成的“三维资源结构”的新农业</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B、由单一陆地生物资源的开发利用，调整为向海洋水生生物资源的开发利用进军，创建陆地、水域并举的新农业</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C、由发展“绿色农业”“蓝色农业”，调整为大力发展“白色农业”</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D、由“人畜共粮”的历史传统，调整为“人畜分粮”的农业新模式</w:t>
      </w:r>
    </w:p>
    <w:p w:rsidR="003D7E20" w:rsidRPr="003D7E20" w:rsidP="008E4A79">
      <w:pPr>
        <w:jc w:val="left"/>
        <w:rPr>
          <w:rFonts w:ascii="华文中宋" w:eastAsia="华文中宋" w:hAnsi="华文中宋"/>
          <w:b/>
          <w:sz w:val="30"/>
          <w:szCs w:val="30"/>
        </w:rPr>
      </w:pPr>
      <w:r w:rsidRPr="003D7E20">
        <w:rPr>
          <w:rFonts w:ascii="宋体" w:hAnsi="宋体"/>
          <w:b/>
        </w:rPr>
        <w:t>18．</w:t>
      </w:r>
      <w:r w:rsidRPr="003D7E20">
        <w:rPr>
          <w:rFonts w:ascii="华文中宋" w:eastAsia="华文中宋" w:hAnsi="华文中宋"/>
          <w:b/>
          <w:sz w:val="30"/>
          <w:szCs w:val="30"/>
        </w:rPr>
        <w:t xml:space="preserve">曾经是我国特有的珍稀水生哺乳动物是（　　）。 </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3D7E20">
        <w:rPr>
          <w:rFonts w:ascii="华文中宋" w:eastAsia="华文中宋" w:hAnsi="华文中宋"/>
          <w:b/>
          <w:sz w:val="30"/>
          <w:szCs w:val="30"/>
        </w:rPr>
        <w:t>A、鳄鱼</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B、蓝鲸</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C、自鲨</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D、白鳍豚</w:t>
      </w:r>
    </w:p>
    <w:p w:rsidR="003D7E20" w:rsidRPr="003D7E20" w:rsidP="008E4A79">
      <w:pPr>
        <w:jc w:val="left"/>
        <w:rPr>
          <w:rFonts w:ascii="华文中宋" w:eastAsia="华文中宋" w:hAnsi="华文中宋"/>
          <w:b/>
          <w:sz w:val="30"/>
          <w:szCs w:val="30"/>
        </w:rPr>
      </w:pPr>
      <w:r w:rsidRPr="003D7E20">
        <w:rPr>
          <w:rFonts w:ascii="宋体" w:hAnsi="宋体"/>
          <w:b/>
        </w:rPr>
        <w:t>19．</w:t>
      </w:r>
      <w:r w:rsidRPr="003D7E20">
        <w:rPr>
          <w:rFonts w:ascii="华文中宋" w:eastAsia="华文中宋" w:hAnsi="华文中宋"/>
          <w:b/>
          <w:sz w:val="30"/>
          <w:szCs w:val="30"/>
        </w:rPr>
        <w:t xml:space="preserve">请用学过的电学知识判断，下列说法正确的是（　　）。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A、电工穿绝缘衣比穿金属衣安全</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B、制作汽油桶的材料用金属比用塑料好</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C、小鸟停在单根高压输电线上会被电死</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D、打雷时，躲在汽车里比躺在木屋里要危险</w:t>
      </w:r>
    </w:p>
    <w:p w:rsidR="003D7E20" w:rsidRPr="003D7E20" w:rsidP="008E4A79">
      <w:pPr>
        <w:jc w:val="left"/>
        <w:rPr>
          <w:rFonts w:ascii="华文中宋" w:eastAsia="华文中宋" w:hAnsi="华文中宋"/>
          <w:b/>
          <w:sz w:val="30"/>
          <w:szCs w:val="30"/>
        </w:rPr>
      </w:pPr>
      <w:r w:rsidRPr="003D7E20">
        <w:rPr>
          <w:rFonts w:ascii="宋体" w:hAnsi="宋体"/>
          <w:b/>
        </w:rPr>
        <w:t>20．</w:t>
      </w:r>
      <w:r w:rsidRPr="003D7E20">
        <w:rPr>
          <w:rFonts w:ascii="华文中宋" w:eastAsia="华文中宋" w:hAnsi="华文中宋"/>
          <w:b/>
          <w:sz w:val="30"/>
          <w:szCs w:val="30"/>
        </w:rPr>
        <w:t>规定外国公使可以进驻北京的条约是（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A、《南京条约》</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B、《黄埔条约》</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C、《天津条约》</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D、《北京条约》</w:t>
      </w:r>
    </w:p>
    <w:p w:rsidR="003D7E20" w:rsidRPr="003D7E20" w:rsidP="008E4A79">
      <w:pPr>
        <w:jc w:val="left"/>
        <w:rPr>
          <w:rFonts w:ascii="华文中宋" w:eastAsia="华文中宋" w:hAnsi="华文中宋"/>
          <w:b/>
          <w:sz w:val="30"/>
          <w:szCs w:val="30"/>
        </w:rPr>
      </w:pPr>
      <w:r w:rsidRPr="003D7E20">
        <w:rPr>
          <w:rFonts w:ascii="宋体" w:hAnsi="宋体"/>
          <w:b/>
        </w:rPr>
        <w:t>21．</w:t>
      </w:r>
      <w:r w:rsidRPr="003D7E20">
        <w:rPr>
          <w:rFonts w:ascii="华文中宋" w:eastAsia="华文中宋" w:hAnsi="华文中宋"/>
          <w:b/>
          <w:sz w:val="30"/>
          <w:szCs w:val="30"/>
        </w:rPr>
        <w:t>下列关于我国文学常识的表述，不正确的是（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A、《永乐大典》是我国古代最大的百科全书</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B、《木兰辞》和《孔雀东南飞》二者合称"乐府双璧"</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C、中国现代文坛的双子星座是鲁迅和老舍</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D、郭沫若的"女神"三部曲包括：《女神之再生》、《湘累》、《棠棣之花》</w:t>
      </w:r>
    </w:p>
    <w:p w:rsidR="003D7E20" w:rsidRPr="003D7E20" w:rsidP="008E4A79">
      <w:pPr>
        <w:jc w:val="left"/>
        <w:rPr>
          <w:rFonts w:ascii="华文中宋" w:eastAsia="华文中宋" w:hAnsi="华文中宋"/>
          <w:b/>
          <w:sz w:val="30"/>
          <w:szCs w:val="30"/>
        </w:rPr>
      </w:pPr>
      <w:r w:rsidRPr="003D7E20">
        <w:rPr>
          <w:rFonts w:ascii="宋体" w:hAnsi="宋体"/>
          <w:b/>
        </w:rPr>
        <w:t>22．</w:t>
      </w:r>
      <w:r w:rsidRPr="003D7E20">
        <w:rPr>
          <w:rFonts w:ascii="华文中宋" w:eastAsia="华文中宋" w:hAnsi="华文中宋"/>
          <w:b/>
          <w:sz w:val="30"/>
          <w:szCs w:val="30"/>
        </w:rPr>
        <w:t>下列有关各种艺术的表述，正确的是（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A、徐悲鸿是我国现代著名的爱国画家，他以画马闻名</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B、京剧角色中的行当分为生、旦、净、丑四个，其中净、丑属于男性角色</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C、隶书又称正书，其特点是：形体方正，笔画平直，可作楷模</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3D7E20">
        <w:rPr>
          <w:rFonts w:ascii="华文中宋" w:eastAsia="华文中宋" w:hAnsi="华文中宋"/>
          <w:b/>
          <w:sz w:val="30"/>
          <w:szCs w:val="30"/>
        </w:rPr>
        <w:t>D、喇叭和唢呐是两种不同的乐器</w:t>
      </w:r>
    </w:p>
    <w:p w:rsidR="003D7E20" w:rsidRPr="003D7E20" w:rsidP="008E4A79">
      <w:pPr>
        <w:jc w:val="left"/>
        <w:rPr>
          <w:rFonts w:ascii="华文中宋" w:eastAsia="华文中宋" w:hAnsi="华文中宋"/>
          <w:b/>
          <w:sz w:val="30"/>
          <w:szCs w:val="30"/>
        </w:rPr>
      </w:pPr>
      <w:r w:rsidRPr="003D7E20">
        <w:rPr>
          <w:rFonts w:ascii="宋体" w:hAnsi="宋体"/>
          <w:b/>
        </w:rPr>
        <w:t>23．</w:t>
      </w:r>
      <w:r w:rsidRPr="003D7E20">
        <w:rPr>
          <w:rFonts w:ascii="华文中宋" w:eastAsia="华文中宋" w:hAnsi="华文中宋"/>
          <w:b/>
          <w:sz w:val="30"/>
          <w:szCs w:val="30"/>
        </w:rPr>
        <w:t>叛逃罪的犯罪主体是（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A、中国公民</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B、中国国家机关工作人员</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C、中国军事人员</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D、中国外交人员</w:t>
      </w:r>
    </w:p>
    <w:p w:rsidR="003D7E20" w:rsidRPr="003D7E20" w:rsidP="008E4A79">
      <w:pPr>
        <w:jc w:val="left"/>
        <w:rPr>
          <w:rFonts w:ascii="华文中宋" w:eastAsia="华文中宋" w:hAnsi="华文中宋"/>
          <w:b/>
          <w:sz w:val="30"/>
          <w:szCs w:val="30"/>
        </w:rPr>
      </w:pPr>
      <w:r w:rsidRPr="003D7E20">
        <w:rPr>
          <w:rFonts w:ascii="宋体" w:hAnsi="宋体"/>
          <w:b/>
        </w:rPr>
        <w:t>24．</w:t>
      </w:r>
      <w:r w:rsidRPr="003D7E20">
        <w:rPr>
          <w:rFonts w:ascii="华文中宋" w:eastAsia="华文中宋" w:hAnsi="华文中宋"/>
          <w:b/>
          <w:sz w:val="30"/>
          <w:szCs w:val="30"/>
        </w:rPr>
        <w:t>转化后进生，首先要做到（）</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A、帮助后进生树立自信心???</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B、帮助后进生搞好学习???</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C、做好家访，争取家长配合???</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D、帮助后进生改正缺点</w:t>
      </w:r>
    </w:p>
    <w:p w:rsidR="003D7E20" w:rsidRPr="003D7E20" w:rsidP="008E4A79">
      <w:pPr>
        <w:jc w:val="left"/>
        <w:rPr>
          <w:rFonts w:ascii="华文中宋" w:eastAsia="华文中宋" w:hAnsi="华文中宋"/>
          <w:b/>
          <w:sz w:val="30"/>
          <w:szCs w:val="30"/>
        </w:rPr>
      </w:pPr>
      <w:r w:rsidRPr="003D7E20">
        <w:rPr>
          <w:rFonts w:ascii="宋体" w:hAnsi="宋体"/>
          <w:b/>
        </w:rPr>
        <w:t>25．</w:t>
      </w:r>
      <w:r w:rsidRPr="003D7E20">
        <w:rPr>
          <w:rFonts w:ascii="华文中宋" w:eastAsia="华文中宋" w:hAnsi="华文中宋"/>
          <w:b/>
          <w:sz w:val="30"/>
          <w:szCs w:val="30"/>
        </w:rPr>
        <w:t>下列关于诸子百家的代表人物，阐述错误的是（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A、儒家的代表人物是孔子、孟子、荀子</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B、道家的代表人物是老子、庄子</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C、法家的代表人物是墨子、商鞅　　(*^__^*) 考试大…在线★考试中心</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D、兵家的代表人物是孙武</w:t>
      </w:r>
    </w:p>
    <w:p w:rsidR="003D7E20" w:rsidRPr="003D7E20" w:rsidP="008E4A79">
      <w:pPr>
        <w:jc w:val="left"/>
        <w:rPr>
          <w:rFonts w:ascii="华文中宋" w:eastAsia="华文中宋" w:hAnsi="华文中宋"/>
          <w:b/>
          <w:sz w:val="30"/>
          <w:szCs w:val="30"/>
        </w:rPr>
      </w:pPr>
      <w:r w:rsidRPr="003D7E20">
        <w:rPr>
          <w:rFonts w:ascii="宋体" w:hAnsi="宋体"/>
          <w:b/>
        </w:rPr>
        <w:t>26．</w:t>
      </w:r>
      <w:r w:rsidRPr="003D7E20">
        <w:rPr>
          <w:rFonts w:ascii="华文中宋" w:eastAsia="华文中宋" w:hAnsi="华文中宋"/>
          <w:b/>
          <w:sz w:val="30"/>
          <w:szCs w:val="30"/>
        </w:rPr>
        <w:t xml:space="preserve">汇率变动会对一国对外经济活动产生影响，假如某国货币升值，则下列表述不正确的是（　　）。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A、不利于出口贸易</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B、有利于公民出境旅游</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C、会导致热钱流入</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D、有利于消除贸易逆差</w:t>
      </w:r>
    </w:p>
    <w:p w:rsidR="003D7E20" w:rsidRPr="003D7E20" w:rsidP="008E4A79">
      <w:pPr>
        <w:jc w:val="left"/>
        <w:rPr>
          <w:rFonts w:ascii="华文中宋" w:eastAsia="华文中宋" w:hAnsi="华文中宋"/>
          <w:b/>
          <w:sz w:val="30"/>
          <w:szCs w:val="30"/>
        </w:rPr>
      </w:pPr>
      <w:r w:rsidRPr="003D7E20">
        <w:rPr>
          <w:rFonts w:ascii="宋体" w:hAnsi="宋体"/>
          <w:b/>
        </w:rPr>
        <w:t>27．</w:t>
      </w:r>
      <w:r w:rsidRPr="003D7E20">
        <w:rPr>
          <w:rFonts w:ascii="华文中宋" w:eastAsia="华文中宋" w:hAnsi="华文中宋"/>
          <w:b/>
          <w:sz w:val="30"/>
          <w:szCs w:val="30"/>
        </w:rPr>
        <w:t xml:space="preserve">据图判断，在非洲土地退化的区域中，面积最大的气候类型的特征是（　　）。 </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3D7E20">
        <w:rPr>
          <w:rFonts w:ascii="华文中宋" w:eastAsia="华文中宋" w:hAnsi="华文中宋"/>
          <w:b/>
          <w:sz w:val="30"/>
          <w:szCs w:val="30"/>
        </w:rPr>
        <w:t>A、全年高温多雨</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B、全年高温，分干湿两季</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C、全年炎热干燥</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D、冬季温和湿润，夏季炎热干燥</w:t>
      </w:r>
    </w:p>
    <w:p w:rsidR="003D7E20" w:rsidRPr="003D7E20" w:rsidP="008E4A79">
      <w:pPr>
        <w:jc w:val="left"/>
        <w:rPr>
          <w:rFonts w:ascii="华文中宋" w:eastAsia="华文中宋" w:hAnsi="华文中宋"/>
          <w:b/>
          <w:sz w:val="30"/>
          <w:szCs w:val="30"/>
        </w:rPr>
      </w:pPr>
      <w:r w:rsidRPr="003D7E20">
        <w:rPr>
          <w:rFonts w:ascii="宋体" w:hAnsi="宋体"/>
          <w:b/>
        </w:rPr>
        <w:t>28．</w:t>
      </w:r>
      <w:r w:rsidRPr="003D7E20">
        <w:rPr>
          <w:rFonts w:ascii="华文中宋" w:eastAsia="华文中宋" w:hAnsi="华文中宋"/>
          <w:b/>
          <w:sz w:val="30"/>
          <w:szCs w:val="30"/>
        </w:rPr>
        <w:t xml:space="preserve">合作是新形势下实现共同发展的必由之路。惟有合作，我们才能______________彼此分歧：惟有合作，我们才能不断______________共同利益；惟有合作，我们才能有效应对各种挑战，______________共赢的彼岸。 填人划横线部分最恰当的一项是（　　）。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A、弱化　维护　通向</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B、消除　加深　到达</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C、搁置　拥有　驶向</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D、超越　扩大　抵达</w:t>
      </w:r>
    </w:p>
    <w:p w:rsidR="003D7E20" w:rsidRPr="003D7E20" w:rsidP="008E4A79">
      <w:pPr>
        <w:jc w:val="left"/>
        <w:rPr>
          <w:rFonts w:ascii="华文中宋" w:eastAsia="华文中宋" w:hAnsi="华文中宋"/>
          <w:b/>
          <w:sz w:val="30"/>
          <w:szCs w:val="30"/>
        </w:rPr>
      </w:pPr>
      <w:r w:rsidRPr="003D7E20">
        <w:rPr>
          <w:rFonts w:ascii="宋体" w:hAnsi="宋体"/>
          <w:b/>
        </w:rPr>
        <w:t>29．</w:t>
      </w:r>
      <w:r w:rsidRPr="003D7E20">
        <w:rPr>
          <w:rFonts w:ascii="华文中宋" w:eastAsia="华文中宋" w:hAnsi="华文中宋"/>
          <w:b/>
          <w:sz w:val="30"/>
          <w:szCs w:val="30"/>
        </w:rPr>
        <w:t>要促进房地产市场的健康发展，必须严格限制“大户型、低密度、高档住宅”的开放建设。“大户型、低密度、高档住宅”属于（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A、生存资料消费</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B、发展资料消费</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C、享受资料消费</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D、生产资料消费</w:t>
      </w:r>
    </w:p>
    <w:p w:rsidR="003D7E20" w:rsidRPr="003D7E20" w:rsidP="008E4A79">
      <w:pPr>
        <w:jc w:val="left"/>
        <w:rPr>
          <w:rFonts w:ascii="华文中宋" w:eastAsia="华文中宋" w:hAnsi="华文中宋"/>
          <w:b/>
          <w:sz w:val="30"/>
          <w:szCs w:val="30"/>
        </w:rPr>
      </w:pPr>
      <w:r w:rsidRPr="003D7E20">
        <w:rPr>
          <w:rFonts w:ascii="宋体" w:hAnsi="宋体"/>
          <w:b/>
        </w:rPr>
        <w:t>30．</w:t>
      </w:r>
      <w:r w:rsidRPr="003D7E20">
        <w:rPr>
          <w:rFonts w:ascii="华文中宋" w:eastAsia="华文中宋" w:hAnsi="华文中宋"/>
          <w:b/>
          <w:sz w:val="30"/>
          <w:szCs w:val="30"/>
        </w:rPr>
        <w:t xml:space="preserve">一定的经济发展水平，只能支持一定数量和质量的人口，因而物质资料的生产和人口增长必须协调发展。人作为生产者、消费者，其数量和质量必须与生产资料的质与量，消费品的结构与数量，以及资金的数量与投资结构等相适应。  由此可以推出（　　）。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A、目前中国人口数量与其经济发展水平已不相适应</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3D7E20">
        <w:rPr>
          <w:rFonts w:ascii="华文中宋" w:eastAsia="华文中宋" w:hAnsi="华文中宋"/>
          <w:b/>
          <w:sz w:val="30"/>
          <w:szCs w:val="30"/>
        </w:rPr>
        <w:t>B、人既是生产者，又是消费者，但生产出的价值远大于消费掉的价值</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C、提高了人的数量和质量，经济就会发展</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D、当人的增长数量超过经济发展水平时，人的消费质量就会下降</w:t>
      </w:r>
    </w:p>
    <w:p w:rsidR="003D7E20" w:rsidRPr="003D7E20" w:rsidP="003D7E20">
      <w:pPr>
        <w:jc w:val="left"/>
        <w:rPr>
          <w:rFonts w:ascii="宋体" w:hAnsi="宋体"/>
          <w:b/>
        </w:rPr>
      </w:pPr>
      <w:r w:rsidRPr="003D7E20">
        <w:rPr>
          <w:rFonts w:ascii="微软雅黑" w:eastAsia="微软雅黑" w:hAnsi="微软雅黑"/>
          <w:b/>
          <w:sz w:val="28"/>
        </w:rPr>
        <w:t>二、言语理解与表达</w:t>
      </w:r>
    </w:p>
    <w:p w:rsidR="003D7E20" w:rsidRPr="003D7E20" w:rsidP="008E4A79">
      <w:pPr>
        <w:jc w:val="left"/>
        <w:rPr>
          <w:rFonts w:ascii="华文中宋" w:eastAsia="华文中宋" w:hAnsi="华文中宋"/>
          <w:b/>
          <w:sz w:val="30"/>
          <w:szCs w:val="30"/>
        </w:rPr>
      </w:pPr>
      <w:r w:rsidRPr="003D7E20">
        <w:rPr>
          <w:rFonts w:ascii="宋体" w:hAnsi="宋体"/>
          <w:b/>
        </w:rPr>
        <w:t>31．</w:t>
      </w:r>
      <w:r w:rsidRPr="003D7E20">
        <w:rPr>
          <w:rFonts w:ascii="华文中宋" w:eastAsia="华文中宋" w:hAnsi="华文中宋"/>
          <w:b/>
          <w:sz w:val="30"/>
          <w:szCs w:val="30"/>
        </w:rPr>
        <w:t>民生问题的发生源自人的正当需要难以被满足，而人的需要的满足必须有一定的资源、工具、手段和方式。在给定的社会历史条件下，人们用来解决民生问题的这些资源、工具、手段和方式都是特定的。是不以人的愿望为转移的。如果条件不具备，人们的民生需求就无法得到满足，由此产生的民生问题在给定的社会历史时期内也就难以得到解决。这段文字的中心论点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A、民生问题的发生源自人的正当需要难以被满足</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B、人的需要的满足是不以人的愿望为转移的</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C、民生问题的解决受社会历史条件的限制</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D、民生问题需要特定的资源、工具、手段和方式来解决</w:t>
      </w:r>
    </w:p>
    <w:p w:rsidR="003D7E20" w:rsidRPr="003D7E20" w:rsidP="008E4A79">
      <w:pPr>
        <w:jc w:val="left"/>
        <w:rPr>
          <w:rFonts w:ascii="华文中宋" w:eastAsia="华文中宋" w:hAnsi="华文中宋"/>
          <w:b/>
          <w:sz w:val="30"/>
          <w:szCs w:val="30"/>
        </w:rPr>
      </w:pPr>
      <w:r w:rsidRPr="003D7E20">
        <w:rPr>
          <w:rFonts w:ascii="宋体" w:hAnsi="宋体"/>
          <w:b/>
        </w:rPr>
        <w:t>32．</w:t>
      </w:r>
      <w:r w:rsidRPr="003D7E20">
        <w:rPr>
          <w:rFonts w:ascii="华文中宋" w:eastAsia="华文中宋" w:hAnsi="华文中宋"/>
          <w:b/>
          <w:sz w:val="30"/>
          <w:szCs w:val="30"/>
        </w:rPr>
        <w:t>即使是一个最简单，最平常的句子，由于语境不同，也会表达不同的意思，比如“你怎么啦”这句话，在不同的语境中，可以表示__________，也可以表示__________，也可以表示__________，还可以表示__________。离开语境，是不能真正理解语言的意义的。填入划横线部分最恰当的一项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A、怀疑，焦急，紧张，激动</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B、担心，沮丧，害羞，失望</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C、不解，惊奇，关切，责备</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D、询问，痛苦，惊惶，喜悦</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3D7E20">
        <w:rPr>
          <w:rFonts w:ascii="宋体" w:hAnsi="宋体"/>
          <w:b/>
        </w:rPr>
        <w:t>33．</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混凝土是现代建筑的最主要材料之一，它在青藏铁路工程中尤为重要。青藏铁路桩基使用的水泥都是特殊配方的，以适应当地严酷的自然环境。浇铸桩基最主要的因素是湿混凝土的温度。将湿混凝土的温度降至零上５度，混凝土就会很快地与周围冻土冻结在一起。即使冻土的上层在夏天发生融沉，深入地下的桩基部分依然坚固，承载力不变。在永久冻土区修铁路时，温度可能是你最危险的敌人，也可能是你最好的朋友。</w:t>
      </w:r>
      <w:r w:rsidRPr="003D7E20">
        <w:rPr>
          <w:rFonts w:ascii="华文中宋" w:eastAsia="华文中宋" w:hAnsi="华文中宋"/>
          <w:b/>
          <w:sz w:val="30"/>
          <w:szCs w:val="30"/>
        </w:rPr>
        <w:t xml:space="preserve"> 对上述文字概括最恰当的一项是（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A、混凝土这一现代建筑材料在青藏铁路建设中发挥了汗马功劳</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B、在浇铸桩基过程中控制湿混凝土的温度解决了青藏铁路在永久冻土区的修建难题</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C、修建青藏铁路的核心问题是如何将混凝土桩基打入极不稳定的冻土，并且避免冻土融化</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D、在永久冻土区修铁路，温度是把“双刃剑”</w:t>
      </w:r>
    </w:p>
    <w:p w:rsidR="003D7E20" w:rsidRPr="003D7E20" w:rsidP="008E4A79">
      <w:pPr>
        <w:jc w:val="left"/>
        <w:rPr>
          <w:rFonts w:ascii="华文中宋" w:eastAsia="华文中宋" w:hAnsi="华文中宋"/>
          <w:b/>
          <w:sz w:val="30"/>
          <w:szCs w:val="30"/>
        </w:rPr>
      </w:pPr>
      <w:r w:rsidRPr="003D7E20">
        <w:rPr>
          <w:rFonts w:ascii="宋体" w:hAnsi="宋体"/>
          <w:b/>
        </w:rPr>
        <w:t>34．</w:t>
      </w:r>
      <w:r w:rsidRPr="003D7E20">
        <w:rPr>
          <w:rFonts w:ascii="华文中宋" w:eastAsia="华文中宋" w:hAnsi="华文中宋"/>
          <w:b/>
          <w:sz w:val="30"/>
          <w:szCs w:val="30"/>
        </w:rPr>
        <w:t>一旦我们把某种东西认为是            的，对于那些熟悉的事物，我们就很难看清它们的真面目。正所谓“只缘身在此山中”。填入划横线部分最恰当的一项是：</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A、理所当然</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B、平淡无奇</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C、司空见惯</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D、由来已久</w:t>
      </w:r>
    </w:p>
    <w:p w:rsidR="003D7E20" w:rsidRPr="003D7E20" w:rsidP="008E4A79">
      <w:pPr>
        <w:jc w:val="left"/>
        <w:rPr>
          <w:rFonts w:ascii="华文中宋" w:eastAsia="华文中宋" w:hAnsi="华文中宋"/>
          <w:b/>
          <w:sz w:val="30"/>
          <w:szCs w:val="30"/>
        </w:rPr>
      </w:pPr>
      <w:r w:rsidRPr="003D7E20">
        <w:rPr>
          <w:rFonts w:ascii="宋体" w:hAnsi="宋体"/>
          <w:b/>
        </w:rPr>
        <w:t>35．</w:t>
      </w:r>
      <w:r w:rsidRPr="003D7E20">
        <w:rPr>
          <w:rFonts w:ascii="华文中宋" w:eastAsia="华文中宋" w:hAnsi="华文中宋"/>
          <w:b/>
          <w:sz w:val="30"/>
          <w:szCs w:val="30"/>
        </w:rPr>
        <w:t xml:space="preserve">浅海处，一眼可见密密层层色彩斑斓的珊瑚礁，还有比珊瑚更__________的鱼群游弋其间。海底也有峡谷，只见珊瑚礁猛地__________于海底悬崖之下，当然也滑出了我们的视线。 填入划横线部分最恰当的一项是（　　）。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A、华丽、坠落</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B、美丽、沉浮</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C、优雅、掉落</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D、艳丽、滑落</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3D7E20">
        <w:rPr>
          <w:rFonts w:ascii="宋体" w:hAnsi="宋体"/>
          <w:b/>
        </w:rPr>
        <w:t>36．</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__________体现更多的是美，而这种美不是唐朝美人那种臃肿肥胖之美，是那种以简单线条所勾勒出来的现代美。</w:t>
      </w:r>
      <w:r w:rsidRPr="003D7E20">
        <w:rPr>
          <w:rFonts w:ascii="华文中宋" w:eastAsia="华文中宋" w:hAnsi="华文中宋"/>
          <w:b/>
          <w:sz w:val="30"/>
          <w:szCs w:val="30"/>
        </w:rPr>
        <w:t xml:space="preserve"> 填入划横线部分最恰当的一项是（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A、简捷</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B、简洁</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C、简约</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D、简练</w:t>
      </w:r>
    </w:p>
    <w:p w:rsidR="003D7E20" w:rsidRPr="003D7E20" w:rsidP="008E4A79">
      <w:pPr>
        <w:jc w:val="left"/>
        <w:rPr>
          <w:rFonts w:ascii="华文中宋" w:eastAsia="华文中宋" w:hAnsi="华文中宋"/>
          <w:b/>
          <w:sz w:val="30"/>
          <w:szCs w:val="30"/>
        </w:rPr>
      </w:pPr>
      <w:r w:rsidRPr="003D7E20">
        <w:rPr>
          <w:rFonts w:ascii="宋体" w:hAnsi="宋体"/>
          <w:b/>
        </w:rPr>
        <w:t>37．</w:t>
      </w:r>
      <w:r w:rsidRPr="003D7E20">
        <w:rPr>
          <w:rFonts w:ascii="华文中宋" w:eastAsia="华文中宋" w:hAnsi="华文中宋"/>
          <w:b/>
          <w:sz w:val="30"/>
          <w:szCs w:val="30"/>
        </w:rPr>
        <w:t xml:space="preserve">大抵是对那些过分关心的回帖有些不堪承受的好笑，她于是在自己的一首诗后的跟帖做了一个不__________的答复：文字只是一种姿态，不要把作者和其笔下的人物作__________的链接。 填入划横线部分最恰当的一项是（　　）。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A、领情、无谓</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B、明智、相应</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C、在意、无端</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D、冷静、对等</w:t>
      </w:r>
    </w:p>
    <w:p w:rsidR="003D7E20" w:rsidRPr="003D7E20" w:rsidP="008E4A79">
      <w:pPr>
        <w:jc w:val="left"/>
        <w:rPr>
          <w:rFonts w:ascii="华文中宋" w:eastAsia="华文中宋" w:hAnsi="华文中宋"/>
          <w:b/>
          <w:sz w:val="30"/>
          <w:szCs w:val="30"/>
        </w:rPr>
      </w:pPr>
      <w:r w:rsidRPr="003D7E20">
        <w:rPr>
          <w:rFonts w:ascii="宋体" w:hAnsi="宋体"/>
          <w:b/>
        </w:rPr>
        <w:t>38．</w:t>
      </w:r>
      <w:r w:rsidRPr="003D7E20">
        <w:rPr>
          <w:rFonts w:ascii="华文中宋" w:eastAsia="华文中宋" w:hAnsi="华文中宋"/>
          <w:b/>
          <w:sz w:val="30"/>
          <w:szCs w:val="30"/>
        </w:rPr>
        <w:t>改革开放以来进城农民工已经经历了从原生代到新生代的变化，而两代进城农民工的共同点在于：生活在城市的主要是青壮年，而他们所赡养的人口、整个家庭基本上仍留在农村，他们的根仍在农村。这使多数农民工家庭“一分为二”，变成分居于城乡之间的两栖居民和两栖家庭，形成“一家两地，一家两制”模式。这种生活方式和家庭模式，产生许多家庭问题和社会问题，甚至导致个别家庭破裂，酿成危机。  根据这段文字，对“两栖家庭”的描述不正确的一项是（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A、“两栖家庭”是新生代农民工特有的生活模式</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B、进城农民工经历了从原生代向新生代的变化</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C、“两栖家庭”的强劳动力主要生活在城市中</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D、个别“两栖家庭”的破裂是由“一家两地，一家两制”生活模式造成的</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3D7E20">
        <w:rPr>
          <w:rFonts w:ascii="宋体" w:hAnsi="宋体"/>
          <w:b/>
        </w:rPr>
        <w:t>39．</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构成中华文明的各支源流各有其成长、壮大、迁徙、融合的历史。把各支主要源流的历史给予相对充分的阐发，更能表现中华民族万流入海的历史__________。填入划横线部分最恰当的一项是（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A、事实</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B、潮流</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C、趋势　　┠考试大^o^在线^*^考试中心┨</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D、进程</w:t>
      </w:r>
    </w:p>
    <w:p w:rsidR="003D7E20" w:rsidRPr="003D7E20" w:rsidP="008E4A79">
      <w:pPr>
        <w:jc w:val="left"/>
        <w:rPr>
          <w:rFonts w:ascii="华文中宋" w:eastAsia="华文中宋" w:hAnsi="华文中宋"/>
          <w:b/>
          <w:sz w:val="30"/>
          <w:szCs w:val="30"/>
        </w:rPr>
      </w:pPr>
      <w:r w:rsidRPr="003D7E20">
        <w:rPr>
          <w:rFonts w:ascii="宋体" w:hAnsi="宋体"/>
          <w:b/>
        </w:rPr>
        <w:t>40．</w:t>
      </w:r>
      <w:r w:rsidRPr="003D7E20">
        <w:rPr>
          <w:rFonts w:ascii="华文中宋" w:eastAsia="华文中宋" w:hAnsi="华文中宋"/>
          <w:b/>
          <w:sz w:val="30"/>
          <w:szCs w:val="30"/>
        </w:rPr>
        <w:t>2011年7月27日5时44分，中国在西昌卫星发射中心用（　　）运载火箭，将第九颗北斗导航卫星成功送入太空预定转移轨道。</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A、长征二号乙</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B、长征二号丙</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C、长征三号甲</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D、长征四号乙</w:t>
      </w:r>
    </w:p>
    <w:p w:rsidR="003D7E20" w:rsidRPr="003D7E20" w:rsidP="008E4A79">
      <w:pPr>
        <w:jc w:val="left"/>
        <w:rPr>
          <w:rFonts w:ascii="华文中宋" w:eastAsia="华文中宋" w:hAnsi="华文中宋"/>
          <w:b/>
          <w:sz w:val="30"/>
          <w:szCs w:val="30"/>
        </w:rPr>
      </w:pPr>
      <w:r w:rsidRPr="003D7E20">
        <w:rPr>
          <w:rFonts w:ascii="宋体" w:hAnsi="宋体"/>
          <w:b/>
        </w:rPr>
        <w:t>41．</w:t>
      </w:r>
      <w:r w:rsidRPr="003D7E20">
        <w:rPr>
          <w:rFonts w:ascii="华文中宋" w:eastAsia="华文中宋" w:hAnsi="华文中宋"/>
          <w:b/>
          <w:sz w:val="30"/>
          <w:szCs w:val="30"/>
        </w:rPr>
        <w:t>关于天文历法，下列说法中正确的一项是（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A、中国农历纪年的闰年一般为383、384或385天</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B、根据小孔成像的原理，日偏食的时候树荫下光斑也会缺一块</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C、黑洞巨大的引力场使得包括光子在内的任何物质只能逃逸而无法进入</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D、北斗七星的勺柄一年四季指北，可据此在夜间辨明方向</w:t>
      </w:r>
    </w:p>
    <w:p w:rsidR="003D7E20" w:rsidRPr="003D7E20" w:rsidP="008E4A79">
      <w:pPr>
        <w:jc w:val="left"/>
        <w:rPr>
          <w:rFonts w:ascii="华文中宋" w:eastAsia="华文中宋" w:hAnsi="华文中宋"/>
          <w:b/>
          <w:sz w:val="30"/>
          <w:szCs w:val="30"/>
        </w:rPr>
      </w:pPr>
      <w:r w:rsidRPr="003D7E20">
        <w:rPr>
          <w:rFonts w:ascii="宋体" w:hAnsi="宋体"/>
          <w:b/>
        </w:rPr>
        <w:t>42．</w:t>
      </w:r>
      <w:r w:rsidRPr="003D7E20">
        <w:rPr>
          <w:rFonts w:ascii="华文中宋" w:eastAsia="华文中宋" w:hAnsi="华文中宋"/>
          <w:b/>
          <w:sz w:val="30"/>
          <w:szCs w:val="30"/>
        </w:rPr>
        <w:t>在对美国总统政绩的衡量中，一般在没有战争等非常事件的情况之下，对外关系占的比重是非常小的，__________主要看的还是总统对美国本身发展所做出的贡献。 填入横线上最恰当的一项是（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A、可是总统在处理对外关系上还是不敢掉以轻心</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B、对外关系只要不犯什么大的错误，就过得去了</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3D7E20">
        <w:rPr>
          <w:rFonts w:ascii="华文中宋" w:eastAsia="华文中宋" w:hAnsi="华文中宋"/>
          <w:b/>
          <w:sz w:val="30"/>
          <w:szCs w:val="30"/>
        </w:rPr>
        <w:t>C、人们还是习惯通过对外关系的处理来评价总统的实力</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D、即使在对外关系上犯非常大的错误也可以获得民众的原谅</w:t>
      </w:r>
    </w:p>
    <w:p w:rsidR="003D7E20" w:rsidRPr="003D7E20" w:rsidP="008E4A79">
      <w:pPr>
        <w:jc w:val="left"/>
        <w:rPr>
          <w:rFonts w:ascii="华文中宋" w:eastAsia="华文中宋" w:hAnsi="华文中宋"/>
          <w:b/>
          <w:sz w:val="30"/>
          <w:szCs w:val="30"/>
        </w:rPr>
      </w:pPr>
      <w:r w:rsidRPr="003D7E20">
        <w:rPr>
          <w:rFonts w:ascii="宋体" w:hAnsi="宋体"/>
          <w:b/>
        </w:rPr>
        <w:t>43．</w:t>
      </w:r>
      <w:r w:rsidRPr="003D7E20">
        <w:rPr>
          <w:rFonts w:ascii="华文中宋" w:eastAsia="华文中宋" w:hAnsi="华文中宋"/>
          <w:b/>
          <w:sz w:val="30"/>
          <w:szCs w:val="30"/>
        </w:rPr>
        <w:t>在一个环境和经济都面临挑战的高度技术化的时代，提高我们的理解能力和辨析科学证据与科学观点的能力至关重要。而要想做到这一点，出路之一就是需要来自自然科学和人文社会科学不同领域的专业人士的鼎力合作。比如，对于像地球气候变化这类复杂的问题，需要科学家去挖掘并阐述其根本原因。但与此同时，人文学科与社会科学工作者也同样需要去评估气候变化之于人口与社会的影响，而新闻工作者则需要把这类信息完整地传递给社会大众。在他们的共同努力下，才能把科学的新发现及其与社会相关的联系向社会大众解释得更好更清楚。 这段文字意在强调（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A、提高公众理解科学能力的途径</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B、提高大众理解科学能力的意义</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C、不同领域专家分工协作的方式</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D、不同领域专家分工协作的目的</w:t>
      </w:r>
    </w:p>
    <w:p w:rsidR="003D7E20" w:rsidRPr="003D7E20" w:rsidP="008E4A79">
      <w:pPr>
        <w:jc w:val="left"/>
        <w:rPr>
          <w:rFonts w:ascii="华文中宋" w:eastAsia="华文中宋" w:hAnsi="华文中宋"/>
          <w:b/>
          <w:sz w:val="30"/>
          <w:szCs w:val="30"/>
        </w:rPr>
      </w:pPr>
      <w:r w:rsidRPr="003D7E20">
        <w:rPr>
          <w:rFonts w:ascii="宋体" w:hAnsi="宋体"/>
          <w:b/>
        </w:rPr>
        <w:t>44．</w:t>
      </w:r>
      <w:r w:rsidRPr="003D7E20">
        <w:rPr>
          <w:rFonts w:ascii="华文中宋" w:eastAsia="华文中宋" w:hAnsi="华文中宋"/>
          <w:b/>
          <w:sz w:val="30"/>
          <w:szCs w:val="30"/>
        </w:rPr>
        <w:t>青藏高原的原始生态环境在全球占有特殊的地位，但生态环境十分脆弱，一旦遭到破坏则不可逆转，有的植被恢复需要上百年的时间。高寒、干旱、原始和极其脆弱是这一区域生态环境的显著特征。 以下选项中符合原文意思的是（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A、青藏高原的植物十分脆弱，遭到破坏则不可逆转</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B、高寒、干旱使得青藏高原的生态环境十分脆弱</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C、青藏高原的生态环境是最古老、最原始的</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D、青藏高原的生态环境虽然原始，但抗破坏能力很弱</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3D7E20">
        <w:rPr>
          <w:rFonts w:ascii="宋体" w:hAnsi="宋体"/>
          <w:b/>
        </w:rPr>
        <w:t>45．</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销售价目表不公示，在一定程度上也限制了消费者的选择权，因为无从比较，或比较相对粗糙。也正因为这种不透明的价格机制，使得消费者要多费很多心思去了解不同楼盘的价格，有的甚至就只能绑死在一个楼盘上，而这正是开发商拴住消费者的重要心理战术。本段文字主要强调的是（　　）。</w:t>
      </w:r>
      <w:r w:rsidRPr="003D7E20">
        <w:rPr>
          <w:rFonts w:ascii="华文中宋" w:eastAsia="华文中宋" w:hAnsi="华文中宋"/>
          <w:b/>
          <w:sz w:val="30"/>
          <w:szCs w:val="30"/>
        </w:rPr>
        <w:t xml:space="preserve">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A、房地产市场价格机制不透明</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B、消费者在与开发商的博弈中处于劣势</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C、房地产开发商利用不正当手段操纵市场</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D、消费价目表不公示损害了消费者利益</w:t>
      </w:r>
    </w:p>
    <w:p w:rsidR="003D7E20" w:rsidRPr="003D7E20" w:rsidP="008E4A79">
      <w:pPr>
        <w:jc w:val="left"/>
        <w:rPr>
          <w:rFonts w:ascii="华文中宋" w:eastAsia="华文中宋" w:hAnsi="华文中宋"/>
          <w:b/>
          <w:sz w:val="30"/>
          <w:szCs w:val="30"/>
        </w:rPr>
      </w:pPr>
      <w:r w:rsidRPr="003D7E20">
        <w:rPr>
          <w:rFonts w:ascii="宋体" w:hAnsi="宋体"/>
          <w:b/>
        </w:rPr>
        <w:t>46．</w:t>
      </w:r>
      <w:r w:rsidRPr="003D7E20">
        <w:rPr>
          <w:rFonts w:ascii="华文中宋" w:eastAsia="华文中宋" w:hAnsi="华文中宋"/>
          <w:b/>
          <w:sz w:val="30"/>
          <w:szCs w:val="30"/>
        </w:rPr>
        <w:t>网络开始日益扮演公平的衡量者的角色。现实社会中的许多不公正的事件在网络上传播后，无数的网民们通过网络__________弱势群体，斥责、鄙夷那些不公平的现象。在网络中，“受伤”的网民们通过发帖、讨论等方式向他人__________自己的不公感，具 有正义感的网民们则通过大量回帖的形式使事件日益受到主管部门的重视并开始着 手解决其中存在的问题。 填入画横线部分最恰当的一项是（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A、关注　表达</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B、声援　倾诉</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C、帮助　抱怨</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D、支持　分享</w:t>
      </w:r>
    </w:p>
    <w:p w:rsidR="003D7E20" w:rsidRPr="003D7E20" w:rsidP="008E4A79">
      <w:pPr>
        <w:jc w:val="left"/>
        <w:rPr>
          <w:rFonts w:ascii="华文中宋" w:eastAsia="华文中宋" w:hAnsi="华文中宋"/>
          <w:b/>
          <w:sz w:val="30"/>
          <w:szCs w:val="30"/>
        </w:rPr>
      </w:pPr>
      <w:r w:rsidRPr="003D7E20">
        <w:rPr>
          <w:rFonts w:ascii="宋体" w:hAnsi="宋体"/>
          <w:b/>
        </w:rPr>
        <w:t>47．</w:t>
      </w:r>
      <w:r w:rsidRPr="003D7E20">
        <w:rPr>
          <w:rFonts w:ascii="华文中宋" w:eastAsia="华文中宋" w:hAnsi="华文中宋"/>
          <w:b/>
          <w:sz w:val="30"/>
          <w:szCs w:val="30"/>
        </w:rPr>
        <w:t xml:space="preserve">行政道德是内化到行政人员心中的自觉意识，这些意识包括：忠于职守、公仆意识、依法行政、无私奉献和（　　）。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A、敢于负责</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B、忠诚老实</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C、廉洁勤政</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D、光明磊落</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3D7E20">
        <w:rPr>
          <w:rFonts w:ascii="宋体" w:hAnsi="宋体"/>
          <w:b/>
        </w:rPr>
        <w:t>48．</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藏獒是世界著名的大型猛犬，原产于我国青藏高原，其性格刚毅，力大凶猛，是世界上唯一敢与野兽搏斗的犬，因此被赋予“东方神犬”的美誉，在西藏被称为活佛的坐骑。藏獒虽然凶猛，但对主人却特别忠诚，为藏民护牧、看家、守院。藏獒是由l000多万年前的喜马拉雅巨型古鬃犬演变而来的高原犬种，是犬类世界唯一没有被时间和环境所改变的古老的活化石，它曾是青藏高原横行四方的野兽，6000年前才被人类驯化，古人称它是“天狗”。</w:t>
      </w:r>
      <w:r w:rsidRPr="003D7E20">
        <w:rPr>
          <w:rFonts w:ascii="华文中宋" w:eastAsia="华文中宋" w:hAnsi="华文中宋"/>
          <w:b/>
          <w:sz w:val="30"/>
          <w:szCs w:val="30"/>
        </w:rPr>
        <w:t xml:space="preserve"> 根据这段文字，下面关于藏獒的描述不正确的一项是：</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A、西藏活佛出行时乘坐的坐骑是被驯化后的藏獒</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B、古藏獒6000年前曾是青藏高原横行四方的野兽</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C、藏獒是犬类中唯一没有被时间和环境所改变的古老的活化石</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D、藏獒是由1000多万年前的喜马拉雅巨型古鬃犬演变而来的</w:t>
      </w:r>
    </w:p>
    <w:p w:rsidR="003D7E20" w:rsidRPr="003D7E20" w:rsidP="008E4A79">
      <w:pPr>
        <w:jc w:val="left"/>
        <w:rPr>
          <w:rFonts w:ascii="华文中宋" w:eastAsia="华文中宋" w:hAnsi="华文中宋"/>
          <w:b/>
          <w:sz w:val="30"/>
          <w:szCs w:val="30"/>
        </w:rPr>
      </w:pPr>
      <w:r w:rsidRPr="003D7E20">
        <w:rPr>
          <w:rFonts w:ascii="宋体" w:hAnsi="宋体"/>
          <w:b/>
        </w:rPr>
        <w:t>49．</w:t>
      </w:r>
      <w:r w:rsidRPr="003D7E20">
        <w:rPr>
          <w:rFonts w:ascii="华文中宋" w:eastAsia="华文中宋" w:hAnsi="华文中宋"/>
          <w:b/>
          <w:sz w:val="30"/>
          <w:szCs w:val="30"/>
        </w:rPr>
        <w:t>现代汉民族共同语言是以__________ 为标准音，以__________ 为基础方言，以典范的现代白话文著作为语法规范的普通话。 依次填入划横线部分最恰当的一项是（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A、北方语音 北京方言</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B、北京语音 北方方言</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C、北京语音 北京方言</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D、北方语音 北方方言</w:t>
      </w:r>
    </w:p>
    <w:p w:rsidR="003D7E20" w:rsidRPr="003D7E20" w:rsidP="008E4A79">
      <w:pPr>
        <w:jc w:val="left"/>
        <w:rPr>
          <w:rFonts w:ascii="华文中宋" w:eastAsia="华文中宋" w:hAnsi="华文中宋"/>
          <w:b/>
          <w:sz w:val="30"/>
          <w:szCs w:val="30"/>
        </w:rPr>
      </w:pPr>
      <w:r w:rsidRPr="003D7E20">
        <w:rPr>
          <w:rFonts w:ascii="宋体" w:hAnsi="宋体"/>
          <w:b/>
        </w:rPr>
        <w:t>50．</w:t>
      </w:r>
      <w:r w:rsidRPr="003D7E20">
        <w:rPr>
          <w:rFonts w:ascii="华文中宋" w:eastAsia="华文中宋" w:hAnsi="华文中宋"/>
          <w:b/>
          <w:sz w:val="30"/>
          <w:szCs w:val="30"/>
        </w:rPr>
        <w:t xml:space="preserve">与地幔软流层活动无关的是（　　）。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A、潮汐现象</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B、地震和火山</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C、矿藏的形成</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D、大陆板块运动</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3D7E20">
        <w:rPr>
          <w:rFonts w:ascii="宋体" w:hAnsi="宋体"/>
          <w:b/>
        </w:rPr>
        <w:t>51．</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教育体制绝对有能力解决因为教育政策所引起的教育问题，但因为社会价值观所导致的教育问题则必须在社会与教育体制方面__________，包括入学制度的改变、学生的辅导、学校特色的建立都有其必要性，并配合社会多元价值观的建立，才能使类似奥林匹克竞赛所________的问题真正消弭于无形。</w:t>
      </w:r>
      <w:r w:rsidRPr="003D7E20">
        <w:rPr>
          <w:rFonts w:ascii="华文中宋" w:eastAsia="华文中宋" w:hAnsi="华文中宋"/>
          <w:b/>
          <w:sz w:val="30"/>
          <w:szCs w:val="30"/>
        </w:rPr>
        <w:t xml:space="preserve"> </w:t>
      </w:r>
      <w:r w:rsidRPr="003D7E20">
        <w:rPr>
          <w:rFonts w:ascii="华文中宋" w:eastAsia="华文中宋" w:hAnsi="华文中宋"/>
          <w:b/>
          <w:sz w:val="30"/>
          <w:szCs w:val="30"/>
        </w:rPr>
        <w:t xml:space="preserve"> 填人画横线部分最恰当的一项是（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A、循序渐进　演化</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B、多管齐下　衍生</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C、并驾齐驱　产生</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D、齐头并进　催生</w:t>
      </w:r>
    </w:p>
    <w:p w:rsidR="003D7E20" w:rsidRPr="003D7E20" w:rsidP="008E4A79">
      <w:pPr>
        <w:jc w:val="left"/>
        <w:rPr>
          <w:rFonts w:ascii="华文中宋" w:eastAsia="华文中宋" w:hAnsi="华文中宋"/>
          <w:b/>
          <w:sz w:val="30"/>
          <w:szCs w:val="30"/>
        </w:rPr>
      </w:pPr>
      <w:r w:rsidRPr="003D7E20">
        <w:rPr>
          <w:rFonts w:ascii="宋体" w:hAnsi="宋体"/>
          <w:b/>
        </w:rPr>
        <w:t>52．</w:t>
      </w:r>
      <w:r w:rsidRPr="003D7E20">
        <w:rPr>
          <w:rFonts w:ascii="华文中宋" w:eastAsia="华文中宋" w:hAnsi="华文中宋"/>
          <w:b/>
          <w:sz w:val="30"/>
          <w:szCs w:val="30"/>
        </w:rPr>
        <w:t>这个已保存了数千年，早已闻名海内外的古城如今陷入了__________保护，城里人满为患，农家的生产生活已经严重影响到古城墙的__________。 依次填入画横线部分最恰当的一项是（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A、绝境　安全</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B、困境　安全</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C、绝境　安危</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D、困境　安危</w:t>
      </w:r>
    </w:p>
    <w:p w:rsidR="003D7E20" w:rsidRPr="003D7E20" w:rsidP="008E4A79">
      <w:pPr>
        <w:jc w:val="left"/>
        <w:rPr>
          <w:rFonts w:ascii="华文中宋" w:eastAsia="华文中宋" w:hAnsi="华文中宋"/>
          <w:b/>
          <w:sz w:val="30"/>
          <w:szCs w:val="30"/>
        </w:rPr>
      </w:pPr>
      <w:r w:rsidRPr="003D7E20">
        <w:rPr>
          <w:rFonts w:ascii="宋体" w:hAnsi="宋体"/>
          <w:b/>
        </w:rPr>
        <w:t>53．</w:t>
      </w:r>
      <w:r w:rsidRPr="003D7E20">
        <w:rPr>
          <w:rFonts w:ascii="华文中宋" w:eastAsia="华文中宋" w:hAnsi="华文中宋"/>
          <w:b/>
          <w:sz w:val="30"/>
          <w:szCs w:val="30"/>
        </w:rPr>
        <w:t>以下各句中，加下划线的词语使用恰当的一项是（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A、在原则问题上，党员干部应该有自己鲜明的立场，采取似是而非的态度是极不负责的。</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B、王刚任公司经理以来，公司的业绩一落千丈，员工的工资福利待遇也越来越差，这次他被免职，实在是人心所向。</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C、在世界杯决赛前夕，面对部分足球流氓的过激行为，英国警方以暴易暴，逮捕了五名带头制造事端的不法分子。</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3D7E20">
        <w:rPr>
          <w:rFonts w:ascii="华文中宋" w:eastAsia="华文中宋" w:hAnsi="华文中宋"/>
          <w:b/>
          <w:sz w:val="30"/>
          <w:szCs w:val="30"/>
        </w:rPr>
        <w:t>D、孙明利用业余时间创作的油画获得了国际大奖，面对记者的采访，他谦虚地说自己只是略通一二，远远谈不上登堂入室。</w:t>
      </w:r>
    </w:p>
    <w:p w:rsidR="003D7E20" w:rsidRPr="003D7E20" w:rsidP="008E4A79">
      <w:pPr>
        <w:jc w:val="left"/>
        <w:rPr>
          <w:rFonts w:ascii="华文中宋" w:eastAsia="华文中宋" w:hAnsi="华文中宋"/>
          <w:b/>
          <w:sz w:val="30"/>
          <w:szCs w:val="30"/>
        </w:rPr>
      </w:pPr>
      <w:r w:rsidRPr="003D7E20">
        <w:rPr>
          <w:rFonts w:ascii="宋体" w:hAnsi="宋体"/>
          <w:b/>
        </w:rPr>
        <w:t>54．</w:t>
      </w:r>
      <w:r w:rsidRPr="003D7E20">
        <w:rPr>
          <w:rFonts w:ascii="华文中宋" w:eastAsia="华文中宋" w:hAnsi="华文中宋"/>
          <w:b/>
          <w:sz w:val="30"/>
          <w:szCs w:val="30"/>
        </w:rPr>
        <w:t>人离开了文化，离开了文化的创造与积累，离开了文化世界的价值和意义，人也就自然丧失了实现文化价值的意义，也就不可能真正实现人的本质。反之，文化若离开了人，也就成了无源之水。这段话支持了一个论点，即（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A、文化与人的本质实现是相互依存的关系</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B、人如没有文化，则其就没有做人资格</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C、文化只能反映人的活动</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D、没有文化，人也能通过其他途径实现人的本质</w:t>
      </w:r>
    </w:p>
    <w:p w:rsidR="003D7E20" w:rsidRPr="003D7E20" w:rsidP="008E4A79">
      <w:pPr>
        <w:jc w:val="left"/>
        <w:rPr>
          <w:rFonts w:ascii="华文中宋" w:eastAsia="华文中宋" w:hAnsi="华文中宋"/>
          <w:b/>
          <w:sz w:val="30"/>
          <w:szCs w:val="30"/>
        </w:rPr>
      </w:pPr>
      <w:r w:rsidRPr="003D7E20">
        <w:rPr>
          <w:rFonts w:ascii="宋体" w:hAnsi="宋体"/>
          <w:b/>
        </w:rPr>
        <w:t>55．</w:t>
      </w:r>
      <w:r w:rsidRPr="003D7E20">
        <w:rPr>
          <w:rFonts w:ascii="华文中宋" w:eastAsia="华文中宋" w:hAnsi="华文中宋"/>
          <w:b/>
          <w:sz w:val="30"/>
          <w:szCs w:val="30"/>
        </w:rPr>
        <w:t>近年来流行“最美”一词，从最美妈妈吴菊萍、最美婆婆陈贤妹，到新近的最美教师张丽莉、最美司机吴斌，每一个称谓无不饱含着人们对这些代表了人性追求或职业追求的高贵品格的敬仰。那些品格，其实便是追求的心。我们之所以被“最美”深深打动，也正是因为他们身上散发出的具有纯正追求属性的光辉品格。 这段文字意在说明（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A、追求能够产生其他力量所不能代替的巨大能量</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B、追求的心能够产生高贵的品格</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C、追求源于内心的向往，源于思想的指向</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D、追求崇高、奉献的人生才是壮丽的人生</w:t>
      </w:r>
    </w:p>
    <w:p w:rsidR="003D7E20" w:rsidRPr="003D7E20" w:rsidP="008E4A79">
      <w:pPr>
        <w:jc w:val="left"/>
        <w:rPr>
          <w:rFonts w:ascii="华文中宋" w:eastAsia="华文中宋" w:hAnsi="华文中宋"/>
          <w:b/>
          <w:sz w:val="30"/>
          <w:szCs w:val="30"/>
        </w:rPr>
      </w:pPr>
      <w:r w:rsidRPr="003D7E20">
        <w:rPr>
          <w:rFonts w:ascii="宋体" w:hAnsi="宋体"/>
          <w:b/>
        </w:rPr>
        <w:t>56．</w:t>
      </w:r>
      <w:r w:rsidRPr="003D7E20">
        <w:rPr>
          <w:rFonts w:ascii="华文中宋" w:eastAsia="华文中宋" w:hAnsi="华文中宋"/>
          <w:b/>
          <w:sz w:val="30"/>
          <w:szCs w:val="30"/>
        </w:rPr>
        <w:t>依次填入下面一段文字横线处的语句，衔接最恰当的一组是（　　）。 在儒家传统中，孔孟总是形影相随，。 ①既有《论语》，则有《孟子》 ②孔曰“成仁”，孟曰“取义”，他们的宗旨也始终相配合 ③今人冯友兰，也把孔子比做苏格拉底，把孟子比做柏拉图 ④既有大成至圣，则有亚圣 ⑤《史记》说：“孟子序诗书，述仲尼之意。”</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A、④②①③⑤</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3D7E20">
        <w:rPr>
          <w:rFonts w:ascii="华文中宋" w:eastAsia="华文中宋" w:hAnsi="华文中宋"/>
          <w:b/>
          <w:sz w:val="30"/>
          <w:szCs w:val="30"/>
        </w:rPr>
        <w:t>B、①②④⑤③</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C、①④②③⑤</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D、④①②⑤③</w:t>
      </w:r>
    </w:p>
    <w:p w:rsidR="003D7E20" w:rsidRPr="003D7E20" w:rsidP="008E4A79">
      <w:pPr>
        <w:jc w:val="left"/>
        <w:rPr>
          <w:rFonts w:ascii="华文中宋" w:eastAsia="华文中宋" w:hAnsi="华文中宋"/>
          <w:b/>
          <w:sz w:val="30"/>
          <w:szCs w:val="30"/>
        </w:rPr>
      </w:pPr>
      <w:r w:rsidRPr="003D7E20">
        <w:rPr>
          <w:rFonts w:ascii="宋体" w:hAnsi="宋体"/>
          <w:b/>
        </w:rPr>
        <w:t>57．</w:t>
      </w:r>
      <w:r w:rsidRPr="003D7E20">
        <w:rPr>
          <w:rFonts w:ascii="华文中宋" w:eastAsia="华文中宋" w:hAnsi="华文中宋"/>
          <w:b/>
          <w:sz w:val="30"/>
          <w:szCs w:val="30"/>
        </w:rPr>
        <w:t>作为“梅兰竹菊”四君子之首，梅为历代文人雅士所___________。此刻，寺院周围庄重的红墙，是我们镜头画面中的中国红；___________的雪花，是飘舞在空中的精灵；而晶莹如黄玉般的腊梅，暗香浮动，犹如___________的佳人。 依次填入画横线部分最恰当的一项是（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A、钟爱　飘飘洒洒　形单影只</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B、喜爱　纷纷扬扬　遗世独立</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C、热爱　洋洋洒洒　绝世独立</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D、欣赏　沸沸扬扬　倾国倾城</w:t>
      </w:r>
    </w:p>
    <w:p w:rsidR="003D7E20" w:rsidRPr="003D7E20" w:rsidP="008E4A79">
      <w:pPr>
        <w:jc w:val="left"/>
        <w:rPr>
          <w:rFonts w:ascii="华文中宋" w:eastAsia="华文中宋" w:hAnsi="华文中宋"/>
          <w:b/>
          <w:sz w:val="30"/>
          <w:szCs w:val="30"/>
        </w:rPr>
      </w:pPr>
      <w:r w:rsidRPr="003D7E20">
        <w:rPr>
          <w:rFonts w:ascii="宋体" w:hAnsi="宋体"/>
          <w:b/>
        </w:rPr>
        <w:t>58．</w:t>
      </w:r>
      <w:r w:rsidRPr="003D7E20">
        <w:rPr>
          <w:rFonts w:ascii="华文中宋" w:eastAsia="华文中宋" w:hAnsi="华文中宋"/>
          <w:b/>
          <w:sz w:val="30"/>
          <w:szCs w:val="30"/>
        </w:rPr>
        <w:t xml:space="preserve">就好比古代中国的读书人绕不开《易经》一样，现代中国的读书人是避不开《红楼梦》的。所以，自王国维发表《评论》以来，中国现代各路“文化豪杰”在学有所成后都会在“红学”里一试身手，似乎不露一手就不足以显示自己的学问如何了得。也正是在这种意义上，《红楼梦》产生了一种“正典效应”。 作者接下来最有可能重点介绍的是（　　）。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A、王国维的《评论》</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B、《红楼梦》的“正典效应”</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C、各路“文化豪杰”的“红学成就”</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D、现代中国的读书人避不开《红楼梦》的原因</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3D7E20">
        <w:rPr>
          <w:rFonts w:ascii="宋体" w:hAnsi="宋体"/>
          <w:b/>
        </w:rPr>
        <w:t>59．</w:t>
      </w:r>
      <w:r w:rsidRPr="003D7E20">
        <w:rPr>
          <w:rFonts w:ascii="华文中宋" w:eastAsia="华文中宋" w:hAnsi="华文中宋"/>
          <w:b/>
          <w:sz w:val="30"/>
          <w:szCs w:val="30"/>
        </w:rPr>
        <w:t>①演化性适应的重要秘诀之一就是多样性</w:t>
      </w:r>
      <w:r w:rsidRPr="003D7E20">
        <w:rPr>
          <w:rFonts w:ascii="华文中宋" w:eastAsia="华文中宋" w:hAnsi="华文中宋"/>
          <w:b/>
          <w:sz w:val="30"/>
          <w:szCs w:val="30"/>
        </w:rPr>
        <w:t xml:space="preserve"> </w:t>
      </w:r>
      <w:r w:rsidRPr="003D7E20">
        <w:rPr>
          <w:rFonts w:ascii="华文中宋" w:eastAsia="华文中宋" w:hAnsi="华文中宋"/>
          <w:b/>
          <w:sz w:val="30"/>
          <w:szCs w:val="30"/>
        </w:rPr>
        <w:t xml:space="preserve"> ②维持世界秩序并保存文化多元化的问题，这是一个我们面临、但想象不出解决办法的问题</w:t>
      </w:r>
      <w:r w:rsidRPr="003D7E20">
        <w:rPr>
          <w:rFonts w:ascii="华文中宋" w:eastAsia="华文中宋" w:hAnsi="华文中宋"/>
          <w:b/>
          <w:sz w:val="30"/>
          <w:szCs w:val="30"/>
        </w:rPr>
        <w:t xml:space="preserve"> </w:t>
      </w:r>
      <w:r w:rsidRPr="003D7E20">
        <w:rPr>
          <w:rFonts w:ascii="华文中宋" w:eastAsia="华文中宋" w:hAnsi="华文中宋"/>
          <w:b/>
          <w:sz w:val="30"/>
          <w:szCs w:val="30"/>
        </w:rPr>
        <w:t xml:space="preserve"> ③一旦去除了文化的差异，出现了一个一致的世界文化，虽然若干政治整合的问题得以解决</w:t>
      </w:r>
      <w:r w:rsidRPr="003D7E20">
        <w:rPr>
          <w:rFonts w:ascii="华文中宋" w:eastAsia="华文中宋" w:hAnsi="华文中宋"/>
          <w:b/>
          <w:sz w:val="30"/>
          <w:szCs w:val="30"/>
        </w:rPr>
        <w:t xml:space="preserve"> </w:t>
      </w:r>
      <w:r w:rsidRPr="003D7E20">
        <w:rPr>
          <w:rFonts w:ascii="华文中宋" w:eastAsia="华文中宋" w:hAnsi="华文中宋"/>
          <w:b/>
          <w:sz w:val="30"/>
          <w:szCs w:val="30"/>
        </w:rPr>
        <w:t xml:space="preserve"> ④去除了人类的多样性可能到最后会付出持续的意想不到的代价</w:t>
      </w:r>
      <w:r w:rsidRPr="003D7E20">
        <w:rPr>
          <w:rFonts w:ascii="华文中宋" w:eastAsia="华文中宋" w:hAnsi="华文中宋"/>
          <w:b/>
          <w:sz w:val="30"/>
          <w:szCs w:val="30"/>
        </w:rPr>
        <w:t xml:space="preserve">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 xml:space="preserve"> ⑤文化的歧异多端是一项极其重要的人类资源</w:t>
      </w:r>
      <w:r w:rsidRPr="003D7E20">
        <w:rPr>
          <w:rFonts w:ascii="华文中宋" w:eastAsia="华文中宋" w:hAnsi="华文中宋"/>
          <w:b/>
          <w:sz w:val="30"/>
          <w:szCs w:val="30"/>
        </w:rPr>
        <w:t xml:space="preserve"> </w:t>
      </w:r>
      <w:r w:rsidRPr="003D7E20">
        <w:rPr>
          <w:rFonts w:ascii="华文中宋" w:eastAsia="华文中宋" w:hAnsi="华文中宋"/>
          <w:b/>
          <w:sz w:val="30"/>
          <w:szCs w:val="30"/>
        </w:rPr>
        <w:t xml:space="preserve"> ⑥但可能会使人类一切智慧和理想的源泉枯竭</w:t>
      </w:r>
      <w:r w:rsidRPr="003D7E20">
        <w:rPr>
          <w:rFonts w:ascii="华文中宋" w:eastAsia="华文中宋" w:hAnsi="华文中宋"/>
          <w:b/>
          <w:sz w:val="30"/>
          <w:szCs w:val="30"/>
        </w:rPr>
        <w:t xml:space="preserve"> </w:t>
      </w:r>
      <w:r w:rsidRPr="003D7E20">
        <w:rPr>
          <w:rFonts w:ascii="华文中宋" w:eastAsia="华文中宋" w:hAnsi="华文中宋"/>
          <w:b/>
          <w:sz w:val="30"/>
          <w:szCs w:val="30"/>
        </w:rPr>
        <w:t xml:space="preserve"> 排列组合最连贯的是（　　）。</w:t>
      </w:r>
      <w:r w:rsidRPr="003D7E20">
        <w:rPr>
          <w:rFonts w:ascii="华文中宋" w:eastAsia="华文中宋" w:hAnsi="华文中宋"/>
          <w:b/>
          <w:sz w:val="30"/>
          <w:szCs w:val="30"/>
        </w:rPr>
        <w:t xml:space="preserve">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A、⑤④③①②⑥</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B、②⑤③⑥①④</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C、②④①⑤⑥③</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D、⑤⑥②③①④</w:t>
      </w:r>
    </w:p>
    <w:p w:rsidR="003D7E20" w:rsidRPr="003D7E20" w:rsidP="008E4A79">
      <w:pPr>
        <w:jc w:val="left"/>
        <w:rPr>
          <w:rFonts w:ascii="华文中宋" w:eastAsia="华文中宋" w:hAnsi="华文中宋"/>
          <w:b/>
          <w:sz w:val="30"/>
          <w:szCs w:val="30"/>
        </w:rPr>
      </w:pPr>
      <w:r w:rsidRPr="003D7E20">
        <w:rPr>
          <w:rFonts w:ascii="宋体" w:hAnsi="宋体"/>
          <w:b/>
        </w:rPr>
        <w:t>60．</w:t>
      </w:r>
      <w:r w:rsidRPr="003D7E20">
        <w:rPr>
          <w:rFonts w:ascii="华文中宋" w:eastAsia="华文中宋" w:hAnsi="华文中宋"/>
          <w:b/>
          <w:sz w:val="30"/>
          <w:szCs w:val="30"/>
        </w:rPr>
        <w:t xml:space="preserve">下列关于我国科技成果的说法不正确的是（　　）。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A、核心电子器件、高端通用芯片及基础软件产品项目简称“核高基”，是我国“十一五规划”中的第一个科技课题</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B、王选院士领导开发的汉字激光照排系统被誉为“汉字印刷术的第二次发明”</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C、上海超级计算中心是国内第一个面向社会开放、实现资源共享的高性能计算公共服务平台</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D、CDMA2000是我国自主研发的3G移动通信标准</w:t>
      </w:r>
    </w:p>
    <w:p w:rsidR="003D7E20" w:rsidRPr="003D7E20" w:rsidP="008E4A79">
      <w:pPr>
        <w:jc w:val="left"/>
        <w:rPr>
          <w:rFonts w:ascii="华文中宋" w:eastAsia="华文中宋" w:hAnsi="华文中宋"/>
          <w:b/>
          <w:sz w:val="30"/>
          <w:szCs w:val="30"/>
        </w:rPr>
      </w:pPr>
      <w:r w:rsidRPr="003D7E20">
        <w:rPr>
          <w:rFonts w:ascii="宋体" w:hAnsi="宋体"/>
          <w:b/>
        </w:rPr>
        <w:t>61．</w:t>
      </w:r>
      <w:r w:rsidRPr="003D7E20">
        <w:rPr>
          <w:rFonts w:ascii="华文中宋" w:eastAsia="华文中宋" w:hAnsi="华文中宋"/>
          <w:b/>
          <w:sz w:val="30"/>
          <w:szCs w:val="30"/>
        </w:rPr>
        <w:t>从某种意义上讲，文化是一种__________，文明是一种__________。自由并不是无边无际。原始人赤身露体不算有文化，知道遮羞了才算有文化。放纵无度不是文明，有分寸感，懂得节制，才是文明。 依次填入划横线部分最恰当的一项是（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A、内敛　羁束</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B、含蓄　约束</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C、隐晦　束缚</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D、隐忍　控制</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3D7E20">
        <w:rPr>
          <w:rFonts w:ascii="宋体" w:hAnsi="宋体"/>
          <w:b/>
        </w:rPr>
        <w:t>62．</w:t>
      </w:r>
      <w:r w:rsidRPr="003D7E20">
        <w:rPr>
          <w:rFonts w:ascii="华文中宋" w:eastAsia="华文中宋" w:hAnsi="华文中宋"/>
          <w:b/>
          <w:sz w:val="30"/>
          <w:szCs w:val="30"/>
        </w:rPr>
        <w:t>读书的功效不会像企业生产的流水线那样，这边刚刚有原料投下，那边就有了成品产出。读书的作用，犹如春华秋实，是在 之中潜移人，默化人。 填入划横线部分最恰当的一项是：</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A、和风细雨</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B、天长日久</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C、悄无声息</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D、耳濡目染</w:t>
      </w:r>
    </w:p>
    <w:p w:rsidR="003D7E20" w:rsidRPr="003D7E20" w:rsidP="008E4A79">
      <w:pPr>
        <w:jc w:val="left"/>
        <w:rPr>
          <w:rFonts w:ascii="华文中宋" w:eastAsia="华文中宋" w:hAnsi="华文中宋"/>
          <w:b/>
          <w:sz w:val="30"/>
          <w:szCs w:val="30"/>
        </w:rPr>
      </w:pPr>
      <w:r w:rsidRPr="003D7E20">
        <w:rPr>
          <w:rFonts w:ascii="宋体" w:hAnsi="宋体"/>
          <w:b/>
        </w:rPr>
        <w:t>63．</w:t>
      </w:r>
      <w:r w:rsidRPr="003D7E20">
        <w:rPr>
          <w:rFonts w:ascii="华文中宋" w:eastAsia="华文中宋" w:hAnsi="华文中宋"/>
          <w:b/>
          <w:sz w:val="30"/>
          <w:szCs w:val="30"/>
        </w:rPr>
        <w:t xml:space="preserve">我国大气环境污染问题日益严峻，并逐渐呈现区域性复合型污染的新__________。目前，大气污染的范围已不再局限于单个城市或单个工业区周围，城市间大气污染的相互影响和__________日渐突出，在珠三角、长三角、京津冀等城市群地区尤其__________。 填入划横线部分最恰当的一项是（　　）。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A、形势 制约 突出</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B、特点 叠加 明显</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C、局面 传播 惊人</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D、趋势 牵制 严重</w:t>
      </w:r>
    </w:p>
    <w:p w:rsidR="003D7E20" w:rsidRPr="003D7E20" w:rsidP="008E4A79">
      <w:pPr>
        <w:jc w:val="left"/>
        <w:rPr>
          <w:rFonts w:ascii="华文中宋" w:eastAsia="华文中宋" w:hAnsi="华文中宋"/>
          <w:b/>
          <w:sz w:val="30"/>
          <w:szCs w:val="30"/>
        </w:rPr>
      </w:pPr>
      <w:r w:rsidRPr="003D7E20">
        <w:rPr>
          <w:rFonts w:ascii="宋体" w:hAnsi="宋体"/>
          <w:b/>
        </w:rPr>
        <w:t>64．</w:t>
      </w:r>
      <w:r w:rsidRPr="003D7E20">
        <w:rPr>
          <w:rFonts w:ascii="华文中宋" w:eastAsia="华文中宋" w:hAnsi="华文中宋"/>
          <w:b/>
          <w:sz w:val="30"/>
          <w:szCs w:val="30"/>
        </w:rPr>
        <w:t xml:space="preserve">古训“失之毫厘，谬以千里”与“蝴蝶效应”__________，两者都告诫要特别注意初始条件，对微小差别应该保持高度的灵敏度和警觉性。事物发展结果往往对初始条件具有极为敏感的依赖性，初始条件的极其细微的改变，都会在系统后期出现__________，从而引起结果的极大差异。 依次填入划横线部分最恰当的一项是（　　）。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A、殊途同归问题</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B、大同小异 变异</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C、异曲同工 偏差</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D、不谋而合 歪曲</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3D7E20">
        <w:rPr>
          <w:rFonts w:ascii="宋体" w:hAnsi="宋体"/>
          <w:b/>
        </w:rPr>
        <w:t>65．</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一个人的心理只要是健康的，他就有自知之明，就有可能__________地了解自己，知道自己存在的价值。对自己的能力、性格和优缺点都能做出__________的评价。填入划横线部分最恰当的一项是（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A、透彻、恰如其分</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B、如实、不偏不倚</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C、客观、条分缕析</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D、准确、鞭辟入里</w:t>
      </w:r>
    </w:p>
    <w:p w:rsidR="003D7E20" w:rsidRPr="003D7E20" w:rsidP="008E4A79">
      <w:pPr>
        <w:jc w:val="left"/>
        <w:rPr>
          <w:rFonts w:ascii="华文中宋" w:eastAsia="华文中宋" w:hAnsi="华文中宋"/>
          <w:b/>
          <w:sz w:val="30"/>
          <w:szCs w:val="30"/>
        </w:rPr>
      </w:pPr>
      <w:r w:rsidRPr="003D7E20">
        <w:rPr>
          <w:rFonts w:ascii="宋体" w:hAnsi="宋体"/>
          <w:b/>
        </w:rPr>
        <w:t>66．</w:t>
      </w:r>
      <w:r w:rsidRPr="003D7E20">
        <w:rPr>
          <w:rFonts w:ascii="华文中宋" w:eastAsia="华文中宋" w:hAnsi="华文中宋"/>
          <w:b/>
          <w:sz w:val="30"/>
          <w:szCs w:val="30"/>
        </w:rPr>
        <w:t>老子以为，世上人熙熙所求所标榜的那些东西，利禄、礼义、巧智、才思，正是过度思虑的产物，是耍小聪明者合谋的诱饵。当然，可以说它们是智慧的结果，也可以说是人欲本能的极端形式。那些东西搅动了人心，毁灭了上古至纯之世时人们的那种幸福逍遥人生，毁灭了亲友们天伦之乐。下列说法与老子这段话中的观点完全相符的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A、世人所标榜的东西是不值得追求的</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B、在上古时期人们生活在幸福逍遥之中</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C、人欲的本能是毁灭亲友天伦之乐的罪魁祸首</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D、世人所标榜的那些东西不仅仅是智慧的结果</w:t>
      </w:r>
    </w:p>
    <w:p w:rsidR="003D7E20" w:rsidRPr="003D7E20" w:rsidP="008E4A79">
      <w:pPr>
        <w:jc w:val="left"/>
        <w:rPr>
          <w:rFonts w:ascii="华文中宋" w:eastAsia="华文中宋" w:hAnsi="华文中宋"/>
          <w:b/>
          <w:sz w:val="30"/>
          <w:szCs w:val="30"/>
        </w:rPr>
      </w:pPr>
      <w:r w:rsidRPr="003D7E20">
        <w:rPr>
          <w:rFonts w:ascii="宋体" w:hAnsi="宋体"/>
          <w:b/>
        </w:rPr>
        <w:t>67．</w:t>
      </w:r>
      <w:r w:rsidRPr="003D7E20">
        <w:rPr>
          <w:rFonts w:ascii="华文中宋" w:eastAsia="华文中宋" w:hAnsi="华文中宋"/>
          <w:b/>
          <w:sz w:val="30"/>
          <w:szCs w:val="30"/>
        </w:rPr>
        <w:t>第一次提出明确的反帝反封建民主纲领的是（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A、中国共产党第一次全国代表大会</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B、中国共产党第二次全国代表大会</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C、中国共产党第三次全国代表大会</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D、中国共产党第五次全国代表大会</w:t>
      </w:r>
    </w:p>
    <w:p w:rsidR="003D7E20" w:rsidRPr="003D7E20" w:rsidP="008E4A79">
      <w:pPr>
        <w:jc w:val="left"/>
        <w:rPr>
          <w:rFonts w:ascii="华文中宋" w:eastAsia="华文中宋" w:hAnsi="华文中宋"/>
          <w:b/>
          <w:sz w:val="30"/>
          <w:szCs w:val="30"/>
        </w:rPr>
      </w:pPr>
      <w:r w:rsidRPr="003D7E20">
        <w:rPr>
          <w:rFonts w:ascii="宋体" w:hAnsi="宋体"/>
          <w:b/>
        </w:rPr>
        <w:t>68．</w:t>
      </w:r>
      <w:r w:rsidRPr="003D7E20">
        <w:rPr>
          <w:rFonts w:ascii="华文中宋" w:eastAsia="华文中宋" w:hAnsi="华文中宋"/>
          <w:b/>
          <w:sz w:val="30"/>
          <w:szCs w:val="30"/>
        </w:rPr>
        <w:t>一般而言，一幅大画不可能 ，艺术家应该有一段时间收集资料、深入实地、写生采风，进而精心 、反复 ，甚至数易其稿，从而成就一件佳作。 依次填人画横线部分最恰当的一项是（　　）。</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3D7E20">
        <w:rPr>
          <w:rFonts w:ascii="华文中宋" w:eastAsia="华文中宋" w:hAnsi="华文中宋"/>
          <w:b/>
          <w:sz w:val="30"/>
          <w:szCs w:val="30"/>
        </w:rPr>
        <w:t>A、一蹴而就准备修改</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B、一挥而就构思推敲</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C、一气呵成设计研讨</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D、唾手可得筹划揣摩</w:t>
      </w:r>
    </w:p>
    <w:p w:rsidR="003D7E20" w:rsidRPr="003D7E20" w:rsidP="008E4A79">
      <w:pPr>
        <w:jc w:val="left"/>
        <w:rPr>
          <w:rFonts w:ascii="华文中宋" w:eastAsia="华文中宋" w:hAnsi="华文中宋"/>
          <w:b/>
          <w:sz w:val="30"/>
          <w:szCs w:val="30"/>
        </w:rPr>
      </w:pPr>
      <w:r w:rsidRPr="003D7E20">
        <w:rPr>
          <w:rFonts w:ascii="宋体" w:hAnsi="宋体"/>
          <w:b/>
        </w:rPr>
        <w:t>69．</w:t>
      </w:r>
      <w:r w:rsidRPr="003D7E20">
        <w:rPr>
          <w:rFonts w:ascii="华文中宋" w:eastAsia="华文中宋" w:hAnsi="华文中宋"/>
          <w:b/>
          <w:sz w:val="30"/>
          <w:szCs w:val="30"/>
        </w:rPr>
        <w:t>李振声说：“几十年的经验使我深刻体会到，学点哲学的确可以使人做事情少犯错误，做研究少走弯路。”下列观点与“国家最高科学技术奖”获得者李振声的上述感悟相一致的是（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A、哲学是各门具体科学的基础</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B、哲学是人类对某一具体领域规律的概括</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C、哲学是科学的世界观和方法论</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D、哲学具有指导人们认识世界和改造世界的功能</w:t>
      </w:r>
    </w:p>
    <w:p w:rsidR="003D7E20" w:rsidRPr="003D7E20" w:rsidP="008E4A79">
      <w:pPr>
        <w:jc w:val="left"/>
        <w:rPr>
          <w:rFonts w:ascii="华文中宋" w:eastAsia="华文中宋" w:hAnsi="华文中宋"/>
          <w:b/>
          <w:sz w:val="30"/>
          <w:szCs w:val="30"/>
        </w:rPr>
      </w:pPr>
      <w:r w:rsidRPr="003D7E20">
        <w:rPr>
          <w:rFonts w:ascii="宋体" w:hAnsi="宋体"/>
          <w:b/>
        </w:rPr>
        <w:t>70．</w:t>
      </w:r>
      <w:r w:rsidRPr="003D7E20">
        <w:rPr>
          <w:rFonts w:ascii="华文中宋" w:eastAsia="华文中宋" w:hAnsi="华文中宋"/>
          <w:b/>
          <w:sz w:val="30"/>
          <w:szCs w:val="30"/>
        </w:rPr>
        <w:t xml:space="preserve">阅读习惯与阅读兴趣关系密切，二者相辅相成。良好的阅读习惯以阅读兴趣为基础，为__________；阅读兴趣又在良好阅读习惯的长期__________下，不断强化，得以巩固。依次填入划线处的词语，最恰当的一组是（　　）。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A、目标、推动</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B、核心、影响</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C、动力、引导</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D、源泉、培养</w:t>
      </w:r>
    </w:p>
    <w:p w:rsidR="003D7E20" w:rsidRPr="003D7E20" w:rsidP="008E4A79">
      <w:pPr>
        <w:jc w:val="left"/>
        <w:rPr>
          <w:rFonts w:ascii="华文中宋" w:eastAsia="华文中宋" w:hAnsi="华文中宋"/>
          <w:b/>
          <w:sz w:val="30"/>
          <w:szCs w:val="30"/>
        </w:rPr>
      </w:pPr>
      <w:r w:rsidRPr="003D7E20">
        <w:rPr>
          <w:rFonts w:ascii="宋体" w:hAnsi="宋体"/>
          <w:b/>
        </w:rPr>
        <w:t>71．</w:t>
      </w:r>
      <w:r w:rsidRPr="003D7E20">
        <w:rPr>
          <w:rFonts w:ascii="华文中宋" w:eastAsia="华文中宋" w:hAnsi="华文中宋"/>
          <w:b/>
          <w:sz w:val="30"/>
          <w:szCs w:val="30"/>
        </w:rPr>
        <w:t xml:space="preserve">梅兰芳不像绝大多数因媒体包装而走红的明星那样瞬间就被人们忘却，他并不是因《一缕麻》、《牢狱鸳鸯》之类的新编剧目获得观众爱戴，而是由于在《贵妃醉酒》、《霸王别姬》、《汾河湾》这些传统戏的表演中，既恪守规矩，又能超越前人。虽因大众媒体的鼓动，经历过一段除旧布新的喧嚣时光，终因回归传统风范而成为一代宗师。 这段文字主要说明（　　）。 </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3D7E20">
        <w:rPr>
          <w:rFonts w:ascii="华文中宋" w:eastAsia="华文中宋" w:hAnsi="华文中宋"/>
          <w:b/>
          <w:sz w:val="30"/>
          <w:szCs w:val="30"/>
        </w:rPr>
        <w:t>A、梅兰芳是20世纪上半叶中国的媒体英雄人物</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B、梅兰芳的艺术之树长青，是因他有深厚的传统艺术积淀 　　Ψ考试大&gt;在线Ψ考试中心Ψ</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C、梅兰芳的成功之路，就是我国京剧的成功之路</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D、梅兰芳是如何成为京剧观众心目中最卓越的表演艺术家的</w:t>
      </w:r>
    </w:p>
    <w:p w:rsidR="003D7E20" w:rsidRPr="003D7E20" w:rsidP="008E4A79">
      <w:pPr>
        <w:jc w:val="left"/>
        <w:rPr>
          <w:rFonts w:ascii="华文中宋" w:eastAsia="华文中宋" w:hAnsi="华文中宋"/>
          <w:b/>
          <w:sz w:val="30"/>
          <w:szCs w:val="30"/>
        </w:rPr>
      </w:pPr>
      <w:r w:rsidRPr="003D7E20">
        <w:rPr>
          <w:rFonts w:ascii="宋体" w:hAnsi="宋体"/>
          <w:b/>
        </w:rPr>
        <w:t>72．</w:t>
      </w:r>
      <w:r w:rsidRPr="003D7E20">
        <w:rPr>
          <w:rFonts w:ascii="华文中宋" w:eastAsia="华文中宋" w:hAnsi="华文中宋"/>
          <w:b/>
          <w:sz w:val="30"/>
          <w:szCs w:val="30"/>
        </w:rPr>
        <w:t xml:space="preserve">孝是中国特有的一种文化表现。在选官制度上，也体现出对孝的提倡。汉代选拔官吏的科目之一就是“孝廉”，孝廉就是孝顺父母、办事廉正的意思。始于董仲舒贤良对策时的奏请，由各郡国在所属吏民中荐举孝、廉各一人。后合称为“孝廉”。如果乡里有人以孝出了名，地方长官是有责任向上推荐的，而且还可以直接任用。如果有人不想做官了，亲养父母是最好的托词。因为最高统治者标榜孝道，不得不予以准许。譬如西晋的李密不愿为官，写《陈情表》上奏自己需要赡养老祖母。对这段文字的主旨概括最准确的是（　　）。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A、孝既能成为选官的标准，也能成为辞官的托词</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B、作为中国特有的文化表现的孝还表现在选官制度上</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C、在汉代孝作为一门选官的科目已经具有了雏形</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D、提倡孝道是中国历朝维护统治的基础</w:t>
      </w:r>
    </w:p>
    <w:p w:rsidR="003D7E20" w:rsidRPr="003D7E20" w:rsidP="008E4A79">
      <w:pPr>
        <w:jc w:val="left"/>
        <w:rPr>
          <w:rFonts w:ascii="华文中宋" w:eastAsia="华文中宋" w:hAnsi="华文中宋"/>
          <w:b/>
          <w:sz w:val="30"/>
          <w:szCs w:val="30"/>
        </w:rPr>
      </w:pPr>
      <w:r w:rsidRPr="003D7E20">
        <w:rPr>
          <w:rFonts w:ascii="宋体" w:hAnsi="宋体"/>
          <w:b/>
        </w:rPr>
        <w:t>73．</w:t>
      </w:r>
      <w:r w:rsidRPr="003D7E20">
        <w:rPr>
          <w:rFonts w:ascii="华文中宋" w:eastAsia="华文中宋" w:hAnsi="华文中宋"/>
          <w:b/>
          <w:sz w:val="30"/>
          <w:szCs w:val="30"/>
        </w:rPr>
        <w:t>当今时代，文化越来越成为民族凝聚力和创造力的重要源泉，越来越成为综合国力竞争的重要因素。而促进文化繁荣发展，离不开对民族文化的继承。忘记民族文化的基本要素，忽视民族文化的内在生命力．就会对国家的文化软实力造成伤害。因此，从学术指导思想上对近代以来“国学”研究的种种传统加以认真清理总结，使“国学”研究沿着社会主义先进文化所要求的正确道路健康发展，已成为文化领域一个刻不容缓的重大课题。这段文字意在说明（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A、国家文化软实力的发展离不开对民族文化的继承</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3D7E20">
        <w:rPr>
          <w:rFonts w:ascii="华文中宋" w:eastAsia="华文中宋" w:hAnsi="华文中宋"/>
          <w:b/>
          <w:sz w:val="30"/>
          <w:szCs w:val="30"/>
        </w:rPr>
        <w:t>B、对近代以来“国学”研究传统的清理总结刻不容缓</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C、民族文化是传统“国学”研究的精髓</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D、“国学”研究需沿社会主义先进文化要求的方向发展</w:t>
      </w:r>
    </w:p>
    <w:p w:rsidR="003D7E20" w:rsidRPr="003D7E20" w:rsidP="008E4A79">
      <w:pPr>
        <w:jc w:val="left"/>
        <w:rPr>
          <w:rFonts w:ascii="华文中宋" w:eastAsia="华文中宋" w:hAnsi="华文中宋"/>
          <w:b/>
          <w:sz w:val="30"/>
          <w:szCs w:val="30"/>
        </w:rPr>
      </w:pPr>
      <w:r w:rsidRPr="003D7E20">
        <w:rPr>
          <w:rFonts w:ascii="宋体" w:hAnsi="宋体"/>
          <w:b/>
        </w:rPr>
        <w:t>74．</w:t>
      </w:r>
      <w:r w:rsidRPr="003D7E20">
        <w:rPr>
          <w:rFonts w:ascii="华文中宋" w:eastAsia="华文中宋" w:hAnsi="华文中宋"/>
          <w:b/>
          <w:sz w:val="30"/>
          <w:szCs w:val="30"/>
        </w:rPr>
        <w:t>明朝沿袭了前代的科举取士制度，科举考试的试卷命题范围是（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A、四书五经</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B、时事政治</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C、诗赋</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D、算术、法律</w:t>
      </w:r>
    </w:p>
    <w:p w:rsidR="003D7E20" w:rsidRPr="003D7E20" w:rsidP="008E4A79">
      <w:pPr>
        <w:jc w:val="left"/>
        <w:rPr>
          <w:rFonts w:ascii="华文中宋" w:eastAsia="华文中宋" w:hAnsi="华文中宋"/>
          <w:b/>
          <w:sz w:val="30"/>
          <w:szCs w:val="30"/>
        </w:rPr>
      </w:pPr>
      <w:r w:rsidRPr="003D7E20">
        <w:rPr>
          <w:rFonts w:ascii="宋体" w:hAnsi="宋体"/>
          <w:b/>
        </w:rPr>
        <w:t>75．</w:t>
      </w:r>
      <w:r w:rsidRPr="003D7E20">
        <w:rPr>
          <w:rFonts w:ascii="华文中宋" w:eastAsia="华文中宋" w:hAnsi="华文中宋"/>
          <w:b/>
          <w:sz w:val="30"/>
          <w:szCs w:val="30"/>
        </w:rPr>
        <w:t xml:space="preserve">发出“通知”整治不正之风很有必要。但关键是令出法随，“通知”算数。算数的通知，有一道就够了。现在之所以发了一道又一道，有事物不断发展，条文需要不断完善的因素，有体制不顺、机制不合理的因素，但最根本的是执行时不够“硬”。所以，落实“通知”必须严格，谁违反就坚决追究，毫不手软。“硬”得不够势必会有“三令五申”，而三令五申毕竟不是理想的办法。 这段话主要支持的观点是（　　）。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A、不抓“通知”的落实等于没有通知</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B、要减少不必要的通知</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C、通知能否落实的关键是看通知内容是否合理</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D、通知不能很好落实的原因有很多</w:t>
      </w:r>
    </w:p>
    <w:p w:rsidR="003D7E20" w:rsidRPr="003D7E20" w:rsidP="003D7E20">
      <w:pPr>
        <w:jc w:val="left"/>
        <w:rPr>
          <w:rFonts w:ascii="宋体" w:hAnsi="宋体"/>
          <w:b/>
        </w:rPr>
      </w:pPr>
      <w:r w:rsidRPr="003D7E20">
        <w:rPr>
          <w:rFonts w:ascii="微软雅黑" w:eastAsia="微软雅黑" w:hAnsi="微软雅黑"/>
          <w:b/>
          <w:sz w:val="28"/>
        </w:rPr>
        <w:t>三、数量关系</w:t>
      </w:r>
    </w:p>
    <w:p w:rsidR="003D7E20" w:rsidRPr="003D7E20" w:rsidP="008E4A79">
      <w:pPr>
        <w:jc w:val="left"/>
        <w:rPr>
          <w:rFonts w:ascii="华文中宋" w:eastAsia="华文中宋" w:hAnsi="华文中宋"/>
          <w:b/>
          <w:sz w:val="30"/>
          <w:szCs w:val="30"/>
        </w:rPr>
      </w:pPr>
      <w:r w:rsidRPr="003D7E20">
        <w:rPr>
          <w:rFonts w:ascii="宋体" w:hAnsi="宋体"/>
          <w:b/>
        </w:rPr>
        <w:t>76．</w:t>
      </w:r>
      <w:r w:rsidRPr="003D7E20">
        <w:rPr>
          <w:rFonts w:ascii="华文中宋" w:eastAsia="华文中宋" w:hAnsi="华文中宋"/>
          <w:b/>
          <w:sz w:val="30"/>
          <w:szCs w:val="30"/>
        </w:rPr>
        <w:t>钢筋原材料长7.2米，生产某构件用长2.8米的钢筋2根，长2.1米的钢筋3根，在生产若干该构件时恰好将2.8米和2.1米的钢筋同时用完，在保证浪费率最小的条件下使用钢筋原材料至少多少根？</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 2</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3D7E20">
        <w:rPr>
          <w:rFonts w:ascii="华文中宋" w:eastAsia="华文中宋" w:hAnsi="华文中宋"/>
          <w:b/>
          <w:sz w:val="30"/>
          <w:szCs w:val="30"/>
        </w:rPr>
        <w:t>B. 7</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 8</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 9</w:t>
      </w:r>
    </w:p>
    <w:p w:rsidR="003D7E20" w:rsidRPr="003D7E20" w:rsidP="008E4A79">
      <w:pPr>
        <w:jc w:val="left"/>
        <w:rPr>
          <w:rFonts w:ascii="华文中宋" w:eastAsia="华文中宋" w:hAnsi="华文中宋"/>
          <w:b/>
          <w:sz w:val="30"/>
          <w:szCs w:val="30"/>
        </w:rPr>
      </w:pPr>
      <w:r w:rsidRPr="003D7E20">
        <w:rPr>
          <w:rFonts w:ascii="宋体" w:hAnsi="宋体"/>
          <w:b/>
        </w:rPr>
        <w:t>77．</w:t>
      </w:r>
      <w:r w:rsidRPr="003D7E20">
        <w:rPr>
          <w:rFonts w:ascii="华文中宋" w:eastAsia="华文中宋" w:hAnsi="华文中宋"/>
          <w:b/>
          <w:sz w:val="30"/>
          <w:szCs w:val="30"/>
        </w:rPr>
        <w:t>“神舟八号”飞船与“天宫一号”目标飞行器在2011年11月3日凌晨实现刚性连接形成组合体，中国载人航天首次空问交会对接试验获得成功。关于中国载人航天历程．以下说法错误的是：</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A、中国载人航天工程又叫做“921工程”</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B、神舟系列飞船中的神舟一号成功发射于1999年11月20日</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C、神舟六号载人飞船是中国首次发射的载人航天飞行器</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D、在空间交会对接试验中，天宫一号是“目标飞行器”．神舟八号飞船是“追踪飞行器”</w:t>
      </w:r>
    </w:p>
    <w:p w:rsidR="003D7E20" w:rsidRPr="003D7E20" w:rsidP="008E4A79">
      <w:pPr>
        <w:jc w:val="left"/>
        <w:rPr>
          <w:rFonts w:ascii="华文中宋" w:eastAsia="华文中宋" w:hAnsi="华文中宋"/>
          <w:b/>
          <w:sz w:val="30"/>
          <w:szCs w:val="30"/>
        </w:rPr>
      </w:pPr>
      <w:r w:rsidRPr="003D7E20">
        <w:rPr>
          <w:rFonts w:ascii="宋体" w:hAnsi="宋体"/>
          <w:b/>
        </w:rPr>
        <w:t>78．</w:t>
      </w:r>
      <w:r w:rsidRPr="003D7E20">
        <w:rPr>
          <w:rFonts w:ascii="华文中宋" w:eastAsia="华文中宋" w:hAnsi="华文中宋"/>
          <w:b/>
          <w:sz w:val="30"/>
          <w:szCs w:val="30"/>
        </w:rPr>
        <w:t>下列有关政务公开的说法不正确的是（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A、要认真贯彻实施政府信息公开条例，一切政府信息。都要向社会公开</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B、对人民群众申请公开政府信息的，要依法在规定时限内予以答复</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C、要把公开透明作为政府工作的基本制度，拓宽办事公开领域</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D、创新政务公开方式，方便人民群众通过互联网办事</w:t>
      </w:r>
    </w:p>
    <w:p w:rsidR="003D7E20" w:rsidRPr="003D7E20" w:rsidP="008E4A79">
      <w:pPr>
        <w:jc w:val="left"/>
        <w:rPr>
          <w:rFonts w:ascii="华文中宋" w:eastAsia="华文中宋" w:hAnsi="华文中宋"/>
          <w:b/>
          <w:sz w:val="30"/>
          <w:szCs w:val="30"/>
        </w:rPr>
      </w:pPr>
      <w:r w:rsidRPr="003D7E20">
        <w:rPr>
          <w:rFonts w:ascii="宋体" w:hAnsi="宋体"/>
          <w:b/>
        </w:rPr>
        <w:t>79．</w:t>
      </w:r>
      <w:r w:rsidRPr="003D7E20">
        <w:rPr>
          <w:rFonts w:ascii="华文中宋" w:eastAsia="华文中宋" w:hAnsi="华文中宋"/>
          <w:b/>
          <w:sz w:val="30"/>
          <w:szCs w:val="30"/>
        </w:rPr>
        <w:t>施工队要在一东西长600米的礼堂顶部沿东西方向安装一排吊灯，根据施工要求，必须在距西墙375米处安装一盏，并且各吊灯在东西墙之间均匀排列（墙角不能装灯）。该施工队至少需要安装多少盏吊灯？</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 6</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 7</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 8</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 9</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3D7E20">
        <w:rPr>
          <w:rFonts w:ascii="宋体" w:hAnsi="宋体"/>
          <w:b/>
        </w:rPr>
        <w:t>80．</w:t>
      </w:r>
      <w:r w:rsidRPr="003D7E20">
        <w:rPr>
          <w:rFonts w:ascii="华文中宋" w:eastAsia="华文中宋" w:hAnsi="华文中宋"/>
          <w:b/>
          <w:sz w:val="30"/>
          <w:szCs w:val="30"/>
        </w:rPr>
        <w:t>下列各句没有语病或歧义，表述准确的一项是（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A、排球运动员使劲而又灵巧的托着球，不让对方有空子可钻。</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B、是潦潦草草，敷衍了事，还是勤勤恳恳，扎扎实实地学，这是关键到学好学坏的</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C、文章抒发了作者对祖国的热爱和骄傲。</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D、第二天，他买了一本新的还给那位同学，还向那位同学抱歉。</w:t>
      </w:r>
    </w:p>
    <w:p w:rsidR="003D7E20" w:rsidRPr="003D7E20" w:rsidP="008E4A79">
      <w:pPr>
        <w:jc w:val="left"/>
        <w:rPr>
          <w:rFonts w:ascii="华文中宋" w:eastAsia="华文中宋" w:hAnsi="华文中宋"/>
          <w:b/>
          <w:sz w:val="30"/>
          <w:szCs w:val="30"/>
        </w:rPr>
      </w:pPr>
      <w:r w:rsidRPr="003D7E20">
        <w:rPr>
          <w:rFonts w:ascii="宋体" w:hAnsi="宋体"/>
          <w:b/>
        </w:rPr>
        <w:t>81．</w:t>
      </w:r>
      <w:r w:rsidRPr="003D7E20">
        <w:rPr>
          <w:rFonts w:ascii="华文中宋" w:eastAsia="华文中宋" w:hAnsi="华文中宋"/>
          <w:b/>
          <w:sz w:val="30"/>
          <w:szCs w:val="30"/>
        </w:rPr>
        <w:t>某连锁企业在10个城市共有100家专卖店，每个城市的专卖店数量都不同。如果专卖店数量排名第5多的城市有12家专卖店，那么卖店数量排名最后的城市，最多有几家专卖店（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 2</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 3</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 4</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 5</w:t>
      </w:r>
    </w:p>
    <w:p w:rsidR="003D7E20" w:rsidRPr="003D7E20" w:rsidP="008E4A79">
      <w:pPr>
        <w:jc w:val="left"/>
        <w:rPr>
          <w:rFonts w:ascii="华文中宋" w:eastAsia="华文中宋" w:hAnsi="华文中宋"/>
          <w:b/>
          <w:sz w:val="30"/>
          <w:szCs w:val="30"/>
        </w:rPr>
      </w:pPr>
      <w:r w:rsidRPr="003D7E20">
        <w:rPr>
          <w:rFonts w:ascii="宋体" w:hAnsi="宋体"/>
          <w:b/>
        </w:rPr>
        <w:t>82．</w:t>
      </w:r>
      <w:r w:rsidRPr="003D7E20">
        <w:rPr>
          <w:rFonts w:ascii="华文中宋" w:eastAsia="华文中宋" w:hAnsi="华文中宋"/>
          <w:b/>
          <w:sz w:val="30"/>
          <w:szCs w:val="30"/>
        </w:rPr>
        <w:t>甲、乙两人计划从A地步行去B地，乙早上7︰00出发，匀速步行前往，甲因事耽搁，9︰00才出发。为了追上乙，甲决定跑步前进，跑步的速度是乙步行速度的2.5倍，但每跑半小时都需要休息半小时，那么甲什么时候才能追上乙（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 10︰20</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 12︰10</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 14︰30</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 16︰10</w:t>
      </w:r>
    </w:p>
    <w:p w:rsidR="003D7E20" w:rsidRPr="003D7E20" w:rsidP="008E4A79">
      <w:pPr>
        <w:jc w:val="left"/>
        <w:rPr>
          <w:rFonts w:ascii="华文中宋" w:eastAsia="华文中宋" w:hAnsi="华文中宋"/>
          <w:b/>
          <w:sz w:val="30"/>
          <w:szCs w:val="30"/>
        </w:rPr>
      </w:pPr>
      <w:r w:rsidRPr="003D7E20">
        <w:rPr>
          <w:rFonts w:ascii="宋体" w:hAnsi="宋体"/>
          <w:b/>
        </w:rPr>
        <w:t>83．</w:t>
      </w:r>
      <w:r w:rsidRPr="003D7E20">
        <w:rPr>
          <w:rFonts w:ascii="华文中宋" w:eastAsia="华文中宋" w:hAnsi="华文中宋"/>
          <w:b/>
          <w:sz w:val="30"/>
          <w:szCs w:val="30"/>
        </w:rPr>
        <w:t>某小区已建有A大型超市，为满足需要，某市人民政府拟在该小区内再建一所超市，甲公司和乙公司先后向某市人民政府提出申请，甲公司获批准。 下列哪一种说法是正确的?（　）</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3D7E20">
        <w:rPr>
          <w:rFonts w:ascii="华文中宋" w:eastAsia="华文中宋" w:hAnsi="华文中宋"/>
          <w:b/>
          <w:sz w:val="30"/>
          <w:szCs w:val="30"/>
        </w:rPr>
        <w:t>A、A超市有权对某市人民政府批准再建超市的决定提起行政诉讼</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B、乙超市有权对某市人民政府批准甲公司申请的行为提起行政诉讼</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C、某市人民政府按照甲公司和乙公司申请的先后顺序作出批准决定是不合法的</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D、某市人民政府必须在受理甲公司和乙公司的申请之日起20日内作出批准与否的决定</w:t>
      </w:r>
    </w:p>
    <w:p w:rsidR="003D7E20" w:rsidRPr="003D7E20" w:rsidP="008E4A79">
      <w:pPr>
        <w:jc w:val="left"/>
        <w:rPr>
          <w:rFonts w:ascii="华文中宋" w:eastAsia="华文中宋" w:hAnsi="华文中宋"/>
          <w:b/>
          <w:sz w:val="30"/>
          <w:szCs w:val="30"/>
        </w:rPr>
      </w:pPr>
      <w:r w:rsidRPr="003D7E20">
        <w:rPr>
          <w:rFonts w:ascii="宋体" w:hAnsi="宋体"/>
          <w:b/>
        </w:rPr>
        <w:t>84．</w:t>
      </w:r>
      <w:r w:rsidRPr="003D7E20">
        <w:rPr>
          <w:rFonts w:ascii="华文中宋" w:eastAsia="华文中宋" w:hAnsi="华文中宋"/>
          <w:b/>
          <w:sz w:val="30"/>
          <w:szCs w:val="30"/>
        </w:rPr>
        <w:t>四位厨师聚餐时各做了一道拿手菜。现在要求每个人去品尝一道菜，但不能尝自己做的那道菜。问共有几种不同的尝法（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 6种</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 9种</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 12种</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 15种</w:t>
      </w:r>
    </w:p>
    <w:p w:rsidR="003D7E20" w:rsidRPr="003D7E20" w:rsidP="008E4A79">
      <w:pPr>
        <w:jc w:val="left"/>
        <w:rPr>
          <w:rFonts w:ascii="华文中宋" w:eastAsia="华文中宋" w:hAnsi="华文中宋"/>
          <w:b/>
          <w:sz w:val="30"/>
          <w:szCs w:val="30"/>
        </w:rPr>
      </w:pPr>
      <w:r w:rsidRPr="003D7E20">
        <w:rPr>
          <w:rFonts w:ascii="宋体" w:hAnsi="宋体"/>
          <w:b/>
        </w:rPr>
        <w:t>85．</w:t>
      </w:r>
      <w:r w:rsidRPr="003D7E20">
        <w:rPr>
          <w:rFonts w:ascii="华文中宋" w:eastAsia="华文中宋" w:hAnsi="华文中宋"/>
          <w:b/>
          <w:sz w:val="30"/>
          <w:szCs w:val="30"/>
        </w:rPr>
        <w:t>3，2，11，14，27，（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 32</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 34</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 36</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 40</w:t>
      </w:r>
    </w:p>
    <w:p w:rsidR="003D7E20" w:rsidRPr="003D7E20" w:rsidP="008E4A79">
      <w:pPr>
        <w:jc w:val="left"/>
        <w:rPr>
          <w:rFonts w:ascii="华文中宋" w:eastAsia="华文中宋" w:hAnsi="华文中宋"/>
          <w:b/>
          <w:sz w:val="30"/>
          <w:szCs w:val="30"/>
        </w:rPr>
      </w:pPr>
      <w:r w:rsidRPr="003D7E20">
        <w:rPr>
          <w:rFonts w:ascii="宋体" w:hAnsi="宋体"/>
          <w:b/>
        </w:rPr>
        <w:t>86．</w:t>
      </w:r>
      <w:r w:rsidRPr="003D7E20">
        <w:rPr>
          <w:rFonts w:ascii="华文中宋" w:eastAsia="华文中宋" w:hAnsi="华文中宋"/>
          <w:b/>
          <w:sz w:val="30"/>
          <w:szCs w:val="30"/>
        </w:rPr>
        <w:t>甲乙丙三人在2008年的年龄（周岁）之和为60，2010年甲是丙年龄的两倍，2011年乙是丙年龄的两倍，问甲是哪一年出生的（）</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 1988</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 1986</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 1984</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 198</w:t>
      </w:r>
      <w:r w:rsidRPr="003D7E20">
        <w:rPr>
          <w:rFonts w:ascii="华文中宋" w:eastAsia="华文中宋" w:hAnsi="华文中宋"/>
          <w:b/>
          <w:sz w:val="30"/>
          <w:szCs w:val="30"/>
        </w:rPr>
        <w:t>2</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3D7E20">
        <w:rPr>
          <w:rFonts w:ascii="宋体" w:hAnsi="宋体"/>
          <w:b/>
        </w:rPr>
        <w:t>87．</w:t>
      </w:r>
      <w:r w:rsidRPr="003D7E20">
        <w:rPr>
          <w:rFonts w:ascii="华文中宋" w:eastAsia="华文中宋" w:hAnsi="华文中宋"/>
          <w:b/>
          <w:sz w:val="30"/>
          <w:szCs w:val="30"/>
        </w:rPr>
        <w:t>亲子班上5对母子坐成一圈，孩子都挨着自己的母亲就坐，问所有孩子均不相邻的概率在以下哪个范围内？</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 小于5%</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 5%～10%</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 10%～15%</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 大于15%</w:t>
      </w:r>
    </w:p>
    <w:p w:rsidR="003D7E20" w:rsidRPr="003D7E20" w:rsidP="008E4A79">
      <w:pPr>
        <w:jc w:val="left"/>
        <w:rPr>
          <w:rFonts w:ascii="华文中宋" w:eastAsia="华文中宋" w:hAnsi="华文中宋"/>
          <w:b/>
          <w:sz w:val="30"/>
          <w:szCs w:val="30"/>
        </w:rPr>
      </w:pPr>
      <w:r w:rsidRPr="003D7E20">
        <w:rPr>
          <w:rFonts w:ascii="宋体" w:hAnsi="宋体"/>
          <w:b/>
        </w:rPr>
        <w:t>88．</w:t>
      </w:r>
      <w:r w:rsidRPr="003D7E20">
        <w:rPr>
          <w:rFonts w:ascii="华文中宋" w:eastAsia="华文中宋" w:hAnsi="华文中宋"/>
          <w:b/>
          <w:sz w:val="30"/>
          <w:szCs w:val="30"/>
        </w:rPr>
        <w:t xml:space="preserve">下列关于我国地形的表述，错误的是（　　）。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A、我国山区面积占全国总面积的三分之二，这是我国地形的一大显著特征</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B、云贵高原位于我国西南部，其特征之一是石灰岩分布广，多典型的喀斯特地形</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C、山脉构成我国地形的骨架，其中大兴安岭一太行山一巫山一雪峰山，属于西北一东南走向的山脉</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D、吐鲁番盆地是我国地势最低的盆地，分布在我国第二级阶梯上</w:t>
      </w:r>
    </w:p>
    <w:p w:rsidR="003D7E20" w:rsidRPr="003D7E20" w:rsidP="008E4A79">
      <w:pPr>
        <w:jc w:val="left"/>
        <w:rPr>
          <w:rFonts w:ascii="华文中宋" w:eastAsia="华文中宋" w:hAnsi="华文中宋"/>
          <w:b/>
          <w:sz w:val="30"/>
          <w:szCs w:val="30"/>
        </w:rPr>
      </w:pPr>
      <w:r w:rsidRPr="003D7E20">
        <w:rPr>
          <w:rFonts w:ascii="宋体" w:hAnsi="宋体"/>
          <w:b/>
        </w:rPr>
        <w:t>89．</w:t>
      </w:r>
      <w:r w:rsidRPr="003D7E20">
        <w:rPr>
          <w:rFonts w:ascii="华文中宋" w:eastAsia="华文中宋" w:hAnsi="华文中宋"/>
          <w:b/>
          <w:sz w:val="30"/>
          <w:szCs w:val="30"/>
        </w:rPr>
        <w:t>某一楼一户住宅楼共17层，电梯费按季交纳，分摊规则为：第一层的住户不交纳；第三层及以上的住户，每层比下一层多交纳10元。若一季度该住宅楼某单元的电梯费共计1904元，则该单元第7层住户一季度应交纳的电梯费是（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 72元</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 82元</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 84元</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 94元</w:t>
      </w:r>
    </w:p>
    <w:p w:rsidR="003D7E20" w:rsidRPr="003D7E20" w:rsidP="008E4A79">
      <w:pPr>
        <w:jc w:val="left"/>
        <w:rPr>
          <w:rFonts w:ascii="华文中宋" w:eastAsia="华文中宋" w:hAnsi="华文中宋"/>
          <w:b/>
          <w:sz w:val="30"/>
          <w:szCs w:val="30"/>
        </w:rPr>
      </w:pPr>
      <w:r w:rsidRPr="003D7E20">
        <w:rPr>
          <w:rFonts w:ascii="宋体" w:hAnsi="宋体"/>
          <w:b/>
        </w:rPr>
        <w:t>90．</w:t>
      </w:r>
      <w:r w:rsidRPr="003D7E20">
        <w:rPr>
          <w:rFonts w:ascii="华文中宋" w:eastAsia="华文中宋" w:hAnsi="华文中宋"/>
          <w:b/>
          <w:sz w:val="30"/>
          <w:szCs w:val="30"/>
        </w:rPr>
        <w:t>田忌与齐威王赛马并最终获胜被传为佳话，假设齐威王以上等马、中等马和下等马的固定程序排阵，那么田忌随机将自己的三匹马排阵时，能够获得两场胜利的概率是（）</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 2/3</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 1/3</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3D7E20">
        <w:rPr>
          <w:rFonts w:ascii="华文中宋" w:eastAsia="华文中宋" w:hAnsi="华文中宋"/>
          <w:b/>
          <w:sz w:val="30"/>
          <w:szCs w:val="30"/>
        </w:rPr>
        <w:t>C. 1/6</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 1/9</w:t>
      </w:r>
    </w:p>
    <w:p w:rsidR="003D7E20" w:rsidRPr="003D7E20" w:rsidP="003D7E20">
      <w:pPr>
        <w:jc w:val="left"/>
        <w:rPr>
          <w:rFonts w:ascii="宋体" w:hAnsi="宋体"/>
          <w:b/>
        </w:rPr>
      </w:pPr>
      <w:r w:rsidRPr="003D7E20">
        <w:rPr>
          <w:rFonts w:ascii="微软雅黑" w:eastAsia="微软雅黑" w:hAnsi="微软雅黑"/>
          <w:b/>
          <w:sz w:val="28"/>
        </w:rPr>
        <w:t>四、判断推理</w:t>
      </w:r>
    </w:p>
    <w:p w:rsidR="003D7E20" w:rsidRPr="003D7E20" w:rsidP="008E4A79">
      <w:pPr>
        <w:jc w:val="left"/>
        <w:rPr>
          <w:rFonts w:ascii="华文中宋" w:eastAsia="华文中宋" w:hAnsi="华文中宋"/>
          <w:b/>
          <w:sz w:val="30"/>
          <w:szCs w:val="30"/>
        </w:rPr>
      </w:pPr>
      <w:r w:rsidRPr="003D7E20">
        <w:rPr>
          <w:rFonts w:ascii="宋体" w:hAnsi="宋体"/>
          <w:b/>
        </w:rPr>
        <w:t>91．</w:t>
      </w:r>
      <w:r w:rsidRPr="003D7E20">
        <w:rPr>
          <w:rFonts w:ascii="华文中宋" w:eastAsia="华文中宋" w:hAnsi="华文中宋"/>
          <w:b/>
          <w:sz w:val="30"/>
          <w:szCs w:val="30"/>
        </w:rPr>
        <w:t>渎职罪．是指国家机关工作人员利用职务上的便利或者徇私舞弊、滥用职权、玩忽职守，妨害国家机关的正常活动。损害公众对国家机关工作人员职务活动客观公正性的信赖，致使国家与人民利益遭受重大损失的行为。 根据上述定义．下列行为犯了渎职罪的是：</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A、某法官在儿子醉酒驾车肇事后，唆使儿子破坏作案现场，毁灭作案证据，并在法庭上作伪证</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B、某环保局局长在任期间．某铁矿违规生产，导致某水库水质遭受污染而发生死鱼事件，直接经济损失20余万元</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C、某煤管局负责人多次在检查中发现某煤矿存在安全隐患，均做出了停产整顿等现场决定．但每次检查过后该煤矿仍继续非法生产</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D、某林业局负责人任林业站站长期间。擅自决定将木材运输证交由朋友的公司自行开具．帮助该公司在未经林业主管部门批准的情况下采伐7000余立方米林木牟利</w:t>
      </w:r>
    </w:p>
    <w:p w:rsidR="003D7E20" w:rsidRPr="003D7E20" w:rsidP="008E4A79">
      <w:pPr>
        <w:jc w:val="left"/>
        <w:rPr>
          <w:rFonts w:ascii="华文中宋" w:eastAsia="华文中宋" w:hAnsi="华文中宋"/>
          <w:b/>
          <w:sz w:val="30"/>
          <w:szCs w:val="30"/>
        </w:rPr>
      </w:pPr>
      <w:r w:rsidRPr="003D7E20">
        <w:rPr>
          <w:rFonts w:ascii="宋体" w:hAnsi="宋体"/>
          <w:b/>
        </w:rPr>
        <w:t>92．</w:t>
      </w:r>
      <w:r w:rsidRPr="003D7E20">
        <w:rPr>
          <w:rFonts w:ascii="华文中宋" w:eastAsia="华文中宋" w:hAnsi="华文中宋"/>
          <w:b/>
          <w:sz w:val="30"/>
          <w:szCs w:val="30"/>
        </w:rPr>
        <w:t>某领导再一次工作会议上说：“我们首先要有‘亲民’意识。如果有了“亲民”意识，我们就能站在老百姓的角度来考虑问题，就能负责地为老百姓解决实际问题。如果我们及时帮助群众解决困难，那么干群关系就拉近了。”从领导的这句话中，我们可以推出（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A、如果有“亲民”意识，那么干群关系就拉近了。其结果必然是，我们能够及时帮助群众解决困难</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3D7E20">
        <w:rPr>
          <w:rFonts w:ascii="华文中宋" w:eastAsia="华文中宋" w:hAnsi="华文中宋"/>
          <w:b/>
          <w:sz w:val="30"/>
          <w:szCs w:val="30"/>
        </w:rPr>
        <w:t>B、如果有“亲民”意识，那么干群关系就拉近了。但是，其前提是，我们能够及时帮助群众解决困难</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C、只有具备“亲民”意识，我们才能站在老百姓的角度来考虑问题，才能负责地为老百姓解决实际问题。其结果必然是，我们密切了干群关系</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D、如果我们能负责地为老百姓解决实际问题，我们就具备有“亲民”意识。但是，其前提是，我们必须重视干群关系</w:t>
      </w:r>
    </w:p>
    <w:p w:rsidR="003D7E20" w:rsidRPr="003D7E20" w:rsidP="008E4A79">
      <w:pPr>
        <w:jc w:val="left"/>
        <w:rPr>
          <w:rFonts w:ascii="华文中宋" w:eastAsia="华文中宋" w:hAnsi="华文中宋"/>
          <w:b/>
          <w:sz w:val="30"/>
          <w:szCs w:val="30"/>
        </w:rPr>
      </w:pPr>
      <w:r w:rsidRPr="003D7E20">
        <w:rPr>
          <w:rFonts w:ascii="宋体" w:hAnsi="宋体"/>
          <w:b/>
        </w:rPr>
        <w:t>93．</w:t>
      </w:r>
      <w:r w:rsidRPr="003D7E20">
        <w:rPr>
          <w:rFonts w:ascii="华文中宋" w:eastAsia="华文中宋" w:hAnsi="华文中宋"/>
          <w:b/>
          <w:sz w:val="30"/>
          <w:szCs w:val="30"/>
        </w:rPr>
        <w:t>根据资料，回答问题。 2010年，江苏省全年粮食总产量达3235．1万吨，比上年增加5万吨；其中夏粮1105.3万吨，增长0.2%；秋粮2129．8万吨，增长0.1%。全年粮食面积为528.2万公顷，比上年增加1.0万公顷；棉花面积为23.6万公顷，减少1.7万公顷；油料面积57.4万公顷，减少1.9万公顷；蔬菜面积121.3万公顷，增加6.5万公顷。    2010年，江苏省全年肉类总产量366．6万吨，比上年增长6．5%，其中猪牛羊肉产量224．0万吨，增长4．1%；禽肉产量132．7万吨，增长10．2%。禽蛋总产量190．6万吨，增长2．9%。全年水产品总产量459．5万吨，增长3．7%，其中淡水产品324．0万吨，海水产品135．5万吨，分别增长3．6%和3．9%。    2009年，江苏省油料的平均亩产量约为（　　）公斤。(1公顷=15亩)</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A、176</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B、182</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C、188</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D、273</w:t>
      </w:r>
    </w:p>
    <w:p w:rsidR="003D7E20" w:rsidRPr="003D7E20" w:rsidP="008E4A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3D7E20">
        <w:rPr>
          <w:rFonts w:ascii="宋体" w:hAnsi="宋体"/>
          <w:b/>
        </w:rPr>
        <w:t>94．</w:t>
      </w:r>
      <w:r w:rsidRPr="003D7E20">
        <w:rPr>
          <w:rFonts w:ascii="华文中宋" w:eastAsia="华文中宋" w:hAnsi="华文中宋"/>
          <w:b/>
          <w:sz w:val="30"/>
          <w:szCs w:val="30"/>
        </w:rPr>
        <w:t>随着数字技术的发展，音频、视频的播放形式出现了革命性转变。人们很快接受了一些新形式，比如MP3、CD、DⅤD等。但是对于电子图书的接受并没有达到专家所预期的程度，现在仍有很大一部分读者喜欢捧着纸质出版物。纸质书籍在出版业中依然占据重要地位。因此有人说，书籍可能是数字技术需要攻破的最后一个堡垒。 以下哪项最不可能对上述现象提供解释？</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A、人们固执地迷恋着阅读纸质书籍时的舒适体验，喜欢纸张的质感</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B、在显示器上阅读，无论是笨重的阴极射线管显示器还是轻薄的液晶显示器，都会让人无端的心浮气躁</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C、现在仍有一些怀旧爱好者喜欢收藏经典图书</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D、电子书显示设备技术不够完善，图像显示速度较慢</w:t>
      </w:r>
    </w:p>
    <w:p w:rsidR="003D7E20" w:rsidRPr="003D7E20" w:rsidP="008E4A79">
      <w:pPr>
        <w:jc w:val="left"/>
        <w:rPr>
          <w:rFonts w:ascii="华文中宋" w:eastAsia="华文中宋" w:hAnsi="华文中宋"/>
          <w:b/>
          <w:sz w:val="30"/>
          <w:szCs w:val="30"/>
        </w:rPr>
      </w:pPr>
      <w:r w:rsidRPr="003D7E20">
        <w:rPr>
          <w:rFonts w:ascii="宋体" w:hAnsi="宋体"/>
          <w:b/>
        </w:rPr>
        <w:t>95．</w:t>
      </w:r>
      <w:r w:rsidRPr="003D7E20">
        <w:rPr>
          <w:rFonts w:ascii="华文中宋" w:eastAsia="华文中宋" w:hAnsi="华文中宋"/>
          <w:b/>
          <w:sz w:val="30"/>
          <w:szCs w:val="30"/>
        </w:rPr>
        <w:t xml:space="preserve">文化认同，指特定个体或群体认为某一文化系统(价值观念、生活方式等)内在于自身心理和人格结构中，并自觉循之以评价事物、规范行为。 下列不属于文化认同的是（　　）。 </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A、回族文化由汉文化与伊斯兰文化相互交织、融合而成，其生活方式、习惯等方面都深受两种文化风俗的影响</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在万宝路的电视广告中，美国西部荒原万“牛”奔腾，那个著名的牛仔挥舞缰绳套牛的形象酷极了，但香港烟民崇尚白领生活，羡慕当老板，见那牛仔上班时风吹日晒，真是命苦啊!抽万宝路香烟太没出息，太没派头了</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C、一个民族的文化模式一旦形成，必然会持久地支配每个社会成员的思想和行为</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D、一位旅美的俄罗斯老太，在接受朋友从俄罗斯带给她的礼物时，一见到礼物上包裹的俄文旧报就激动得热泪盈眶</w:t>
      </w:r>
    </w:p>
    <w:p w:rsidR="003D7E20" w:rsidRPr="003D7E20" w:rsidP="008E4A79">
      <w:pPr>
        <w:jc w:val="left"/>
        <w:rPr>
          <w:rFonts w:ascii="华文中宋" w:eastAsia="华文中宋" w:hAnsi="华文中宋"/>
          <w:b/>
          <w:sz w:val="30"/>
          <w:szCs w:val="30"/>
        </w:rPr>
      </w:pPr>
      <w:r w:rsidRPr="003D7E20">
        <w:rPr>
          <w:rFonts w:ascii="宋体" w:hAnsi="宋体"/>
          <w:b/>
        </w:rPr>
        <w:t>96．</w:t>
      </w:r>
      <w:r w:rsidRPr="003D7E20">
        <w:rPr>
          <w:rFonts w:ascii="华文中宋" w:eastAsia="华文中宋" w:hAnsi="华文中宋"/>
          <w:b/>
          <w:sz w:val="30"/>
          <w:szCs w:val="30"/>
        </w:rPr>
        <w:t>房屋对于（　　）相当于（　　）对于象牙</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A、墙壁 大象</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B、台灯 珠宝</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C、天花板 牙套</w:t>
      </w:r>
    </w:p>
    <w:p w:rsidR="003D7E20" w:rsidRPr="003D7E20" w:rsidP="008E4A79">
      <w:pPr>
        <w:jc w:val="left"/>
        <w:rPr>
          <w:rFonts w:ascii="华文中宋" w:eastAsia="华文中宋" w:hAnsi="华文中宋"/>
          <w:b/>
          <w:sz w:val="30"/>
          <w:szCs w:val="30"/>
        </w:rPr>
      </w:pPr>
      <w:r w:rsidRPr="003D7E20">
        <w:rPr>
          <w:rFonts w:ascii="华文中宋" w:eastAsia="华文中宋" w:hAnsi="华文中宋"/>
          <w:b/>
          <w:sz w:val="30"/>
          <w:szCs w:val="30"/>
        </w:rPr>
        <w:t>D、公寓 牙雕</w:t>
      </w:r>
    </w:p>
    <w:p w:rsidR="003D7E20" w:rsidRPr="003D7E20" w:rsidP="008E4A79">
      <w:pPr>
        <w:jc w:val="left"/>
        <w:rPr>
          <w:rFonts w:ascii="华文中宋" w:eastAsia="华文中宋" w:hAnsi="华文中宋"/>
          <w:b/>
          <w:sz w:val="30"/>
          <w:szCs w:val="30"/>
        </w:rPr>
      </w:pPr>
      <w:r w:rsidRPr="003D7E20">
        <w:rPr>
          <w:rFonts w:ascii="宋体" w:hAnsi="宋体"/>
          <w:b/>
        </w:rPr>
        <w:t>97．</w:t>
      </w:r>
      <w:r w:rsidRPr="003D7E20">
        <w:rPr>
          <w:rFonts w:ascii="华文中宋" w:eastAsia="华文中宋" w:hAnsi="华文中宋"/>
          <w:b/>
          <w:sz w:val="30"/>
          <w:szCs w:val="30"/>
        </w:rPr>
        <w:br/>
      </w:r>
      <w:r w:rsidRPr="003D7E2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https://d.book118.com/858000112061006025</w:t>
        </w:r>
      </w:hyperlink>
    </w:p>
    <w:p w:rsidR="003D7E20" w:rsidRPr="003D7E20" w:rsidP="008E4A79">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3D7E20"/>
    <w:rsid w:val="00464523"/>
    <w:rsid w:val="00622F25"/>
    <w:rsid w:val="006B2EBA"/>
    <w:rsid w:val="00850032"/>
    <w:rsid w:val="008D2EAE"/>
    <w:rsid w:val="008E4A79"/>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58000112061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5922</Words>
  <Characters>33756</Characters>
  <Application>Microsoft Office Word</Application>
  <DocSecurity>0</DocSecurity>
  <Lines>281</Lines>
  <Paragraphs>79</Paragraphs>
  <ScaleCrop>false</ScaleCrop>
  <Company>微软中国</Company>
  <LinksUpToDate>false</LinksUpToDate>
  <CharactersWithSpaces>39599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2023-05-31T17:42:00Z</dcterms:created>
  <dcterms:modified xsi:type="dcterms:W3CDTF">2023-05-31T17:42:00Z</dcterms:modified>
</cp:coreProperties>
</file>