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婚纱摄影项目建设方案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24" w:history="1">
        <w:r>
          <w:rPr>
            <w:rFonts w:ascii="仿宋" w:eastAsia="仿宋" w:hAnsi="仿宋" w:cs="仿宋" w:hint="eastAsia"/>
            <w:lang w:eastAsia="zh-CN"/>
          </w:rPr>
          <w:t>概论</w:t>
        </w:r>
        <w:r>
          <w:tab/>
        </w:r>
        <w:r>
          <w:fldChar w:fldCharType="begin"/>
        </w:r>
        <w:r>
          <w:instrText xml:space="preserve"> PAGEREF _Toc9624 \h </w:instrText>
        </w:r>
        <w:r>
          <w:fldChar w:fldCharType="separate"/>
        </w:r>
        <w:r>
          <w:t>3</w:t>
        </w:r>
        <w:r>
          <w:fldChar w:fldCharType="end"/>
        </w:r>
      </w:hyperlink>
    </w:p>
    <w:p>
      <w:pPr>
        <w:pStyle w:val="TOC1"/>
        <w:tabs>
          <w:tab w:val="right" w:leader="dot" w:pos="8306"/>
        </w:tabs>
      </w:pPr>
      <w:hyperlink w:anchor="_Toc25141" w:history="1">
        <w:r>
          <w:rPr>
            <w:rFonts w:ascii="仿宋" w:eastAsia="仿宋" w:hAnsi="仿宋" w:cs="仿宋" w:hint="eastAsia"/>
            <w:lang w:eastAsia="zh-CN"/>
          </w:rPr>
          <w:t>一、建设风险评估分析</w:t>
        </w:r>
        <w:r>
          <w:tab/>
        </w:r>
        <w:r>
          <w:fldChar w:fldCharType="begin"/>
        </w:r>
        <w:r>
          <w:instrText xml:space="preserve"> PAGEREF _Toc25141 \h </w:instrText>
        </w:r>
        <w:r>
          <w:fldChar w:fldCharType="separate"/>
        </w:r>
        <w:r>
          <w:t>3</w:t>
        </w:r>
        <w:r>
          <w:fldChar w:fldCharType="end"/>
        </w:r>
      </w:hyperlink>
    </w:p>
    <w:p>
      <w:pPr>
        <w:pStyle w:val="TOC2"/>
        <w:tabs>
          <w:tab w:val="right" w:leader="dot" w:pos="8306"/>
        </w:tabs>
      </w:pPr>
      <w:hyperlink w:anchor="_Toc1713" w:history="1">
        <w:r>
          <w:rPr>
            <w:rFonts w:ascii="仿宋" w:eastAsia="仿宋" w:hAnsi="仿宋" w:cs="仿宋" w:hint="eastAsia"/>
            <w:lang w:eastAsia="zh-CN"/>
          </w:rPr>
          <w:t>(一)、政策风险分析</w:t>
        </w:r>
        <w:r>
          <w:tab/>
        </w:r>
        <w:r>
          <w:fldChar w:fldCharType="begin"/>
        </w:r>
        <w:r>
          <w:instrText xml:space="preserve"> PAGEREF _Toc1713 \h </w:instrText>
        </w:r>
        <w:r>
          <w:fldChar w:fldCharType="separate"/>
        </w:r>
        <w:r>
          <w:t>3</w:t>
        </w:r>
        <w:r>
          <w:fldChar w:fldCharType="end"/>
        </w:r>
      </w:hyperlink>
    </w:p>
    <w:p>
      <w:pPr>
        <w:pStyle w:val="TOC2"/>
        <w:tabs>
          <w:tab w:val="right" w:leader="dot" w:pos="8306"/>
        </w:tabs>
      </w:pPr>
      <w:hyperlink w:anchor="_Toc22392" w:history="1">
        <w:r>
          <w:rPr>
            <w:rFonts w:ascii="仿宋" w:eastAsia="仿宋" w:hAnsi="仿宋" w:cs="仿宋" w:hint="eastAsia"/>
            <w:lang w:eastAsia="zh-CN"/>
          </w:rPr>
          <w:t>(二)、社会风险分析</w:t>
        </w:r>
        <w:r>
          <w:tab/>
        </w:r>
        <w:r>
          <w:fldChar w:fldCharType="begin"/>
        </w:r>
        <w:r>
          <w:instrText xml:space="preserve"> PAGEREF _Toc22392 \h </w:instrText>
        </w:r>
        <w:r>
          <w:fldChar w:fldCharType="separate"/>
        </w:r>
        <w:r>
          <w:t>4</w:t>
        </w:r>
        <w:r>
          <w:fldChar w:fldCharType="end"/>
        </w:r>
      </w:hyperlink>
    </w:p>
    <w:p>
      <w:pPr>
        <w:pStyle w:val="TOC2"/>
        <w:tabs>
          <w:tab w:val="right" w:leader="dot" w:pos="8306"/>
        </w:tabs>
      </w:pPr>
      <w:hyperlink w:anchor="_Toc738" w:history="1">
        <w:r>
          <w:rPr>
            <w:rFonts w:ascii="仿宋" w:eastAsia="仿宋" w:hAnsi="仿宋" w:cs="仿宋" w:hint="eastAsia"/>
            <w:lang w:eastAsia="zh-CN"/>
          </w:rPr>
          <w:t>(三)、市场风险分析</w:t>
        </w:r>
        <w:r>
          <w:tab/>
        </w:r>
        <w:r>
          <w:fldChar w:fldCharType="begin"/>
        </w:r>
        <w:r>
          <w:instrText xml:space="preserve"> PAGEREF _Toc738 \h </w:instrText>
        </w:r>
        <w:r>
          <w:fldChar w:fldCharType="separate"/>
        </w:r>
        <w:r>
          <w:t>6</w:t>
        </w:r>
        <w:r>
          <w:fldChar w:fldCharType="end"/>
        </w:r>
      </w:hyperlink>
    </w:p>
    <w:p>
      <w:pPr>
        <w:pStyle w:val="TOC2"/>
        <w:tabs>
          <w:tab w:val="right" w:leader="dot" w:pos="8306"/>
        </w:tabs>
      </w:pPr>
      <w:hyperlink w:anchor="_Toc24090" w:history="1">
        <w:r>
          <w:rPr>
            <w:rFonts w:ascii="仿宋" w:eastAsia="仿宋" w:hAnsi="仿宋" w:cs="仿宋" w:hint="eastAsia"/>
            <w:lang w:eastAsia="zh-CN"/>
          </w:rPr>
          <w:t>(四)、资金风险分析</w:t>
        </w:r>
        <w:r>
          <w:tab/>
        </w:r>
        <w:r>
          <w:fldChar w:fldCharType="begin"/>
        </w:r>
        <w:r>
          <w:instrText xml:space="preserve"> PAGEREF _Toc24090 \h </w:instrText>
        </w:r>
        <w:r>
          <w:fldChar w:fldCharType="separate"/>
        </w:r>
        <w:r>
          <w:t>6</w:t>
        </w:r>
        <w:r>
          <w:fldChar w:fldCharType="end"/>
        </w:r>
      </w:hyperlink>
    </w:p>
    <w:p>
      <w:pPr>
        <w:pStyle w:val="TOC2"/>
        <w:tabs>
          <w:tab w:val="right" w:leader="dot" w:pos="8306"/>
        </w:tabs>
      </w:pPr>
      <w:hyperlink w:anchor="_Toc20479" w:history="1">
        <w:r>
          <w:rPr>
            <w:rFonts w:ascii="仿宋" w:eastAsia="仿宋" w:hAnsi="仿宋" w:cs="仿宋" w:hint="eastAsia"/>
            <w:lang w:eastAsia="zh-CN"/>
          </w:rPr>
          <w:t>(五)、技术风险分析</w:t>
        </w:r>
        <w:r>
          <w:tab/>
        </w:r>
        <w:r>
          <w:fldChar w:fldCharType="begin"/>
        </w:r>
        <w:r>
          <w:instrText xml:space="preserve"> PAGEREF _Toc20479 \h </w:instrText>
        </w:r>
        <w:r>
          <w:fldChar w:fldCharType="separate"/>
        </w:r>
        <w:r>
          <w:t>8</w:t>
        </w:r>
        <w:r>
          <w:fldChar w:fldCharType="end"/>
        </w:r>
      </w:hyperlink>
    </w:p>
    <w:p>
      <w:pPr>
        <w:pStyle w:val="TOC2"/>
        <w:tabs>
          <w:tab w:val="right" w:leader="dot" w:pos="8306"/>
        </w:tabs>
      </w:pPr>
      <w:hyperlink w:anchor="_Toc23511" w:history="1">
        <w:r>
          <w:rPr>
            <w:rFonts w:ascii="仿宋" w:eastAsia="仿宋" w:hAnsi="仿宋" w:cs="仿宋" w:hint="eastAsia"/>
            <w:lang w:eastAsia="zh-CN"/>
          </w:rPr>
          <w:t>(六)、财务风险分析</w:t>
        </w:r>
        <w:r>
          <w:tab/>
        </w:r>
        <w:r>
          <w:fldChar w:fldCharType="begin"/>
        </w:r>
        <w:r>
          <w:instrText xml:space="preserve"> PAGEREF _Toc23511 \h </w:instrText>
        </w:r>
        <w:r>
          <w:fldChar w:fldCharType="separate"/>
        </w:r>
        <w:r>
          <w:t>9</w:t>
        </w:r>
        <w:r>
          <w:fldChar w:fldCharType="end"/>
        </w:r>
      </w:hyperlink>
    </w:p>
    <w:p>
      <w:pPr>
        <w:pStyle w:val="TOC2"/>
        <w:tabs>
          <w:tab w:val="right" w:leader="dot" w:pos="8306"/>
        </w:tabs>
      </w:pPr>
      <w:hyperlink w:anchor="_Toc3877" w:history="1">
        <w:r>
          <w:rPr>
            <w:rFonts w:ascii="仿宋" w:eastAsia="仿宋" w:hAnsi="仿宋" w:cs="仿宋" w:hint="eastAsia"/>
            <w:lang w:eastAsia="zh-CN"/>
          </w:rPr>
          <w:t>(七)、管理风险分析</w:t>
        </w:r>
        <w:r>
          <w:tab/>
        </w:r>
        <w:r>
          <w:fldChar w:fldCharType="begin"/>
        </w:r>
        <w:r>
          <w:instrText xml:space="preserve"> PAGEREF _Toc3877 \h </w:instrText>
        </w:r>
        <w:r>
          <w:fldChar w:fldCharType="separate"/>
        </w:r>
        <w:r>
          <w:t>11</w:t>
        </w:r>
        <w:r>
          <w:fldChar w:fldCharType="end"/>
        </w:r>
      </w:hyperlink>
    </w:p>
    <w:p>
      <w:pPr>
        <w:pStyle w:val="TOC2"/>
        <w:tabs>
          <w:tab w:val="right" w:leader="dot" w:pos="8306"/>
        </w:tabs>
      </w:pPr>
      <w:hyperlink w:anchor="_Toc15973" w:history="1">
        <w:r>
          <w:rPr>
            <w:rFonts w:ascii="仿宋" w:eastAsia="仿宋" w:hAnsi="仿宋" w:cs="仿宋" w:hint="eastAsia"/>
            <w:lang w:eastAsia="zh-CN"/>
          </w:rPr>
          <w:t>(八)、其它风险分析</w:t>
        </w:r>
        <w:r>
          <w:tab/>
        </w:r>
        <w:r>
          <w:fldChar w:fldCharType="begin"/>
        </w:r>
        <w:r>
          <w:instrText xml:space="preserve"> PAGEREF _Toc15973 \h </w:instrText>
        </w:r>
        <w:r>
          <w:fldChar w:fldCharType="separate"/>
        </w:r>
        <w:r>
          <w:t>12</w:t>
        </w:r>
        <w:r>
          <w:fldChar w:fldCharType="end"/>
        </w:r>
      </w:hyperlink>
    </w:p>
    <w:p>
      <w:pPr>
        <w:pStyle w:val="TOC2"/>
        <w:tabs>
          <w:tab w:val="right" w:leader="dot" w:pos="8306"/>
        </w:tabs>
      </w:pPr>
      <w:hyperlink w:anchor="_Toc11292" w:history="1">
        <w:r>
          <w:rPr>
            <w:rFonts w:ascii="仿宋" w:eastAsia="仿宋" w:hAnsi="仿宋" w:cs="仿宋" w:hint="eastAsia"/>
            <w:lang w:eastAsia="zh-CN"/>
          </w:rPr>
          <w:t>(九)、社会影响评估</w:t>
        </w:r>
        <w:r>
          <w:tab/>
        </w:r>
        <w:r>
          <w:fldChar w:fldCharType="begin"/>
        </w:r>
        <w:r>
          <w:instrText xml:space="preserve"> PAGEREF _Toc11292 \h </w:instrText>
        </w:r>
        <w:r>
          <w:fldChar w:fldCharType="separate"/>
        </w:r>
        <w:r>
          <w:t>13</w:t>
        </w:r>
        <w:r>
          <w:fldChar w:fldCharType="end"/>
        </w:r>
      </w:hyperlink>
    </w:p>
    <w:p>
      <w:pPr>
        <w:pStyle w:val="TOC1"/>
        <w:tabs>
          <w:tab w:val="right" w:leader="dot" w:pos="8306"/>
        </w:tabs>
      </w:pPr>
      <w:hyperlink w:anchor="_Toc11208" w:history="1">
        <w:r>
          <w:rPr>
            <w:rFonts w:ascii="仿宋" w:eastAsia="仿宋" w:hAnsi="仿宋" w:cs="仿宋" w:hint="eastAsia"/>
            <w:lang w:eastAsia="zh-CN"/>
          </w:rPr>
          <w:t>二、项目监理与质量保证</w:t>
        </w:r>
        <w:r>
          <w:tab/>
        </w:r>
        <w:r>
          <w:fldChar w:fldCharType="begin"/>
        </w:r>
        <w:r>
          <w:instrText xml:space="preserve"> PAGEREF _Toc11208 \h </w:instrText>
        </w:r>
        <w:r>
          <w:fldChar w:fldCharType="separate"/>
        </w:r>
        <w:r>
          <w:t>15</w:t>
        </w:r>
        <w:r>
          <w:fldChar w:fldCharType="end"/>
        </w:r>
      </w:hyperlink>
    </w:p>
    <w:p>
      <w:pPr>
        <w:pStyle w:val="TOC2"/>
        <w:tabs>
          <w:tab w:val="right" w:leader="dot" w:pos="8306"/>
        </w:tabs>
      </w:pPr>
      <w:hyperlink w:anchor="_Toc24769" w:history="1">
        <w:r>
          <w:rPr>
            <w:rFonts w:ascii="仿宋" w:eastAsia="仿宋" w:hAnsi="仿宋" w:cs="仿宋" w:hint="eastAsia"/>
            <w:lang w:eastAsia="zh-CN"/>
          </w:rPr>
          <w:t>(一)、监理体系构建</w:t>
        </w:r>
        <w:r>
          <w:tab/>
        </w:r>
        <w:r>
          <w:fldChar w:fldCharType="begin"/>
        </w:r>
        <w:r>
          <w:instrText xml:space="preserve"> PAGEREF _Toc24769 \h </w:instrText>
        </w:r>
        <w:r>
          <w:fldChar w:fldCharType="separate"/>
        </w:r>
        <w:r>
          <w:t>15</w:t>
        </w:r>
        <w:r>
          <w:fldChar w:fldCharType="end"/>
        </w:r>
      </w:hyperlink>
    </w:p>
    <w:p>
      <w:pPr>
        <w:pStyle w:val="TOC2"/>
        <w:tabs>
          <w:tab w:val="right" w:leader="dot" w:pos="8306"/>
        </w:tabs>
      </w:pPr>
      <w:hyperlink w:anchor="_Toc14990" w:history="1">
        <w:r>
          <w:rPr>
            <w:rFonts w:ascii="仿宋" w:eastAsia="仿宋" w:hAnsi="仿宋" w:cs="仿宋" w:hint="eastAsia"/>
            <w:lang w:eastAsia="zh-CN"/>
          </w:rPr>
          <w:t>(二)、质量保证体系实施</w:t>
        </w:r>
        <w:r>
          <w:tab/>
        </w:r>
        <w:r>
          <w:fldChar w:fldCharType="begin"/>
        </w:r>
        <w:r>
          <w:instrText xml:space="preserve"> PAGEREF _Toc14990 \h </w:instrText>
        </w:r>
        <w:r>
          <w:fldChar w:fldCharType="separate"/>
        </w:r>
        <w:r>
          <w:t>16</w:t>
        </w:r>
        <w:r>
          <w:fldChar w:fldCharType="end"/>
        </w:r>
      </w:hyperlink>
    </w:p>
    <w:p>
      <w:pPr>
        <w:pStyle w:val="TOC2"/>
        <w:tabs>
          <w:tab w:val="right" w:leader="dot" w:pos="8306"/>
        </w:tabs>
      </w:pPr>
      <w:hyperlink w:anchor="_Toc17648" w:history="1">
        <w:r>
          <w:rPr>
            <w:rFonts w:ascii="仿宋" w:eastAsia="仿宋" w:hAnsi="仿宋" w:cs="仿宋" w:hint="eastAsia"/>
            <w:lang w:eastAsia="zh-CN"/>
          </w:rPr>
          <w:t>(三)、监理与质量控制流程</w:t>
        </w:r>
        <w:r>
          <w:tab/>
        </w:r>
        <w:r>
          <w:fldChar w:fldCharType="begin"/>
        </w:r>
        <w:r>
          <w:instrText xml:space="preserve"> PAGEREF _Toc17648 \h </w:instrText>
        </w:r>
        <w:r>
          <w:fldChar w:fldCharType="separate"/>
        </w:r>
        <w:r>
          <w:t>17</w:t>
        </w:r>
        <w:r>
          <w:fldChar w:fldCharType="end"/>
        </w:r>
      </w:hyperlink>
    </w:p>
    <w:p>
      <w:pPr>
        <w:pStyle w:val="TOC1"/>
        <w:tabs>
          <w:tab w:val="right" w:leader="dot" w:pos="8306"/>
        </w:tabs>
      </w:pPr>
      <w:hyperlink w:anchor="_Toc6303" w:history="1">
        <w:r>
          <w:rPr>
            <w:rFonts w:ascii="仿宋" w:eastAsia="仿宋" w:hAnsi="仿宋" w:cs="仿宋" w:hint="eastAsia"/>
            <w:lang w:eastAsia="zh-CN"/>
          </w:rPr>
          <w:t>三、经济影响分析</w:t>
        </w:r>
        <w:r>
          <w:tab/>
        </w:r>
        <w:r>
          <w:fldChar w:fldCharType="begin"/>
        </w:r>
        <w:r>
          <w:instrText xml:space="preserve"> PAGEREF _Toc6303 \h </w:instrText>
        </w:r>
        <w:r>
          <w:fldChar w:fldCharType="separate"/>
        </w:r>
        <w:r>
          <w:t>17</w:t>
        </w:r>
        <w:r>
          <w:fldChar w:fldCharType="end"/>
        </w:r>
      </w:hyperlink>
    </w:p>
    <w:p>
      <w:pPr>
        <w:pStyle w:val="TOC2"/>
        <w:tabs>
          <w:tab w:val="right" w:leader="dot" w:pos="8306"/>
        </w:tabs>
      </w:pPr>
      <w:hyperlink w:anchor="_Toc22144" w:history="1">
        <w:r>
          <w:rPr>
            <w:rFonts w:ascii="仿宋" w:eastAsia="仿宋" w:hAnsi="仿宋" w:cs="仿宋" w:hint="eastAsia"/>
            <w:lang w:eastAsia="zh-CN"/>
          </w:rPr>
          <w:t>(一)、经济费用效益或费用效果分析</w:t>
        </w:r>
        <w:r>
          <w:tab/>
        </w:r>
        <w:r>
          <w:fldChar w:fldCharType="begin"/>
        </w:r>
        <w:r>
          <w:instrText xml:space="preserve"> PAGEREF _Toc22144 \h </w:instrText>
        </w:r>
        <w:r>
          <w:fldChar w:fldCharType="separate"/>
        </w:r>
        <w:r>
          <w:t>17</w:t>
        </w:r>
        <w:r>
          <w:fldChar w:fldCharType="end"/>
        </w:r>
      </w:hyperlink>
    </w:p>
    <w:p>
      <w:pPr>
        <w:pStyle w:val="TOC2"/>
        <w:tabs>
          <w:tab w:val="right" w:leader="dot" w:pos="8306"/>
        </w:tabs>
      </w:pPr>
      <w:hyperlink w:anchor="_Toc32190" w:history="1">
        <w:r>
          <w:rPr>
            <w:rFonts w:ascii="仿宋" w:eastAsia="仿宋" w:hAnsi="仿宋" w:cs="仿宋" w:hint="eastAsia"/>
            <w:lang w:eastAsia="zh-CN"/>
          </w:rPr>
          <w:t>(二)、行业影响分析</w:t>
        </w:r>
        <w:r>
          <w:tab/>
        </w:r>
        <w:r>
          <w:fldChar w:fldCharType="begin"/>
        </w:r>
        <w:r>
          <w:instrText xml:space="preserve"> PAGEREF _Toc32190 \h </w:instrText>
        </w:r>
        <w:r>
          <w:fldChar w:fldCharType="separate"/>
        </w:r>
        <w:r>
          <w:t>20</w:t>
        </w:r>
        <w:r>
          <w:fldChar w:fldCharType="end"/>
        </w:r>
      </w:hyperlink>
    </w:p>
    <w:p>
      <w:pPr>
        <w:pStyle w:val="TOC2"/>
        <w:tabs>
          <w:tab w:val="right" w:leader="dot" w:pos="8306"/>
        </w:tabs>
      </w:pPr>
      <w:hyperlink w:anchor="_Toc589" w:history="1">
        <w:r>
          <w:rPr>
            <w:rFonts w:ascii="仿宋" w:eastAsia="仿宋" w:hAnsi="仿宋" w:cs="仿宋" w:hint="eastAsia"/>
            <w:lang w:eastAsia="zh-CN"/>
          </w:rPr>
          <w:t>(三)、区域经济影响分析</w:t>
        </w:r>
        <w:r>
          <w:tab/>
        </w:r>
        <w:r>
          <w:fldChar w:fldCharType="begin"/>
        </w:r>
        <w:r>
          <w:instrText xml:space="preserve"> PAGEREF _Toc589 \h </w:instrText>
        </w:r>
        <w:r>
          <w:fldChar w:fldCharType="separate"/>
        </w:r>
        <w:r>
          <w:t>21</w:t>
        </w:r>
        <w:r>
          <w:fldChar w:fldCharType="end"/>
        </w:r>
      </w:hyperlink>
    </w:p>
    <w:p>
      <w:pPr>
        <w:pStyle w:val="TOC2"/>
        <w:tabs>
          <w:tab w:val="right" w:leader="dot" w:pos="8306"/>
        </w:tabs>
      </w:pPr>
      <w:hyperlink w:anchor="_Toc28408" w:history="1">
        <w:r>
          <w:rPr>
            <w:rFonts w:ascii="仿宋" w:eastAsia="仿宋" w:hAnsi="仿宋" w:cs="仿宋" w:hint="eastAsia"/>
            <w:lang w:eastAsia="zh-CN"/>
          </w:rPr>
          <w:t>(四)、宏观经济影响分析</w:t>
        </w:r>
        <w:r>
          <w:tab/>
        </w:r>
        <w:r>
          <w:fldChar w:fldCharType="begin"/>
        </w:r>
        <w:r>
          <w:instrText xml:space="preserve"> PAGEREF _Toc28408 \h </w:instrText>
        </w:r>
        <w:r>
          <w:fldChar w:fldCharType="separate"/>
        </w:r>
        <w:r>
          <w:t>22</w:t>
        </w:r>
        <w:r>
          <w:fldChar w:fldCharType="end"/>
        </w:r>
      </w:hyperlink>
    </w:p>
    <w:p>
      <w:pPr>
        <w:pStyle w:val="TOC1"/>
        <w:tabs>
          <w:tab w:val="right" w:leader="dot" w:pos="8306"/>
        </w:tabs>
      </w:pPr>
      <w:hyperlink w:anchor="_Toc15972" w:history="1">
        <w:r>
          <w:rPr>
            <w:rFonts w:ascii="仿宋" w:eastAsia="仿宋" w:hAnsi="仿宋" w:cs="仿宋" w:hint="eastAsia"/>
            <w:lang w:eastAsia="zh-CN"/>
          </w:rPr>
          <w:t>四、社会影响分析</w:t>
        </w:r>
        <w:r>
          <w:tab/>
        </w:r>
        <w:r>
          <w:fldChar w:fldCharType="begin"/>
        </w:r>
        <w:r>
          <w:instrText xml:space="preserve"> PAGEREF _Toc15972 \h </w:instrText>
        </w:r>
        <w:r>
          <w:fldChar w:fldCharType="separate"/>
        </w:r>
        <w:r>
          <w:t>24</w:t>
        </w:r>
        <w:r>
          <w:fldChar w:fldCharType="end"/>
        </w:r>
      </w:hyperlink>
    </w:p>
    <w:p>
      <w:pPr>
        <w:pStyle w:val="TOC2"/>
        <w:tabs>
          <w:tab w:val="right" w:leader="dot" w:pos="8306"/>
        </w:tabs>
      </w:pPr>
      <w:hyperlink w:anchor="_Toc17032" w:history="1">
        <w:r>
          <w:rPr>
            <w:rFonts w:ascii="仿宋" w:eastAsia="仿宋" w:hAnsi="仿宋" w:cs="仿宋" w:hint="eastAsia"/>
            <w:lang w:eastAsia="zh-CN"/>
          </w:rPr>
          <w:t>(一)、社会影响效果分析</w:t>
        </w:r>
        <w:r>
          <w:tab/>
        </w:r>
        <w:r>
          <w:fldChar w:fldCharType="begin"/>
        </w:r>
        <w:r>
          <w:instrText xml:space="preserve"> PAGEREF _Toc17032 \h </w:instrText>
        </w:r>
        <w:r>
          <w:fldChar w:fldCharType="separate"/>
        </w:r>
        <w:r>
          <w:t>24</w:t>
        </w:r>
        <w:r>
          <w:fldChar w:fldCharType="end"/>
        </w:r>
      </w:hyperlink>
    </w:p>
    <w:p>
      <w:pPr>
        <w:pStyle w:val="TOC2"/>
        <w:tabs>
          <w:tab w:val="right" w:leader="dot" w:pos="8306"/>
        </w:tabs>
      </w:pPr>
      <w:hyperlink w:anchor="_Toc1746" w:history="1">
        <w:r>
          <w:rPr>
            <w:rFonts w:ascii="仿宋" w:eastAsia="仿宋" w:hAnsi="仿宋" w:cs="仿宋" w:hint="eastAsia"/>
            <w:lang w:eastAsia="zh-CN"/>
          </w:rPr>
          <w:t>(二)、社会适应性分析</w:t>
        </w:r>
        <w:r>
          <w:tab/>
        </w:r>
        <w:r>
          <w:fldChar w:fldCharType="begin"/>
        </w:r>
        <w:r>
          <w:instrText xml:space="preserve"> PAGEREF _Toc1746 \h </w:instrText>
        </w:r>
        <w:r>
          <w:fldChar w:fldCharType="separate"/>
        </w:r>
        <w:r>
          <w:t>26</w:t>
        </w:r>
        <w:r>
          <w:fldChar w:fldCharType="end"/>
        </w:r>
      </w:hyperlink>
    </w:p>
    <w:p>
      <w:pPr>
        <w:pStyle w:val="TOC2"/>
        <w:tabs>
          <w:tab w:val="right" w:leader="dot" w:pos="8306"/>
        </w:tabs>
      </w:pPr>
      <w:hyperlink w:anchor="_Toc4101" w:history="1">
        <w:r>
          <w:rPr>
            <w:rFonts w:ascii="仿宋" w:eastAsia="仿宋" w:hAnsi="仿宋" w:cs="仿宋" w:hint="eastAsia"/>
            <w:lang w:eastAsia="zh-CN"/>
          </w:rPr>
          <w:t>(三)、社会风险及对策分析</w:t>
        </w:r>
        <w:r>
          <w:tab/>
        </w:r>
        <w:r>
          <w:fldChar w:fldCharType="begin"/>
        </w:r>
        <w:r>
          <w:instrText xml:space="preserve"> PAGEREF _Toc4101 \h </w:instrText>
        </w:r>
        <w:r>
          <w:fldChar w:fldCharType="separate"/>
        </w:r>
        <w:r>
          <w:t>28</w:t>
        </w:r>
        <w:r>
          <w:fldChar w:fldCharType="end"/>
        </w:r>
      </w:hyperlink>
    </w:p>
    <w:p>
      <w:pPr>
        <w:pStyle w:val="TOC1"/>
        <w:tabs>
          <w:tab w:val="right" w:leader="dot" w:pos="8306"/>
        </w:tabs>
      </w:pPr>
      <w:hyperlink w:anchor="_Toc22948" w:history="1">
        <w:r>
          <w:rPr>
            <w:rFonts w:ascii="仿宋" w:eastAsia="仿宋" w:hAnsi="仿宋" w:cs="仿宋" w:hint="eastAsia"/>
            <w:lang w:eastAsia="zh-CN"/>
          </w:rPr>
          <w:t>五、环境和生态影响分析</w:t>
        </w:r>
        <w:r>
          <w:tab/>
        </w:r>
        <w:r>
          <w:fldChar w:fldCharType="begin"/>
        </w:r>
        <w:r>
          <w:instrText xml:space="preserve"> PAGEREF _Toc22948 \h </w:instrText>
        </w:r>
        <w:r>
          <w:fldChar w:fldCharType="separate"/>
        </w:r>
        <w:r>
          <w:t>31</w:t>
        </w:r>
        <w:r>
          <w:fldChar w:fldCharType="end"/>
        </w:r>
      </w:hyperlink>
    </w:p>
    <w:p>
      <w:pPr>
        <w:pStyle w:val="TOC2"/>
        <w:tabs>
          <w:tab w:val="right" w:leader="dot" w:pos="8306"/>
        </w:tabs>
      </w:pPr>
      <w:hyperlink w:anchor="_Toc22228" w:history="1">
        <w:r>
          <w:rPr>
            <w:rFonts w:ascii="仿宋" w:eastAsia="仿宋" w:hAnsi="仿宋" w:cs="仿宋" w:hint="eastAsia"/>
            <w:lang w:eastAsia="zh-CN"/>
          </w:rPr>
          <w:t>(一)、环境和生态现状</w:t>
        </w:r>
        <w:r>
          <w:tab/>
        </w:r>
        <w:r>
          <w:fldChar w:fldCharType="begin"/>
        </w:r>
        <w:r>
          <w:instrText xml:space="preserve"> PAGEREF _Toc22228 \h </w:instrText>
        </w:r>
        <w:r>
          <w:fldChar w:fldCharType="separate"/>
        </w:r>
        <w:r>
          <w:t>31</w:t>
        </w:r>
        <w:r>
          <w:fldChar w:fldCharType="end"/>
        </w:r>
      </w:hyperlink>
    </w:p>
    <w:p>
      <w:pPr>
        <w:pStyle w:val="TOC2"/>
        <w:tabs>
          <w:tab w:val="right" w:leader="dot" w:pos="8306"/>
        </w:tabs>
      </w:pPr>
      <w:hyperlink w:anchor="_Toc29712" w:history="1">
        <w:r>
          <w:rPr>
            <w:rFonts w:ascii="仿宋" w:eastAsia="仿宋" w:hAnsi="仿宋" w:cs="仿宋" w:hint="eastAsia"/>
            <w:lang w:eastAsia="zh-CN"/>
          </w:rPr>
          <w:t>(二)、生态环境影响分析</w:t>
        </w:r>
        <w:r>
          <w:tab/>
        </w:r>
        <w:r>
          <w:fldChar w:fldCharType="begin"/>
        </w:r>
        <w:r>
          <w:instrText xml:space="preserve"> PAGEREF _Toc29712 \h </w:instrText>
        </w:r>
        <w:r>
          <w:fldChar w:fldCharType="separate"/>
        </w:r>
        <w:r>
          <w:t>33</w:t>
        </w:r>
        <w:r>
          <w:fldChar w:fldCharType="end"/>
        </w:r>
      </w:hyperlink>
    </w:p>
    <w:p>
      <w:pPr>
        <w:pStyle w:val="TOC2"/>
        <w:tabs>
          <w:tab w:val="right" w:leader="dot" w:pos="8306"/>
        </w:tabs>
      </w:pPr>
      <w:hyperlink w:anchor="_Toc13606" w:history="1">
        <w:r>
          <w:rPr>
            <w:rFonts w:ascii="仿宋" w:eastAsia="仿宋" w:hAnsi="仿宋" w:cs="仿宋" w:hint="eastAsia"/>
            <w:lang w:eastAsia="zh-CN"/>
          </w:rPr>
          <w:t>(三)、生态环境保护措施</w:t>
        </w:r>
        <w:r>
          <w:tab/>
        </w:r>
        <w:r>
          <w:fldChar w:fldCharType="begin"/>
        </w:r>
        <w:r>
          <w:instrText xml:space="preserve"> PAGEREF _Toc13606 \h </w:instrText>
        </w:r>
        <w:r>
          <w:fldChar w:fldCharType="separate"/>
        </w:r>
        <w:r>
          <w:t>34</w:t>
        </w:r>
        <w:r>
          <w:fldChar w:fldCharType="end"/>
        </w:r>
      </w:hyperlink>
    </w:p>
    <w:p>
      <w:pPr>
        <w:pStyle w:val="TOC2"/>
        <w:tabs>
          <w:tab w:val="right" w:leader="dot" w:pos="8306"/>
        </w:tabs>
      </w:pPr>
      <w:hyperlink w:anchor="_Toc25073" w:history="1">
        <w:r>
          <w:rPr>
            <w:rFonts w:ascii="仿宋" w:eastAsia="仿宋" w:hAnsi="仿宋" w:cs="仿宋" w:hint="eastAsia"/>
            <w:lang w:eastAsia="zh-CN"/>
          </w:rPr>
          <w:t>(四)、地质灾害影响分析</w:t>
        </w:r>
        <w:r>
          <w:tab/>
        </w:r>
        <w:r>
          <w:fldChar w:fldCharType="begin"/>
        </w:r>
        <w:r>
          <w:instrText xml:space="preserve"> PAGEREF _Toc25073 \h </w:instrText>
        </w:r>
        <w:r>
          <w:fldChar w:fldCharType="separate"/>
        </w:r>
        <w:r>
          <w:t>36</w:t>
        </w:r>
        <w:r>
          <w:fldChar w:fldCharType="end"/>
        </w:r>
      </w:hyperlink>
    </w:p>
    <w:p>
      <w:pPr>
        <w:pStyle w:val="TOC2"/>
        <w:tabs>
          <w:tab w:val="right" w:leader="dot" w:pos="8306"/>
        </w:tabs>
      </w:pPr>
      <w:hyperlink w:anchor="_Toc7195" w:history="1">
        <w:r>
          <w:rPr>
            <w:rFonts w:ascii="仿宋" w:eastAsia="仿宋" w:hAnsi="仿宋" w:cs="仿宋" w:hint="eastAsia"/>
            <w:lang w:eastAsia="zh-CN"/>
          </w:rPr>
          <w:t>(五)、特殊环境影响</w:t>
        </w:r>
        <w:r>
          <w:tab/>
        </w:r>
        <w:r>
          <w:fldChar w:fldCharType="begin"/>
        </w:r>
        <w:r>
          <w:instrText xml:space="preserve"> PAGEREF _Toc7195 \h </w:instrText>
        </w:r>
        <w:r>
          <w:fldChar w:fldCharType="separate"/>
        </w:r>
        <w:r>
          <w:t>37</w:t>
        </w:r>
        <w:r>
          <w:fldChar w:fldCharType="end"/>
        </w:r>
      </w:hyperlink>
    </w:p>
    <w:p>
      <w:pPr>
        <w:pStyle w:val="TOC1"/>
        <w:tabs>
          <w:tab w:val="right" w:leader="dot" w:pos="8306"/>
        </w:tabs>
      </w:pPr>
      <w:hyperlink w:anchor="_Toc14828" w:history="1">
        <w:r>
          <w:rPr>
            <w:rFonts w:ascii="仿宋" w:eastAsia="仿宋" w:hAnsi="仿宋" w:cs="仿宋" w:hint="eastAsia"/>
            <w:lang w:eastAsia="zh-CN"/>
          </w:rPr>
          <w:t>六、财务管理与成本控制</w:t>
        </w:r>
        <w:r>
          <w:tab/>
        </w:r>
        <w:r>
          <w:fldChar w:fldCharType="begin"/>
        </w:r>
        <w:r>
          <w:instrText xml:space="preserve"> PAGEREF _Toc14828 \h </w:instrText>
        </w:r>
        <w:r>
          <w:fldChar w:fldCharType="separate"/>
        </w:r>
        <w:r>
          <w:t>38</w:t>
        </w:r>
        <w:r>
          <w:fldChar w:fldCharType="end"/>
        </w:r>
      </w:hyperlink>
    </w:p>
    <w:p>
      <w:pPr>
        <w:pStyle w:val="TOC2"/>
        <w:tabs>
          <w:tab w:val="right" w:leader="dot" w:pos="8306"/>
        </w:tabs>
      </w:pPr>
      <w:hyperlink w:anchor="_Toc4538" w:history="1">
        <w:r>
          <w:rPr>
            <w:rFonts w:ascii="仿宋" w:eastAsia="仿宋" w:hAnsi="仿宋" w:cs="仿宋" w:hint="eastAsia"/>
            <w:lang w:eastAsia="zh-CN"/>
          </w:rPr>
          <w:t>(一)、财务管理体系建设</w:t>
        </w:r>
        <w:r>
          <w:tab/>
        </w:r>
        <w:r>
          <w:fldChar w:fldCharType="begin"/>
        </w:r>
        <w:r>
          <w:instrText xml:space="preserve"> PAGEREF _Toc4538 \h </w:instrText>
        </w:r>
        <w:r>
          <w:fldChar w:fldCharType="separate"/>
        </w:r>
        <w:r>
          <w:t>38</w:t>
        </w:r>
        <w:r>
          <w:fldChar w:fldCharType="end"/>
        </w:r>
      </w:hyperlink>
    </w:p>
    <w:p>
      <w:pPr>
        <w:pStyle w:val="TOC2"/>
        <w:tabs>
          <w:tab w:val="right" w:leader="dot" w:pos="8306"/>
        </w:tabs>
      </w:pPr>
      <w:hyperlink w:anchor="_Toc29693" w:history="1">
        <w:r>
          <w:rPr>
            <w:rFonts w:ascii="仿宋" w:eastAsia="仿宋" w:hAnsi="仿宋" w:cs="仿宋" w:hint="eastAsia"/>
            <w:lang w:eastAsia="zh-CN"/>
          </w:rPr>
          <w:t>(二)、成本控制措施</w:t>
        </w:r>
        <w:r>
          <w:tab/>
        </w:r>
        <w:r>
          <w:fldChar w:fldCharType="begin"/>
        </w:r>
        <w:r>
          <w:instrText xml:space="preserve"> PAGEREF _Toc29693 \h </w:instrText>
        </w:r>
        <w:r>
          <w:fldChar w:fldCharType="separate"/>
        </w:r>
        <w:r>
          <w:t>39</w:t>
        </w:r>
        <w:r>
          <w:fldChar w:fldCharType="end"/>
        </w:r>
      </w:hyperlink>
    </w:p>
    <w:p>
      <w:pPr>
        <w:pStyle w:val="TOC1"/>
        <w:tabs>
          <w:tab w:val="right" w:leader="dot" w:pos="8306"/>
        </w:tabs>
      </w:pPr>
      <w:hyperlink w:anchor="_Toc22490" w:history="1">
        <w:r>
          <w:rPr>
            <w:rFonts w:ascii="仿宋" w:eastAsia="仿宋" w:hAnsi="仿宋" w:cs="仿宋" w:hint="eastAsia"/>
            <w:lang w:eastAsia="zh-CN"/>
          </w:rPr>
          <w:t>七、经济效益与社会效益优化</w:t>
        </w:r>
        <w:r>
          <w:tab/>
        </w:r>
        <w:r>
          <w:fldChar w:fldCharType="begin"/>
        </w:r>
        <w:r>
          <w:instrText xml:space="preserve"> PAGEREF _Toc22490 \h </w:instrText>
        </w:r>
        <w:r>
          <w:fldChar w:fldCharType="separate"/>
        </w:r>
        <w:r>
          <w:t>41</w:t>
        </w:r>
        <w:r>
          <w:fldChar w:fldCharType="end"/>
        </w:r>
      </w:hyperlink>
    </w:p>
    <w:p>
      <w:pPr>
        <w:pStyle w:val="TOC2"/>
        <w:tabs>
          <w:tab w:val="right" w:leader="dot" w:pos="8306"/>
        </w:tabs>
      </w:pPr>
      <w:hyperlink w:anchor="_Toc30020" w:history="1">
        <w:r>
          <w:rPr>
            <w:rFonts w:ascii="仿宋" w:eastAsia="仿宋" w:hAnsi="仿宋" w:cs="仿宋" w:hint="eastAsia"/>
            <w:lang w:eastAsia="zh-CN"/>
          </w:rPr>
          <w:t>(一)、经济效益提升策略</w:t>
        </w:r>
        <w:r>
          <w:tab/>
        </w:r>
        <w:r>
          <w:fldChar w:fldCharType="begin"/>
        </w:r>
        <w:r>
          <w:instrText xml:space="preserve"> PAGEREF _Toc30020 \h </w:instrText>
        </w:r>
        <w:r>
          <w:fldChar w:fldCharType="separate"/>
        </w:r>
        <w:r>
          <w:t>41</w:t>
        </w:r>
        <w:r>
          <w:fldChar w:fldCharType="end"/>
        </w:r>
      </w:hyperlink>
    </w:p>
    <w:p>
      <w:pPr>
        <w:pStyle w:val="TOC2"/>
        <w:tabs>
          <w:tab w:val="right" w:leader="dot" w:pos="8306"/>
        </w:tabs>
      </w:pPr>
      <w:hyperlink w:anchor="_Toc18230" w:history="1">
        <w:r>
          <w:rPr>
            <w:rFonts w:ascii="仿宋" w:eastAsia="仿宋" w:hAnsi="仿宋" w:cs="仿宋" w:hint="eastAsia"/>
            <w:lang w:eastAsia="zh-CN"/>
          </w:rPr>
          <w:t>(二)、社会效益增强方案</w:t>
        </w:r>
        <w:r>
          <w:tab/>
        </w:r>
        <w:r>
          <w:fldChar w:fldCharType="begin"/>
        </w:r>
        <w:r>
          <w:instrText xml:space="preserve"> PAGEREF _Toc18230 \h </w:instrText>
        </w:r>
        <w:r>
          <w:fldChar w:fldCharType="separate"/>
        </w:r>
        <w:r>
          <w:t>42</w:t>
        </w:r>
        <w:r>
          <w:fldChar w:fldCharType="end"/>
        </w:r>
      </w:hyperlink>
    </w:p>
    <w:p>
      <w:pPr>
        <w:pStyle w:val="TOC1"/>
        <w:tabs>
          <w:tab w:val="right" w:leader="dot" w:pos="8306"/>
        </w:tabs>
      </w:pPr>
      <w:hyperlink w:anchor="_Toc830" w:history="1">
        <w:r>
          <w:rPr>
            <w:rFonts w:ascii="仿宋" w:eastAsia="仿宋" w:hAnsi="仿宋" w:cs="仿宋" w:hint="eastAsia"/>
            <w:lang w:eastAsia="zh-CN"/>
          </w:rPr>
          <w:t>八、环境保护与绿色发展</w:t>
        </w:r>
        <w:r>
          <w:tab/>
        </w:r>
        <w:r>
          <w:fldChar w:fldCharType="begin"/>
        </w:r>
        <w:r>
          <w:instrText xml:space="preserve"> PAGEREF _Toc830 \h </w:instrText>
        </w:r>
        <w:r>
          <w:fldChar w:fldCharType="separate"/>
        </w:r>
        <w:r>
          <w:t>43</w:t>
        </w:r>
        <w:r>
          <w:fldChar w:fldCharType="end"/>
        </w:r>
      </w:hyperlink>
    </w:p>
    <w:p>
      <w:pPr>
        <w:pStyle w:val="TOC2"/>
        <w:tabs>
          <w:tab w:val="right" w:leader="dot" w:pos="8306"/>
        </w:tabs>
      </w:pPr>
      <w:hyperlink w:anchor="_Toc26688" w:history="1">
        <w:r>
          <w:rPr>
            <w:rFonts w:ascii="仿宋" w:eastAsia="仿宋" w:hAnsi="仿宋" w:cs="仿宋" w:hint="eastAsia"/>
            <w:lang w:eastAsia="zh-CN"/>
          </w:rPr>
          <w:t>(一)、环境保护措施</w:t>
        </w:r>
        <w:r>
          <w:tab/>
        </w:r>
        <w:r>
          <w:fldChar w:fldCharType="begin"/>
        </w:r>
        <w:r>
          <w:instrText xml:space="preserve"> PAGEREF _Toc26688 \h </w:instrText>
        </w:r>
        <w:r>
          <w:fldChar w:fldCharType="separate"/>
        </w:r>
        <w:r>
          <w:t>43</w:t>
        </w:r>
        <w:r>
          <w:fldChar w:fldCharType="end"/>
        </w:r>
      </w:hyperlink>
    </w:p>
    <w:p>
      <w:pPr>
        <w:pStyle w:val="TOC2"/>
        <w:tabs>
          <w:tab w:val="right" w:leader="dot" w:pos="8306"/>
        </w:tabs>
      </w:pPr>
      <w:hyperlink w:anchor="_Toc8662" w:history="1">
        <w:r>
          <w:rPr>
            <w:rFonts w:ascii="仿宋" w:eastAsia="仿宋" w:hAnsi="仿宋" w:cs="仿宋" w:hint="eastAsia"/>
            <w:lang w:eastAsia="zh-CN"/>
          </w:rPr>
          <w:t>(二)、绿色发展与可持续发展策略</w:t>
        </w:r>
        <w:r>
          <w:tab/>
        </w:r>
        <w:r>
          <w:fldChar w:fldCharType="begin"/>
        </w:r>
        <w:r>
          <w:instrText xml:space="preserve"> PAGEREF _Toc8662 \h </w:instrText>
        </w:r>
        <w:r>
          <w:fldChar w:fldCharType="separate"/>
        </w:r>
        <w:r>
          <w:t>44</w:t>
        </w:r>
        <w:r>
          <w:fldChar w:fldCharType="end"/>
        </w:r>
      </w:hyperlink>
    </w:p>
    <w:p>
      <w:pPr>
        <w:pStyle w:val="TOC1"/>
        <w:tabs>
          <w:tab w:val="right" w:leader="dot" w:pos="8306"/>
        </w:tabs>
      </w:pPr>
      <w:hyperlink w:anchor="_Toc24436" w:history="1">
        <w:r>
          <w:rPr>
            <w:rFonts w:ascii="仿宋" w:eastAsia="仿宋" w:hAnsi="仿宋" w:cs="仿宋" w:hint="eastAsia"/>
            <w:lang w:eastAsia="zh-CN"/>
          </w:rPr>
          <w:t>九、技术创新与产业升级</w:t>
        </w:r>
        <w:r>
          <w:tab/>
        </w:r>
        <w:r>
          <w:fldChar w:fldCharType="begin"/>
        </w:r>
        <w:r>
          <w:instrText xml:space="preserve"> PAGEREF _Toc24436 \h </w:instrText>
        </w:r>
        <w:r>
          <w:fldChar w:fldCharType="separate"/>
        </w:r>
        <w:r>
          <w:t>46</w:t>
        </w:r>
        <w:r>
          <w:fldChar w:fldCharType="end"/>
        </w:r>
      </w:hyperlink>
    </w:p>
    <w:p>
      <w:pPr>
        <w:pStyle w:val="TOC2"/>
        <w:tabs>
          <w:tab w:val="right" w:leader="dot" w:pos="8306"/>
        </w:tabs>
      </w:pPr>
      <w:hyperlink w:anchor="_Toc15088" w:history="1">
        <w:r>
          <w:rPr>
            <w:rFonts w:ascii="仿宋" w:eastAsia="仿宋" w:hAnsi="仿宋" w:cs="仿宋" w:hint="eastAsia"/>
            <w:lang w:eastAsia="zh-CN"/>
          </w:rPr>
          <w:t>(一)、技术创新方向与目标</w:t>
        </w:r>
        <w:r>
          <w:tab/>
        </w:r>
        <w:r>
          <w:fldChar w:fldCharType="begin"/>
        </w:r>
        <w:r>
          <w:instrText xml:space="preserve"> PAGEREF _Toc15088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86" w:history="1">
        <w:r>
          <w:rPr>
            <w:rFonts w:ascii="仿宋" w:eastAsia="仿宋" w:hAnsi="仿宋" w:cs="仿宋" w:hint="eastAsia"/>
            <w:lang w:eastAsia="zh-CN"/>
          </w:rPr>
          <w:t>(二)、产业升级路径与措施</w:t>
        </w:r>
        <w:r>
          <w:tab/>
        </w:r>
        <w:r>
          <w:fldChar w:fldCharType="begin"/>
        </w:r>
        <w:r>
          <w:instrText xml:space="preserve"> PAGEREF _Toc12586 \h </w:instrText>
        </w:r>
        <w:r>
          <w:fldChar w:fldCharType="separate"/>
        </w:r>
        <w:r>
          <w:t>47</w:t>
        </w:r>
        <w:r>
          <w:fldChar w:fldCharType="end"/>
        </w:r>
      </w:hyperlink>
    </w:p>
    <w:p>
      <w:pPr>
        <w:pStyle w:val="TOC1"/>
        <w:tabs>
          <w:tab w:val="right" w:leader="dot" w:pos="8306"/>
        </w:tabs>
      </w:pPr>
      <w:hyperlink w:anchor="_Toc9053" w:history="1">
        <w:r>
          <w:rPr>
            <w:rFonts w:ascii="仿宋" w:eastAsia="仿宋" w:hAnsi="仿宋" w:cs="仿宋" w:hint="eastAsia"/>
            <w:lang w:eastAsia="zh-CN"/>
          </w:rPr>
          <w:t>十、项目进度计划</w:t>
        </w:r>
        <w:r>
          <w:tab/>
        </w:r>
        <w:r>
          <w:fldChar w:fldCharType="begin"/>
        </w:r>
        <w:r>
          <w:instrText xml:space="preserve"> PAGEREF _Toc9053 \h </w:instrText>
        </w:r>
        <w:r>
          <w:fldChar w:fldCharType="separate"/>
        </w:r>
        <w:r>
          <w:t>48</w:t>
        </w:r>
        <w:r>
          <w:fldChar w:fldCharType="end"/>
        </w:r>
      </w:hyperlink>
    </w:p>
    <w:p>
      <w:pPr>
        <w:pStyle w:val="TOC2"/>
        <w:tabs>
          <w:tab w:val="right" w:leader="dot" w:pos="8306"/>
        </w:tabs>
      </w:pPr>
      <w:hyperlink w:anchor="_Toc16717" w:history="1">
        <w:r>
          <w:rPr>
            <w:rFonts w:ascii="仿宋" w:eastAsia="仿宋" w:hAnsi="仿宋" w:cs="仿宋" w:hint="eastAsia"/>
            <w:lang w:eastAsia="zh-CN"/>
          </w:rPr>
          <w:t>(一)、建设周期</w:t>
        </w:r>
        <w:r>
          <w:tab/>
        </w:r>
        <w:r>
          <w:fldChar w:fldCharType="begin"/>
        </w:r>
        <w:r>
          <w:instrText xml:space="preserve"> PAGEREF _Toc16717 \h </w:instrText>
        </w:r>
        <w:r>
          <w:fldChar w:fldCharType="separate"/>
        </w:r>
        <w:r>
          <w:t>48</w:t>
        </w:r>
        <w:r>
          <w:fldChar w:fldCharType="end"/>
        </w:r>
      </w:hyperlink>
    </w:p>
    <w:p>
      <w:pPr>
        <w:pStyle w:val="TOC2"/>
        <w:tabs>
          <w:tab w:val="right" w:leader="dot" w:pos="8306"/>
        </w:tabs>
      </w:pPr>
      <w:hyperlink w:anchor="_Toc28761" w:history="1">
        <w:r>
          <w:rPr>
            <w:rFonts w:ascii="仿宋" w:eastAsia="仿宋" w:hAnsi="仿宋" w:cs="仿宋" w:hint="eastAsia"/>
            <w:lang w:eastAsia="zh-CN"/>
          </w:rPr>
          <w:t>(二)、建设进度</w:t>
        </w:r>
        <w:r>
          <w:tab/>
        </w:r>
        <w:r>
          <w:fldChar w:fldCharType="begin"/>
        </w:r>
        <w:r>
          <w:instrText xml:space="preserve"> PAGEREF _Toc28761 \h </w:instrText>
        </w:r>
        <w:r>
          <w:fldChar w:fldCharType="separate"/>
        </w:r>
        <w:r>
          <w:t>48</w:t>
        </w:r>
        <w:r>
          <w:fldChar w:fldCharType="end"/>
        </w:r>
      </w:hyperlink>
    </w:p>
    <w:p>
      <w:pPr>
        <w:pStyle w:val="TOC2"/>
        <w:tabs>
          <w:tab w:val="right" w:leader="dot" w:pos="8306"/>
        </w:tabs>
      </w:pPr>
      <w:hyperlink w:anchor="_Toc21842" w:history="1">
        <w:r>
          <w:rPr>
            <w:rFonts w:ascii="仿宋" w:eastAsia="仿宋" w:hAnsi="仿宋" w:cs="仿宋" w:hint="eastAsia"/>
            <w:lang w:eastAsia="zh-CN"/>
          </w:rPr>
          <w:t>(三)、进度安排注意事项</w:t>
        </w:r>
        <w:r>
          <w:tab/>
        </w:r>
        <w:r>
          <w:fldChar w:fldCharType="begin"/>
        </w:r>
        <w:r>
          <w:instrText xml:space="preserve"> PAGEREF _Toc21842 \h </w:instrText>
        </w:r>
        <w:r>
          <w:fldChar w:fldCharType="separate"/>
        </w:r>
        <w:r>
          <w:t>50</w:t>
        </w:r>
        <w:r>
          <w:fldChar w:fldCharType="end"/>
        </w:r>
      </w:hyperlink>
    </w:p>
    <w:p>
      <w:pPr>
        <w:pStyle w:val="TOC2"/>
        <w:tabs>
          <w:tab w:val="right" w:leader="dot" w:pos="8306"/>
        </w:tabs>
      </w:pPr>
      <w:hyperlink w:anchor="_Toc27132" w:history="1">
        <w:r>
          <w:rPr>
            <w:rFonts w:ascii="仿宋" w:eastAsia="仿宋" w:hAnsi="仿宋" w:cs="仿宋" w:hint="eastAsia"/>
            <w:lang w:eastAsia="zh-CN"/>
          </w:rPr>
          <w:t>(四)、人力资源配置</w:t>
        </w:r>
        <w:r>
          <w:tab/>
        </w:r>
        <w:r>
          <w:fldChar w:fldCharType="begin"/>
        </w:r>
        <w:r>
          <w:instrText xml:space="preserve"> PAGEREF _Toc27132 \h </w:instrText>
        </w:r>
        <w:r>
          <w:fldChar w:fldCharType="separate"/>
        </w:r>
        <w:r>
          <w:t>51</w:t>
        </w:r>
        <w:r>
          <w:fldChar w:fldCharType="end"/>
        </w:r>
      </w:hyperlink>
    </w:p>
    <w:p>
      <w:pPr>
        <w:pStyle w:val="TOC2"/>
        <w:tabs>
          <w:tab w:val="right" w:leader="dot" w:pos="8306"/>
        </w:tabs>
      </w:pPr>
      <w:hyperlink w:anchor="_Toc21353" w:history="1">
        <w:r>
          <w:rPr>
            <w:rFonts w:ascii="仿宋" w:eastAsia="仿宋" w:hAnsi="仿宋" w:cs="仿宋" w:hint="eastAsia"/>
            <w:lang w:eastAsia="zh-CN"/>
          </w:rPr>
          <w:t>(五)、员工培训</w:t>
        </w:r>
        <w:r>
          <w:tab/>
        </w:r>
        <w:r>
          <w:fldChar w:fldCharType="begin"/>
        </w:r>
        <w:r>
          <w:instrText xml:space="preserve"> PAGEREF _Toc21353 \h </w:instrText>
        </w:r>
        <w:r>
          <w:fldChar w:fldCharType="separate"/>
        </w:r>
        <w:r>
          <w:t>53</w:t>
        </w:r>
        <w:r>
          <w:fldChar w:fldCharType="end"/>
        </w:r>
      </w:hyperlink>
    </w:p>
    <w:p>
      <w:pPr>
        <w:pStyle w:val="TOC2"/>
        <w:tabs>
          <w:tab w:val="right" w:leader="dot" w:pos="8306"/>
        </w:tabs>
      </w:pPr>
      <w:hyperlink w:anchor="_Toc2640" w:history="1">
        <w:r>
          <w:rPr>
            <w:rFonts w:ascii="仿宋" w:eastAsia="仿宋" w:hAnsi="仿宋" w:cs="仿宋" w:hint="eastAsia"/>
            <w:lang w:eastAsia="zh-CN"/>
          </w:rPr>
          <w:t>(六)、项目实施保障</w:t>
        </w:r>
        <w:r>
          <w:tab/>
        </w:r>
        <w:r>
          <w:fldChar w:fldCharType="begin"/>
        </w:r>
        <w:r>
          <w:instrText xml:space="preserve"> PAGEREF _Toc2640 \h </w:instrText>
        </w:r>
        <w:r>
          <w:fldChar w:fldCharType="separate"/>
        </w:r>
        <w:r>
          <w:t>54</w:t>
        </w:r>
        <w:r>
          <w:fldChar w:fldCharType="end"/>
        </w:r>
      </w:hyperlink>
    </w:p>
    <w:p>
      <w:pPr>
        <w:pStyle w:val="TOC2"/>
        <w:tabs>
          <w:tab w:val="right" w:leader="dot" w:pos="8306"/>
        </w:tabs>
      </w:pPr>
      <w:hyperlink w:anchor="_Toc4035" w:history="1">
        <w:r>
          <w:rPr>
            <w:rFonts w:ascii="仿宋" w:eastAsia="仿宋" w:hAnsi="仿宋" w:cs="仿宋" w:hint="eastAsia"/>
            <w:lang w:eastAsia="zh-CN"/>
          </w:rPr>
          <w:t>(七)、安全规范管理</w:t>
        </w:r>
        <w:r>
          <w:tab/>
        </w:r>
        <w:r>
          <w:fldChar w:fldCharType="begin"/>
        </w:r>
        <w:r>
          <w:instrText xml:space="preserve"> PAGEREF _Toc4035 \h </w:instrText>
        </w:r>
        <w:r>
          <w:fldChar w:fldCharType="separate"/>
        </w:r>
        <w:r>
          <w:t>55</w:t>
        </w:r>
        <w:r>
          <w:fldChar w:fldCharType="end"/>
        </w:r>
      </w:hyperlink>
    </w:p>
    <w:p>
      <w:pPr>
        <w:pStyle w:val="TOC1"/>
        <w:tabs>
          <w:tab w:val="right" w:leader="dot" w:pos="8306"/>
        </w:tabs>
      </w:pPr>
      <w:hyperlink w:anchor="_Toc13792" w:history="1">
        <w:r>
          <w:rPr>
            <w:rFonts w:ascii="仿宋" w:eastAsia="仿宋" w:hAnsi="仿宋" w:cs="仿宋" w:hint="eastAsia"/>
            <w:lang w:eastAsia="zh-CN"/>
          </w:rPr>
          <w:t>十一、土地利用与规划方案</w:t>
        </w:r>
        <w:r>
          <w:tab/>
        </w:r>
        <w:r>
          <w:fldChar w:fldCharType="begin"/>
        </w:r>
        <w:r>
          <w:instrText xml:space="preserve"> PAGEREF _Toc13792 \h </w:instrText>
        </w:r>
        <w:r>
          <w:fldChar w:fldCharType="separate"/>
        </w:r>
        <w:r>
          <w:t>56</w:t>
        </w:r>
        <w:r>
          <w:fldChar w:fldCharType="end"/>
        </w:r>
      </w:hyperlink>
    </w:p>
    <w:p>
      <w:pPr>
        <w:pStyle w:val="TOC2"/>
        <w:tabs>
          <w:tab w:val="right" w:leader="dot" w:pos="8306"/>
        </w:tabs>
      </w:pPr>
      <w:hyperlink w:anchor="_Toc16726" w:history="1">
        <w:r>
          <w:rPr>
            <w:rFonts w:ascii="仿宋" w:eastAsia="仿宋" w:hAnsi="仿宋" w:cs="仿宋" w:hint="eastAsia"/>
            <w:lang w:eastAsia="zh-CN"/>
          </w:rPr>
          <w:t>(一)、项目用地情况分析</w:t>
        </w:r>
        <w:r>
          <w:tab/>
        </w:r>
        <w:r>
          <w:fldChar w:fldCharType="begin"/>
        </w:r>
        <w:r>
          <w:instrText xml:space="preserve"> PAGEREF _Toc16726 \h </w:instrText>
        </w:r>
        <w:r>
          <w:fldChar w:fldCharType="separate"/>
        </w:r>
        <w:r>
          <w:t>56</w:t>
        </w:r>
        <w:r>
          <w:fldChar w:fldCharType="end"/>
        </w:r>
      </w:hyperlink>
    </w:p>
    <w:p>
      <w:pPr>
        <w:pStyle w:val="TOC2"/>
        <w:tabs>
          <w:tab w:val="right" w:leader="dot" w:pos="8306"/>
        </w:tabs>
      </w:pPr>
      <w:hyperlink w:anchor="_Toc512" w:history="1">
        <w:r>
          <w:rPr>
            <w:rFonts w:ascii="仿宋" w:eastAsia="仿宋" w:hAnsi="仿宋" w:cs="仿宋" w:hint="eastAsia"/>
            <w:lang w:eastAsia="zh-CN"/>
          </w:rPr>
          <w:t>(二)、土地利用规划方案</w:t>
        </w:r>
        <w:r>
          <w:tab/>
        </w:r>
        <w:r>
          <w:fldChar w:fldCharType="begin"/>
        </w:r>
        <w:r>
          <w:instrText xml:space="preserve"> PAGEREF _Toc512 \h </w:instrText>
        </w:r>
        <w:r>
          <w:fldChar w:fldCharType="separate"/>
        </w:r>
        <w:r>
          <w:t>57</w:t>
        </w:r>
        <w:r>
          <w:fldChar w:fldCharType="end"/>
        </w:r>
      </w:hyperlink>
    </w:p>
    <w:p>
      <w:pPr>
        <w:pStyle w:val="TOC1"/>
        <w:tabs>
          <w:tab w:val="right" w:leader="dot" w:pos="8306"/>
        </w:tabs>
      </w:pPr>
      <w:hyperlink w:anchor="_Toc16785" w:history="1">
        <w:r>
          <w:rPr>
            <w:rFonts w:ascii="仿宋" w:eastAsia="仿宋" w:hAnsi="仿宋" w:cs="仿宋" w:hint="eastAsia"/>
            <w:lang w:eastAsia="zh-CN"/>
          </w:rPr>
          <w:t>十二、安全与应急管理</w:t>
        </w:r>
        <w:r>
          <w:tab/>
        </w:r>
        <w:r>
          <w:fldChar w:fldCharType="begin"/>
        </w:r>
        <w:r>
          <w:instrText xml:space="preserve"> PAGEREF _Toc16785 \h </w:instrText>
        </w:r>
        <w:r>
          <w:fldChar w:fldCharType="separate"/>
        </w:r>
        <w:r>
          <w:t>58</w:t>
        </w:r>
        <w:r>
          <w:fldChar w:fldCharType="end"/>
        </w:r>
      </w:hyperlink>
    </w:p>
    <w:p>
      <w:pPr>
        <w:pStyle w:val="TOC2"/>
        <w:tabs>
          <w:tab w:val="right" w:leader="dot" w:pos="8306"/>
        </w:tabs>
      </w:pPr>
      <w:hyperlink w:anchor="_Toc15906" w:history="1">
        <w:r>
          <w:rPr>
            <w:rFonts w:ascii="仿宋" w:eastAsia="仿宋" w:hAnsi="仿宋" w:cs="仿宋" w:hint="eastAsia"/>
            <w:lang w:eastAsia="zh-CN"/>
          </w:rPr>
          <w:t>(一)、安全生产管理</w:t>
        </w:r>
        <w:r>
          <w:tab/>
        </w:r>
        <w:r>
          <w:fldChar w:fldCharType="begin"/>
        </w:r>
        <w:r>
          <w:instrText xml:space="preserve"> PAGEREF _Toc15906 \h </w:instrText>
        </w:r>
        <w:r>
          <w:fldChar w:fldCharType="separate"/>
        </w:r>
        <w:r>
          <w:t>58</w:t>
        </w:r>
        <w:r>
          <w:fldChar w:fldCharType="end"/>
        </w:r>
      </w:hyperlink>
    </w:p>
    <w:p>
      <w:pPr>
        <w:pStyle w:val="TOC2"/>
        <w:tabs>
          <w:tab w:val="right" w:leader="dot" w:pos="8306"/>
        </w:tabs>
      </w:pPr>
      <w:hyperlink w:anchor="_Toc5848" w:history="1">
        <w:r>
          <w:rPr>
            <w:rFonts w:ascii="仿宋" w:eastAsia="仿宋" w:hAnsi="仿宋" w:cs="仿宋" w:hint="eastAsia"/>
            <w:lang w:eastAsia="zh-CN"/>
          </w:rPr>
          <w:t>(二)、应急预案与响应</w:t>
        </w:r>
        <w:r>
          <w:tab/>
        </w:r>
        <w:r>
          <w:fldChar w:fldCharType="begin"/>
        </w:r>
        <w:r>
          <w:instrText xml:space="preserve"> PAGEREF _Toc5848 \h </w:instrText>
        </w:r>
        <w:r>
          <w:fldChar w:fldCharType="separate"/>
        </w:r>
        <w:r>
          <w:t>59</w:t>
        </w:r>
        <w:r>
          <w:fldChar w:fldCharType="end"/>
        </w:r>
      </w:hyperlink>
    </w:p>
    <w:p>
      <w:pPr>
        <w:pStyle w:val="TOC1"/>
        <w:tabs>
          <w:tab w:val="right" w:leader="dot" w:pos="8306"/>
        </w:tabs>
      </w:pPr>
      <w:hyperlink w:anchor="_Toc24810" w:history="1">
        <w:r>
          <w:rPr>
            <w:rFonts w:ascii="仿宋" w:eastAsia="仿宋" w:hAnsi="仿宋" w:cs="仿宋" w:hint="eastAsia"/>
            <w:lang w:eastAsia="zh-CN"/>
          </w:rPr>
          <w:t>十三、人力资源管理与开发</w:t>
        </w:r>
        <w:r>
          <w:tab/>
        </w:r>
        <w:r>
          <w:fldChar w:fldCharType="begin"/>
        </w:r>
        <w:r>
          <w:instrText xml:space="preserve"> PAGEREF _Toc24810 \h </w:instrText>
        </w:r>
        <w:r>
          <w:fldChar w:fldCharType="separate"/>
        </w:r>
        <w:r>
          <w:t>61</w:t>
        </w:r>
        <w:r>
          <w:fldChar w:fldCharType="end"/>
        </w:r>
      </w:hyperlink>
    </w:p>
    <w:p>
      <w:pPr>
        <w:pStyle w:val="TOC2"/>
        <w:tabs>
          <w:tab w:val="right" w:leader="dot" w:pos="8306"/>
        </w:tabs>
      </w:pPr>
      <w:hyperlink w:anchor="_Toc1990" w:history="1">
        <w:r>
          <w:rPr>
            <w:rFonts w:ascii="仿宋" w:eastAsia="仿宋" w:hAnsi="仿宋" w:cs="仿宋" w:hint="eastAsia"/>
            <w:lang w:eastAsia="zh-CN"/>
          </w:rPr>
          <w:t>(一)、人力资源规划</w:t>
        </w:r>
        <w:r>
          <w:tab/>
        </w:r>
        <w:r>
          <w:fldChar w:fldCharType="begin"/>
        </w:r>
        <w:r>
          <w:instrText xml:space="preserve"> PAGEREF _Toc1990 \h </w:instrText>
        </w:r>
        <w:r>
          <w:fldChar w:fldCharType="separate"/>
        </w:r>
        <w:r>
          <w:t>61</w:t>
        </w:r>
        <w:r>
          <w:fldChar w:fldCharType="end"/>
        </w:r>
      </w:hyperlink>
    </w:p>
    <w:p>
      <w:pPr>
        <w:pStyle w:val="TOC2"/>
        <w:tabs>
          <w:tab w:val="right" w:leader="dot" w:pos="8306"/>
        </w:tabs>
      </w:pPr>
      <w:hyperlink w:anchor="_Toc16106" w:history="1">
        <w:r>
          <w:rPr>
            <w:rFonts w:ascii="仿宋" w:eastAsia="仿宋" w:hAnsi="仿宋" w:cs="仿宋" w:hint="eastAsia"/>
            <w:lang w:eastAsia="zh-CN"/>
          </w:rPr>
          <w:t>(二)、人力资源开发与培训</w:t>
        </w:r>
        <w:r>
          <w:tab/>
        </w:r>
        <w:r>
          <w:fldChar w:fldCharType="begin"/>
        </w:r>
        <w:r>
          <w:instrText xml:space="preserve"> PAGEREF _Toc16106 \h </w:instrText>
        </w:r>
        <w:r>
          <w:fldChar w:fldCharType="separate"/>
        </w:r>
        <w:r>
          <w:t>63</w:t>
        </w:r>
        <w:r>
          <w:fldChar w:fldCharType="end"/>
        </w:r>
      </w:hyperlink>
    </w:p>
    <w:p>
      <w:pPr>
        <w:pStyle w:val="TOC1"/>
        <w:tabs>
          <w:tab w:val="right" w:leader="dot" w:pos="8306"/>
        </w:tabs>
      </w:pPr>
      <w:hyperlink w:anchor="_Toc9600" w:history="1">
        <w:r>
          <w:rPr>
            <w:rFonts w:ascii="仿宋" w:eastAsia="仿宋" w:hAnsi="仿宋" w:cs="仿宋" w:hint="eastAsia"/>
            <w:lang w:eastAsia="zh-CN"/>
          </w:rPr>
          <w:t>十四、设施与设备管理</w:t>
        </w:r>
        <w:r>
          <w:tab/>
        </w:r>
        <w:r>
          <w:fldChar w:fldCharType="begin"/>
        </w:r>
        <w:r>
          <w:instrText xml:space="preserve"> PAGEREF _Toc9600 \h </w:instrText>
        </w:r>
        <w:r>
          <w:fldChar w:fldCharType="separate"/>
        </w:r>
        <w:r>
          <w:t>65</w:t>
        </w:r>
        <w:r>
          <w:fldChar w:fldCharType="end"/>
        </w:r>
      </w:hyperlink>
    </w:p>
    <w:p>
      <w:pPr>
        <w:pStyle w:val="TOC2"/>
        <w:tabs>
          <w:tab w:val="right" w:leader="dot" w:pos="8306"/>
        </w:tabs>
      </w:pPr>
      <w:hyperlink w:anchor="_Toc24617" w:history="1">
        <w:r>
          <w:rPr>
            <w:rFonts w:ascii="仿宋" w:eastAsia="仿宋" w:hAnsi="仿宋" w:cs="仿宋" w:hint="eastAsia"/>
            <w:lang w:eastAsia="zh-CN"/>
          </w:rPr>
          <w:t>(一)、设施规划与配置</w:t>
        </w:r>
        <w:r>
          <w:tab/>
        </w:r>
        <w:r>
          <w:fldChar w:fldCharType="begin"/>
        </w:r>
        <w:r>
          <w:instrText xml:space="preserve"> PAGEREF _Toc24617 \h </w:instrText>
        </w:r>
        <w:r>
          <w:fldChar w:fldCharType="separate"/>
        </w:r>
        <w:r>
          <w:t>65</w:t>
        </w:r>
        <w:r>
          <w:fldChar w:fldCharType="end"/>
        </w:r>
      </w:hyperlink>
    </w:p>
    <w:p>
      <w:pPr>
        <w:pStyle w:val="TOC2"/>
        <w:tabs>
          <w:tab w:val="right" w:leader="dot" w:pos="8306"/>
        </w:tabs>
      </w:pPr>
      <w:hyperlink w:anchor="_Toc28063" w:history="1">
        <w:r>
          <w:rPr>
            <w:rFonts w:ascii="仿宋" w:eastAsia="仿宋" w:hAnsi="仿宋" w:cs="仿宋" w:hint="eastAsia"/>
            <w:lang w:eastAsia="zh-CN"/>
          </w:rPr>
          <w:t>(二)、设备采购与维护管理</w:t>
        </w:r>
        <w:r>
          <w:tab/>
        </w:r>
        <w:r>
          <w:fldChar w:fldCharType="begin"/>
        </w:r>
        <w:r>
          <w:instrText xml:space="preserve"> PAGEREF _Toc28063 \h </w:instrText>
        </w:r>
        <w:r>
          <w:fldChar w:fldCharType="separate"/>
        </w:r>
        <w:r>
          <w:t>66</w:t>
        </w:r>
        <w:r>
          <w:fldChar w:fldCharType="end"/>
        </w:r>
      </w:hyperlink>
    </w:p>
    <w:p>
      <w:pPr>
        <w:pStyle w:val="TOC2"/>
        <w:tabs>
          <w:tab w:val="right" w:leader="dot" w:pos="8306"/>
        </w:tabs>
      </w:pPr>
      <w:hyperlink w:anchor="_Toc13018" w:history="1">
        <w:r>
          <w:rPr>
            <w:rFonts w:ascii="仿宋" w:eastAsia="仿宋" w:hAnsi="仿宋" w:cs="仿宋" w:hint="eastAsia"/>
            <w:lang w:eastAsia="zh-CN"/>
          </w:rPr>
          <w:t>(三)、设施设备升级策略</w:t>
        </w:r>
        <w:r>
          <w:tab/>
        </w:r>
        <w:r>
          <w:fldChar w:fldCharType="begin"/>
        </w:r>
        <w:r>
          <w:instrText xml:space="preserve"> PAGEREF _Toc13018 \h </w:instrText>
        </w:r>
        <w:r>
          <w:fldChar w:fldCharType="separate"/>
        </w:r>
        <w:r>
          <w:t>67</w:t>
        </w:r>
        <w:r>
          <w:fldChar w:fldCharType="end"/>
        </w:r>
      </w:hyperlink>
    </w:p>
    <w:p>
      <w:pPr>
        <w:pStyle w:val="TOC1"/>
        <w:tabs>
          <w:tab w:val="right" w:leader="dot" w:pos="8306"/>
        </w:tabs>
      </w:pPr>
      <w:hyperlink w:anchor="_Toc26752" w:history="1">
        <w:r>
          <w:rPr>
            <w:rFonts w:ascii="仿宋" w:eastAsia="仿宋" w:hAnsi="仿宋" w:cs="仿宋" w:hint="eastAsia"/>
            <w:lang w:eastAsia="zh-CN"/>
          </w:rPr>
          <w:t>十五、质量管理与控制</w:t>
        </w:r>
        <w:r>
          <w:tab/>
        </w:r>
        <w:r>
          <w:fldChar w:fldCharType="begin"/>
        </w:r>
        <w:r>
          <w:instrText xml:space="preserve"> PAGEREF _Toc26752 \h </w:instrText>
        </w:r>
        <w:r>
          <w:fldChar w:fldCharType="separate"/>
        </w:r>
        <w:r>
          <w:t>68</w:t>
        </w:r>
        <w:r>
          <w:fldChar w:fldCharType="end"/>
        </w:r>
      </w:hyperlink>
    </w:p>
    <w:p>
      <w:pPr>
        <w:pStyle w:val="TOC2"/>
        <w:tabs>
          <w:tab w:val="right" w:leader="dot" w:pos="8306"/>
        </w:tabs>
      </w:pPr>
      <w:hyperlink w:anchor="_Toc3322" w:history="1">
        <w:r>
          <w:rPr>
            <w:rFonts w:ascii="仿宋" w:eastAsia="仿宋" w:hAnsi="仿宋" w:cs="仿宋" w:hint="eastAsia"/>
            <w:lang w:eastAsia="zh-CN"/>
          </w:rPr>
          <w:t>(一)、质量管理体系建设</w:t>
        </w:r>
        <w:r>
          <w:tab/>
        </w:r>
        <w:r>
          <w:fldChar w:fldCharType="begin"/>
        </w:r>
        <w:r>
          <w:instrText xml:space="preserve"> PAGEREF _Toc3322 \h </w:instrText>
        </w:r>
        <w:r>
          <w:fldChar w:fldCharType="separate"/>
        </w:r>
        <w:r>
          <w:t>68</w:t>
        </w:r>
        <w:r>
          <w:fldChar w:fldCharType="end"/>
        </w:r>
      </w:hyperlink>
    </w:p>
    <w:p>
      <w:pPr>
        <w:pStyle w:val="TOC2"/>
        <w:tabs>
          <w:tab w:val="right" w:leader="dot" w:pos="8306"/>
        </w:tabs>
      </w:pPr>
      <w:hyperlink w:anchor="_Toc3833" w:history="1">
        <w:r>
          <w:rPr>
            <w:rFonts w:ascii="仿宋" w:eastAsia="仿宋" w:hAnsi="仿宋" w:cs="仿宋" w:hint="eastAsia"/>
            <w:lang w:eastAsia="zh-CN"/>
          </w:rPr>
          <w:t>(二)、质量控制措施</w:t>
        </w:r>
        <w:r>
          <w:tab/>
        </w:r>
        <w:r>
          <w:fldChar w:fldCharType="begin"/>
        </w:r>
        <w:r>
          <w:instrText xml:space="preserve"> PAGEREF _Toc3833 \h </w:instrText>
        </w:r>
        <w:r>
          <w:fldChar w:fldCharType="separate"/>
        </w:r>
        <w:r>
          <w:t>69</w:t>
        </w:r>
        <w:r>
          <w:fldChar w:fldCharType="end"/>
        </w:r>
      </w:hyperlink>
    </w:p>
    <w:p>
      <w:pPr>
        <w:pStyle w:val="TOC1"/>
        <w:tabs>
          <w:tab w:val="right" w:leader="dot" w:pos="8306"/>
        </w:tabs>
      </w:pPr>
      <w:hyperlink w:anchor="_Toc15274" w:history="1">
        <w:r>
          <w:rPr>
            <w:rFonts w:ascii="仿宋" w:eastAsia="仿宋" w:hAnsi="仿宋" w:cs="仿宋" w:hint="eastAsia"/>
            <w:lang w:eastAsia="zh-CN"/>
          </w:rPr>
          <w:t>十六、创新驱动与持续发展</w:t>
        </w:r>
        <w:r>
          <w:tab/>
        </w:r>
        <w:r>
          <w:fldChar w:fldCharType="begin"/>
        </w:r>
        <w:r>
          <w:instrText xml:space="preserve"> PAGEREF _Toc15274 \h </w:instrText>
        </w:r>
        <w:r>
          <w:fldChar w:fldCharType="separate"/>
        </w:r>
        <w:r>
          <w:t>70</w:t>
        </w:r>
        <w:r>
          <w:fldChar w:fldCharType="end"/>
        </w:r>
      </w:hyperlink>
    </w:p>
    <w:p>
      <w:pPr>
        <w:pStyle w:val="TOC2"/>
        <w:tabs>
          <w:tab w:val="right" w:leader="dot" w:pos="8306"/>
        </w:tabs>
      </w:pPr>
      <w:hyperlink w:anchor="_Toc23230" w:history="1">
        <w:r>
          <w:rPr>
            <w:rFonts w:ascii="仿宋" w:eastAsia="仿宋" w:hAnsi="仿宋" w:cs="仿宋" w:hint="eastAsia"/>
            <w:lang w:eastAsia="zh-CN"/>
          </w:rPr>
          <w:t>(一)、创新驱动战略实施</w:t>
        </w:r>
        <w:r>
          <w:tab/>
        </w:r>
        <w:r>
          <w:fldChar w:fldCharType="begin"/>
        </w:r>
        <w:r>
          <w:instrText xml:space="preserve"> PAGEREF _Toc23230 \h </w:instrText>
        </w:r>
        <w:r>
          <w:fldChar w:fldCharType="separate"/>
        </w:r>
        <w:r>
          <w:t>70</w:t>
        </w:r>
        <w:r>
          <w:fldChar w:fldCharType="end"/>
        </w:r>
      </w:hyperlink>
    </w:p>
    <w:p>
      <w:pPr>
        <w:pStyle w:val="TOC2"/>
        <w:tabs>
          <w:tab w:val="right" w:leader="dot" w:pos="8306"/>
        </w:tabs>
      </w:pPr>
      <w:hyperlink w:anchor="_Toc5755" w:history="1">
        <w:r>
          <w:rPr>
            <w:rFonts w:ascii="仿宋" w:eastAsia="仿宋" w:hAnsi="仿宋" w:cs="仿宋" w:hint="eastAsia"/>
            <w:lang w:eastAsia="zh-CN"/>
          </w:rPr>
          <w:t>(二)、持续发展路径探索</w:t>
        </w:r>
        <w:r>
          <w:tab/>
        </w:r>
        <w:r>
          <w:fldChar w:fldCharType="begin"/>
        </w:r>
        <w:r>
          <w:instrText xml:space="preserve"> PAGEREF _Toc5755 \h </w:instrText>
        </w:r>
        <w:r>
          <w:fldChar w:fldCharType="separate"/>
        </w:r>
        <w:r>
          <w:t>72</w:t>
        </w:r>
        <w:r>
          <w:fldChar w:fldCharType="end"/>
        </w:r>
      </w:hyperlink>
    </w:p>
    <w:p>
      <w:pPr>
        <w:pStyle w:val="TOC1"/>
        <w:tabs>
          <w:tab w:val="right" w:leader="dot" w:pos="8306"/>
        </w:tabs>
      </w:pPr>
      <w:hyperlink w:anchor="_Toc16134" w:history="1">
        <w:r>
          <w:rPr>
            <w:rFonts w:ascii="仿宋" w:eastAsia="仿宋" w:hAnsi="仿宋" w:cs="仿宋" w:hint="eastAsia"/>
            <w:lang w:eastAsia="zh-CN"/>
          </w:rPr>
          <w:t>十七、成果转化与推广应用</w:t>
        </w:r>
        <w:r>
          <w:tab/>
        </w:r>
        <w:r>
          <w:fldChar w:fldCharType="begin"/>
        </w:r>
        <w:r>
          <w:instrText xml:space="preserve"> PAGEREF _Toc16134 \h </w:instrText>
        </w:r>
        <w:r>
          <w:fldChar w:fldCharType="separate"/>
        </w:r>
        <w:r>
          <w:t>76</w:t>
        </w:r>
        <w:r>
          <w:fldChar w:fldCharType="end"/>
        </w:r>
      </w:hyperlink>
    </w:p>
    <w:p>
      <w:pPr>
        <w:pStyle w:val="TOC2"/>
        <w:tabs>
          <w:tab w:val="right" w:leader="dot" w:pos="8306"/>
        </w:tabs>
      </w:pPr>
      <w:hyperlink w:anchor="_Toc32271" w:history="1">
        <w:r>
          <w:rPr>
            <w:rFonts w:ascii="仿宋" w:eastAsia="仿宋" w:hAnsi="仿宋" w:cs="仿宋" w:hint="eastAsia"/>
            <w:lang w:eastAsia="zh-CN"/>
          </w:rPr>
          <w:t>(一)、成果转化策略制定</w:t>
        </w:r>
        <w:r>
          <w:tab/>
        </w:r>
        <w:r>
          <w:fldChar w:fldCharType="begin"/>
        </w:r>
        <w:r>
          <w:instrText xml:space="preserve"> PAGEREF _Toc32271 \h </w:instrText>
        </w:r>
        <w:r>
          <w:fldChar w:fldCharType="separate"/>
        </w:r>
        <w:r>
          <w:t>76</w:t>
        </w:r>
        <w:r>
          <w:fldChar w:fldCharType="end"/>
        </w:r>
      </w:hyperlink>
    </w:p>
    <w:p>
      <w:pPr>
        <w:pStyle w:val="TOC2"/>
        <w:tabs>
          <w:tab w:val="right" w:leader="dot" w:pos="8306"/>
        </w:tabs>
      </w:pPr>
      <w:hyperlink w:anchor="_Toc29479" w:history="1">
        <w:r>
          <w:rPr>
            <w:rFonts w:ascii="仿宋" w:eastAsia="仿宋" w:hAnsi="仿宋" w:cs="仿宋" w:hint="eastAsia"/>
            <w:lang w:eastAsia="zh-CN"/>
          </w:rPr>
          <w:t>(二)、成果推广应用方案</w:t>
        </w:r>
        <w:r>
          <w:tab/>
        </w:r>
        <w:r>
          <w:fldChar w:fldCharType="begin"/>
        </w:r>
        <w:r>
          <w:instrText xml:space="preserve"> PAGEREF _Toc29479 \h </w:instrText>
        </w:r>
        <w:r>
          <w:fldChar w:fldCharType="separate"/>
        </w:r>
        <w:r>
          <w:t>77</w:t>
        </w:r>
        <w:r>
          <w:fldChar w:fldCharType="end"/>
        </w:r>
      </w:hyperlink>
    </w:p>
    <w:p>
      <w:pPr>
        <w:pStyle w:val="TOC1"/>
        <w:tabs>
          <w:tab w:val="right" w:leader="dot" w:pos="8306"/>
        </w:tabs>
      </w:pPr>
      <w:hyperlink w:anchor="_Toc10419" w:history="1">
        <w:r>
          <w:rPr>
            <w:rFonts w:ascii="仿宋" w:eastAsia="仿宋" w:hAnsi="仿宋" w:cs="仿宋" w:hint="eastAsia"/>
            <w:lang w:eastAsia="zh-CN"/>
          </w:rPr>
          <w:t>十八、合作与交流机制建立</w:t>
        </w:r>
        <w:r>
          <w:tab/>
        </w:r>
        <w:r>
          <w:fldChar w:fldCharType="begin"/>
        </w:r>
        <w:r>
          <w:instrText xml:space="preserve"> PAGEREF _Toc10419 \h </w:instrText>
        </w:r>
        <w:r>
          <w:fldChar w:fldCharType="separate"/>
        </w:r>
        <w:r>
          <w:t>79</w:t>
        </w:r>
        <w:r>
          <w:fldChar w:fldCharType="end"/>
        </w:r>
      </w:hyperlink>
    </w:p>
    <w:p>
      <w:pPr>
        <w:pStyle w:val="TOC2"/>
        <w:tabs>
          <w:tab w:val="right" w:leader="dot" w:pos="8306"/>
        </w:tabs>
      </w:pPr>
      <w:hyperlink w:anchor="_Toc1860" w:history="1">
        <w:r>
          <w:rPr>
            <w:rFonts w:ascii="仿宋" w:eastAsia="仿宋" w:hAnsi="仿宋" w:cs="仿宋" w:hint="eastAsia"/>
            <w:lang w:eastAsia="zh-CN"/>
          </w:rPr>
          <w:t>(一)、合作伙伴选择与合作方式</w:t>
        </w:r>
        <w:r>
          <w:tab/>
        </w:r>
        <w:r>
          <w:fldChar w:fldCharType="begin"/>
        </w:r>
        <w:r>
          <w:instrText xml:space="preserve"> PAGEREF _Toc1860 \h </w:instrText>
        </w:r>
        <w:r>
          <w:fldChar w:fldCharType="separate"/>
        </w:r>
        <w:r>
          <w:t>79</w:t>
        </w:r>
        <w:r>
          <w:fldChar w:fldCharType="end"/>
        </w:r>
      </w:hyperlink>
    </w:p>
    <w:p>
      <w:pPr>
        <w:pStyle w:val="TOC2"/>
        <w:tabs>
          <w:tab w:val="right" w:leader="dot" w:pos="8306"/>
        </w:tabs>
      </w:pPr>
      <w:hyperlink w:anchor="_Toc29922" w:history="1">
        <w:r>
          <w:rPr>
            <w:rFonts w:ascii="仿宋" w:eastAsia="仿宋" w:hAnsi="仿宋" w:cs="仿宋" w:hint="eastAsia"/>
            <w:lang w:eastAsia="zh-CN"/>
          </w:rPr>
          <w:t>(二)、交流与合作平台搭建</w:t>
        </w:r>
        <w:r>
          <w:tab/>
        </w:r>
        <w:r>
          <w:fldChar w:fldCharType="begin"/>
        </w:r>
        <w:r>
          <w:instrText xml:space="preserve"> PAGEREF _Toc29922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4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39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0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47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5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8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https://d.book118.com/858003025127006026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D477C"/>
    <w:rsid w:val="785D47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0302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2023-12-20T03:57:00Z</dcterms:created>
  <dcterms:modified xsi:type="dcterms:W3CDTF">2023-12-20T03:58:24Z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F725D77C93AB483DBD68D154FF4DBB6C_11</vt:lpwstr>
  </property>
  <property fmtid="{D5CDD505-2E9C-101B-9397-08002B2CF9AE}" pid="3" name="KSOProductBuildVer">
    <vt:lpwstr>2052-12.1.0.16120</vt:lpwstr>
  </property>
</Properties>
</file>