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运载火箭力学及环境测试设备项目招商引资融资方案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99" w:history="1">
        <w:r>
          <w:rPr>
            <w:rFonts w:ascii="仿宋" w:eastAsia="仿宋" w:hAnsi="仿宋" w:cs="仿宋" w:hint="eastAsia"/>
            <w:lang w:eastAsia="zh-CN"/>
          </w:rPr>
          <w:t>序言</w:t>
        </w:r>
        <w:r>
          <w:tab/>
        </w:r>
        <w:r>
          <w:fldChar w:fldCharType="begin"/>
        </w:r>
        <w:r>
          <w:instrText xml:space="preserve"> PAGEREF _Toc8999 \h </w:instrText>
        </w:r>
        <w:r>
          <w:fldChar w:fldCharType="separate"/>
        </w:r>
        <w:r>
          <w:t>3</w:t>
        </w:r>
        <w:r>
          <w:fldChar w:fldCharType="end"/>
        </w:r>
      </w:hyperlink>
    </w:p>
    <w:p>
      <w:pPr>
        <w:pStyle w:val="TOC1"/>
        <w:tabs>
          <w:tab w:val="right" w:leader="dot" w:pos="8306"/>
        </w:tabs>
      </w:pPr>
      <w:hyperlink w:anchor="_Toc20891" w:history="1">
        <w:r>
          <w:rPr>
            <w:rFonts w:ascii="仿宋" w:eastAsia="仿宋" w:hAnsi="仿宋" w:cs="仿宋" w:hint="eastAsia"/>
            <w:lang w:eastAsia="zh-CN"/>
          </w:rPr>
          <w:t>一、运载火箭力学及环境测试设备项目建设背景</w:t>
        </w:r>
        <w:r>
          <w:tab/>
        </w:r>
        <w:r>
          <w:fldChar w:fldCharType="begin"/>
        </w:r>
        <w:r>
          <w:instrText xml:space="preserve"> PAGEREF _Toc20891 \h </w:instrText>
        </w:r>
        <w:r>
          <w:fldChar w:fldCharType="separate"/>
        </w:r>
        <w:r>
          <w:t>3</w:t>
        </w:r>
        <w:r>
          <w:fldChar w:fldCharType="end"/>
        </w:r>
      </w:hyperlink>
    </w:p>
    <w:p>
      <w:pPr>
        <w:pStyle w:val="TOC2"/>
        <w:tabs>
          <w:tab w:val="right" w:leader="dot" w:pos="8306"/>
        </w:tabs>
      </w:pPr>
      <w:hyperlink w:anchor="_Toc23205" w:history="1">
        <w:r>
          <w:rPr>
            <w:rFonts w:ascii="仿宋" w:eastAsia="仿宋" w:hAnsi="仿宋" w:cs="仿宋" w:hint="eastAsia"/>
            <w:lang w:eastAsia="zh-CN"/>
          </w:rPr>
          <w:t>(一)、运载火箭力学及环境测试设备项目承办单位背景分析</w:t>
        </w:r>
        <w:r>
          <w:tab/>
        </w:r>
        <w:r>
          <w:fldChar w:fldCharType="begin"/>
        </w:r>
        <w:r>
          <w:instrText xml:space="preserve"> PAGEREF _Toc23205 \h </w:instrText>
        </w:r>
        <w:r>
          <w:fldChar w:fldCharType="separate"/>
        </w:r>
        <w:r>
          <w:t>3</w:t>
        </w:r>
        <w:r>
          <w:fldChar w:fldCharType="end"/>
        </w:r>
      </w:hyperlink>
    </w:p>
    <w:p>
      <w:pPr>
        <w:pStyle w:val="TOC2"/>
        <w:tabs>
          <w:tab w:val="right" w:leader="dot" w:pos="8306"/>
        </w:tabs>
      </w:pPr>
      <w:hyperlink w:anchor="_Toc26119" w:history="1">
        <w:r>
          <w:rPr>
            <w:rFonts w:ascii="仿宋" w:eastAsia="仿宋" w:hAnsi="仿宋" w:cs="仿宋" w:hint="eastAsia"/>
            <w:lang w:eastAsia="zh-CN"/>
          </w:rPr>
          <w:t>(二)、产业政策及发展规划</w:t>
        </w:r>
        <w:r>
          <w:tab/>
        </w:r>
        <w:r>
          <w:fldChar w:fldCharType="begin"/>
        </w:r>
        <w:r>
          <w:instrText xml:space="preserve"> PAGEREF _Toc26119 \h </w:instrText>
        </w:r>
        <w:r>
          <w:fldChar w:fldCharType="separate"/>
        </w:r>
        <w:r>
          <w:t>4</w:t>
        </w:r>
        <w:r>
          <w:fldChar w:fldCharType="end"/>
        </w:r>
      </w:hyperlink>
    </w:p>
    <w:p>
      <w:pPr>
        <w:pStyle w:val="TOC2"/>
        <w:tabs>
          <w:tab w:val="right" w:leader="dot" w:pos="8306"/>
        </w:tabs>
      </w:pPr>
      <w:hyperlink w:anchor="_Toc25937" w:history="1">
        <w:r>
          <w:rPr>
            <w:rFonts w:ascii="仿宋" w:eastAsia="仿宋" w:hAnsi="仿宋" w:cs="仿宋" w:hint="eastAsia"/>
            <w:lang w:eastAsia="zh-CN"/>
          </w:rPr>
          <w:t>(三)、运载火箭力学及环境测试设备项目建设对区域经济的影响</w:t>
        </w:r>
        <w:r>
          <w:tab/>
        </w:r>
        <w:r>
          <w:fldChar w:fldCharType="begin"/>
        </w:r>
        <w:r>
          <w:instrText xml:space="preserve"> PAGEREF _Toc25937 \h </w:instrText>
        </w:r>
        <w:r>
          <w:fldChar w:fldCharType="separate"/>
        </w:r>
        <w:r>
          <w:t>5</w:t>
        </w:r>
        <w:r>
          <w:fldChar w:fldCharType="end"/>
        </w:r>
      </w:hyperlink>
    </w:p>
    <w:p>
      <w:pPr>
        <w:pStyle w:val="TOC2"/>
        <w:tabs>
          <w:tab w:val="right" w:leader="dot" w:pos="8306"/>
        </w:tabs>
      </w:pPr>
      <w:hyperlink w:anchor="_Toc1111" w:history="1">
        <w:r>
          <w:rPr>
            <w:rFonts w:ascii="仿宋" w:eastAsia="仿宋" w:hAnsi="仿宋" w:cs="仿宋" w:hint="eastAsia"/>
            <w:lang w:eastAsia="zh-CN"/>
          </w:rPr>
          <w:t>(四)、运载火箭力学及环境测试设备项目必要性分析</w:t>
        </w:r>
        <w:r>
          <w:tab/>
        </w:r>
        <w:r>
          <w:fldChar w:fldCharType="begin"/>
        </w:r>
        <w:r>
          <w:instrText xml:space="preserve"> PAGEREF _Toc1111 \h </w:instrText>
        </w:r>
        <w:r>
          <w:fldChar w:fldCharType="separate"/>
        </w:r>
        <w:r>
          <w:t>6</w:t>
        </w:r>
        <w:r>
          <w:fldChar w:fldCharType="end"/>
        </w:r>
      </w:hyperlink>
    </w:p>
    <w:p>
      <w:pPr>
        <w:pStyle w:val="TOC1"/>
        <w:tabs>
          <w:tab w:val="right" w:leader="dot" w:pos="8306"/>
        </w:tabs>
      </w:pPr>
      <w:hyperlink w:anchor="_Toc3334" w:history="1">
        <w:r>
          <w:rPr>
            <w:rFonts w:ascii="仿宋" w:eastAsia="仿宋" w:hAnsi="仿宋" w:cs="仿宋" w:hint="eastAsia"/>
            <w:lang w:eastAsia="zh-CN"/>
          </w:rPr>
          <w:t>二、运载火箭力学及环境测试设备项目概论</w:t>
        </w:r>
        <w:r>
          <w:tab/>
        </w:r>
        <w:r>
          <w:fldChar w:fldCharType="begin"/>
        </w:r>
        <w:r>
          <w:instrText xml:space="preserve"> PAGEREF _Toc3334 \h </w:instrText>
        </w:r>
        <w:r>
          <w:fldChar w:fldCharType="separate"/>
        </w:r>
        <w:r>
          <w:t>8</w:t>
        </w:r>
        <w:r>
          <w:fldChar w:fldCharType="end"/>
        </w:r>
      </w:hyperlink>
    </w:p>
    <w:p>
      <w:pPr>
        <w:pStyle w:val="TOC2"/>
        <w:tabs>
          <w:tab w:val="right" w:leader="dot" w:pos="8306"/>
        </w:tabs>
      </w:pPr>
      <w:hyperlink w:anchor="_Toc19554" w:history="1">
        <w:r>
          <w:rPr>
            <w:rFonts w:ascii="仿宋" w:eastAsia="仿宋" w:hAnsi="仿宋" w:cs="仿宋" w:hint="eastAsia"/>
            <w:lang w:eastAsia="zh-CN"/>
          </w:rPr>
          <w:t>(一)、运载火箭力学及环境测试设备项目名称</w:t>
        </w:r>
        <w:r>
          <w:tab/>
        </w:r>
        <w:r>
          <w:fldChar w:fldCharType="begin"/>
        </w:r>
        <w:r>
          <w:instrText xml:space="preserve"> PAGEREF _Toc19554 \h </w:instrText>
        </w:r>
        <w:r>
          <w:fldChar w:fldCharType="separate"/>
        </w:r>
        <w:r>
          <w:t>8</w:t>
        </w:r>
        <w:r>
          <w:fldChar w:fldCharType="end"/>
        </w:r>
      </w:hyperlink>
    </w:p>
    <w:p>
      <w:pPr>
        <w:pStyle w:val="TOC2"/>
        <w:tabs>
          <w:tab w:val="right" w:leader="dot" w:pos="8306"/>
        </w:tabs>
      </w:pPr>
      <w:hyperlink w:anchor="_Toc8712" w:history="1">
        <w:r>
          <w:rPr>
            <w:rFonts w:ascii="仿宋" w:eastAsia="仿宋" w:hAnsi="仿宋" w:cs="仿宋" w:hint="eastAsia"/>
            <w:lang w:eastAsia="zh-CN"/>
          </w:rPr>
          <w:t>(二)、运载火箭力学及环境测试设备项目选址</w:t>
        </w:r>
        <w:r>
          <w:tab/>
        </w:r>
        <w:r>
          <w:fldChar w:fldCharType="begin"/>
        </w:r>
        <w:r>
          <w:instrText xml:space="preserve"> PAGEREF _Toc8712 \h </w:instrText>
        </w:r>
        <w:r>
          <w:fldChar w:fldCharType="separate"/>
        </w:r>
        <w:r>
          <w:t>8</w:t>
        </w:r>
        <w:r>
          <w:fldChar w:fldCharType="end"/>
        </w:r>
      </w:hyperlink>
    </w:p>
    <w:p>
      <w:pPr>
        <w:pStyle w:val="TOC2"/>
        <w:tabs>
          <w:tab w:val="right" w:leader="dot" w:pos="8306"/>
        </w:tabs>
      </w:pPr>
      <w:hyperlink w:anchor="_Toc17944" w:history="1">
        <w:r>
          <w:rPr>
            <w:rFonts w:ascii="仿宋" w:eastAsia="仿宋" w:hAnsi="仿宋" w:cs="仿宋" w:hint="eastAsia"/>
            <w:lang w:eastAsia="zh-CN"/>
          </w:rPr>
          <w:t>(三)、运载火箭力学及环境测试设备项目用地规模</w:t>
        </w:r>
        <w:r>
          <w:tab/>
        </w:r>
        <w:r>
          <w:fldChar w:fldCharType="begin"/>
        </w:r>
        <w:r>
          <w:instrText xml:space="preserve"> PAGEREF _Toc17944 \h </w:instrText>
        </w:r>
        <w:r>
          <w:fldChar w:fldCharType="separate"/>
        </w:r>
        <w:r>
          <w:t>9</w:t>
        </w:r>
        <w:r>
          <w:fldChar w:fldCharType="end"/>
        </w:r>
      </w:hyperlink>
    </w:p>
    <w:p>
      <w:pPr>
        <w:pStyle w:val="TOC2"/>
        <w:tabs>
          <w:tab w:val="right" w:leader="dot" w:pos="8306"/>
        </w:tabs>
      </w:pPr>
      <w:hyperlink w:anchor="_Toc2644" w:history="1">
        <w:r>
          <w:rPr>
            <w:rFonts w:ascii="仿宋" w:eastAsia="仿宋" w:hAnsi="仿宋" w:cs="仿宋" w:hint="eastAsia"/>
            <w:lang w:eastAsia="zh-CN"/>
          </w:rPr>
          <w:t>(四)、运载火箭力学及环境测试设备项目用地控制指标</w:t>
        </w:r>
        <w:r>
          <w:tab/>
        </w:r>
        <w:r>
          <w:fldChar w:fldCharType="begin"/>
        </w:r>
        <w:r>
          <w:instrText xml:space="preserve"> PAGEREF _Toc2644 \h </w:instrText>
        </w:r>
        <w:r>
          <w:fldChar w:fldCharType="separate"/>
        </w:r>
        <w:r>
          <w:t>9</w:t>
        </w:r>
        <w:r>
          <w:fldChar w:fldCharType="end"/>
        </w:r>
      </w:hyperlink>
    </w:p>
    <w:p>
      <w:pPr>
        <w:pStyle w:val="TOC2"/>
        <w:tabs>
          <w:tab w:val="right" w:leader="dot" w:pos="8306"/>
        </w:tabs>
      </w:pPr>
      <w:hyperlink w:anchor="_Toc3592" w:history="1">
        <w:r>
          <w:rPr>
            <w:rFonts w:ascii="仿宋" w:eastAsia="仿宋" w:hAnsi="仿宋" w:cs="仿宋" w:hint="eastAsia"/>
            <w:lang w:eastAsia="zh-CN"/>
          </w:rPr>
          <w:t>(五)、土建工程指标</w:t>
        </w:r>
        <w:r>
          <w:tab/>
        </w:r>
        <w:r>
          <w:fldChar w:fldCharType="begin"/>
        </w:r>
        <w:r>
          <w:instrText xml:space="preserve"> PAGEREF _Toc3592 \h </w:instrText>
        </w:r>
        <w:r>
          <w:fldChar w:fldCharType="separate"/>
        </w:r>
        <w:r>
          <w:t>12</w:t>
        </w:r>
        <w:r>
          <w:fldChar w:fldCharType="end"/>
        </w:r>
      </w:hyperlink>
    </w:p>
    <w:p>
      <w:pPr>
        <w:pStyle w:val="TOC2"/>
        <w:tabs>
          <w:tab w:val="right" w:leader="dot" w:pos="8306"/>
        </w:tabs>
      </w:pPr>
      <w:hyperlink w:anchor="_Toc11423" w:history="1">
        <w:r>
          <w:rPr>
            <w:rFonts w:ascii="仿宋" w:eastAsia="仿宋" w:hAnsi="仿宋" w:cs="仿宋" w:hint="eastAsia"/>
            <w:lang w:eastAsia="zh-CN"/>
          </w:rPr>
          <w:t>(六)、设备选型方案</w:t>
        </w:r>
        <w:r>
          <w:tab/>
        </w:r>
        <w:r>
          <w:fldChar w:fldCharType="begin"/>
        </w:r>
        <w:r>
          <w:instrText xml:space="preserve"> PAGEREF _Toc11423 \h </w:instrText>
        </w:r>
        <w:r>
          <w:fldChar w:fldCharType="separate"/>
        </w:r>
        <w:r>
          <w:t>13</w:t>
        </w:r>
        <w:r>
          <w:fldChar w:fldCharType="end"/>
        </w:r>
      </w:hyperlink>
    </w:p>
    <w:p>
      <w:pPr>
        <w:pStyle w:val="TOC2"/>
        <w:tabs>
          <w:tab w:val="right" w:leader="dot" w:pos="8306"/>
        </w:tabs>
      </w:pPr>
      <w:hyperlink w:anchor="_Toc17141" w:history="1">
        <w:r>
          <w:rPr>
            <w:rFonts w:ascii="仿宋" w:eastAsia="仿宋" w:hAnsi="仿宋" w:cs="仿宋" w:hint="eastAsia"/>
            <w:lang w:eastAsia="zh-CN"/>
          </w:rPr>
          <w:t>(七)、节能分析</w:t>
        </w:r>
        <w:r>
          <w:tab/>
        </w:r>
        <w:r>
          <w:fldChar w:fldCharType="begin"/>
        </w:r>
        <w:r>
          <w:instrText xml:space="preserve"> PAGEREF _Toc17141 \h </w:instrText>
        </w:r>
        <w:r>
          <w:fldChar w:fldCharType="separate"/>
        </w:r>
        <w:r>
          <w:t>13</w:t>
        </w:r>
        <w:r>
          <w:fldChar w:fldCharType="end"/>
        </w:r>
      </w:hyperlink>
    </w:p>
    <w:p>
      <w:pPr>
        <w:pStyle w:val="TOC2"/>
        <w:tabs>
          <w:tab w:val="right" w:leader="dot" w:pos="8306"/>
        </w:tabs>
      </w:pPr>
      <w:hyperlink w:anchor="_Toc7189" w:history="1">
        <w:r>
          <w:rPr>
            <w:rFonts w:ascii="仿宋" w:eastAsia="仿宋" w:hAnsi="仿宋" w:cs="仿宋" w:hint="eastAsia"/>
            <w:lang w:eastAsia="zh-CN"/>
          </w:rPr>
          <w:t>(八)、环境保护</w:t>
        </w:r>
        <w:r>
          <w:tab/>
        </w:r>
        <w:r>
          <w:fldChar w:fldCharType="begin"/>
        </w:r>
        <w:r>
          <w:instrText xml:space="preserve"> PAGEREF _Toc7189 \h </w:instrText>
        </w:r>
        <w:r>
          <w:fldChar w:fldCharType="separate"/>
        </w:r>
        <w:r>
          <w:t>14</w:t>
        </w:r>
        <w:r>
          <w:fldChar w:fldCharType="end"/>
        </w:r>
      </w:hyperlink>
    </w:p>
    <w:p>
      <w:pPr>
        <w:pStyle w:val="TOC2"/>
        <w:tabs>
          <w:tab w:val="right" w:leader="dot" w:pos="8306"/>
        </w:tabs>
      </w:pPr>
      <w:hyperlink w:anchor="_Toc9468" w:history="1">
        <w:r>
          <w:rPr>
            <w:rFonts w:ascii="仿宋" w:eastAsia="仿宋" w:hAnsi="仿宋" w:cs="仿宋" w:hint="eastAsia"/>
            <w:lang w:eastAsia="zh-CN"/>
          </w:rPr>
          <w:t>(九)、运载火箭力学及环境测试设备项目总投资及资本结构</w:t>
        </w:r>
        <w:r>
          <w:tab/>
        </w:r>
        <w:r>
          <w:fldChar w:fldCharType="begin"/>
        </w:r>
        <w:r>
          <w:instrText xml:space="preserve"> PAGEREF _Toc9468 \h </w:instrText>
        </w:r>
        <w:r>
          <w:fldChar w:fldCharType="separate"/>
        </w:r>
        <w:r>
          <w:t>15</w:t>
        </w:r>
        <w:r>
          <w:fldChar w:fldCharType="end"/>
        </w:r>
      </w:hyperlink>
    </w:p>
    <w:p>
      <w:pPr>
        <w:pStyle w:val="TOC2"/>
        <w:tabs>
          <w:tab w:val="right" w:leader="dot" w:pos="8306"/>
        </w:tabs>
      </w:pPr>
      <w:hyperlink w:anchor="_Toc21342" w:history="1">
        <w:r>
          <w:rPr>
            <w:rFonts w:ascii="仿宋" w:eastAsia="仿宋" w:hAnsi="仿宋" w:cs="仿宋" w:hint="eastAsia"/>
            <w:lang w:eastAsia="zh-CN"/>
          </w:rPr>
          <w:t>(十)、资金筹集</w:t>
        </w:r>
        <w:r>
          <w:tab/>
        </w:r>
        <w:r>
          <w:fldChar w:fldCharType="begin"/>
        </w:r>
        <w:r>
          <w:instrText xml:space="preserve"> PAGEREF _Toc21342 \h </w:instrText>
        </w:r>
        <w:r>
          <w:fldChar w:fldCharType="separate"/>
        </w:r>
        <w:r>
          <w:t>15</w:t>
        </w:r>
        <w:r>
          <w:fldChar w:fldCharType="end"/>
        </w:r>
      </w:hyperlink>
    </w:p>
    <w:p>
      <w:pPr>
        <w:pStyle w:val="TOC2"/>
        <w:tabs>
          <w:tab w:val="right" w:leader="dot" w:pos="8306"/>
        </w:tabs>
      </w:pPr>
      <w:hyperlink w:anchor="_Toc6952" w:history="1">
        <w:r>
          <w:rPr>
            <w:rFonts w:ascii="仿宋" w:eastAsia="仿宋" w:hAnsi="仿宋" w:cs="仿宋" w:hint="eastAsia"/>
            <w:lang w:eastAsia="zh-CN"/>
          </w:rPr>
          <w:t>(十一)、运载火箭力学及环境测试设备项目预期经济效益规划目标</w:t>
        </w:r>
        <w:r>
          <w:tab/>
        </w:r>
        <w:r>
          <w:fldChar w:fldCharType="begin"/>
        </w:r>
        <w:r>
          <w:instrText xml:space="preserve"> PAGEREF _Toc6952 \h </w:instrText>
        </w:r>
        <w:r>
          <w:fldChar w:fldCharType="separate"/>
        </w:r>
        <w:r>
          <w:t>16</w:t>
        </w:r>
        <w:r>
          <w:fldChar w:fldCharType="end"/>
        </w:r>
      </w:hyperlink>
    </w:p>
    <w:p>
      <w:pPr>
        <w:pStyle w:val="TOC2"/>
        <w:tabs>
          <w:tab w:val="right" w:leader="dot" w:pos="8306"/>
        </w:tabs>
      </w:pPr>
      <w:hyperlink w:anchor="_Toc108" w:history="1">
        <w:r>
          <w:rPr>
            <w:rFonts w:ascii="仿宋" w:eastAsia="仿宋" w:hAnsi="仿宋" w:cs="仿宋" w:hint="eastAsia"/>
            <w:lang w:eastAsia="zh-CN"/>
          </w:rPr>
          <w:t>(十二)、运载火箭力学及环境测试设备项目进度计划</w:t>
        </w:r>
        <w:r>
          <w:tab/>
        </w:r>
        <w:r>
          <w:fldChar w:fldCharType="begin"/>
        </w:r>
        <w:r>
          <w:instrText xml:space="preserve"> PAGEREF _Toc108 \h </w:instrText>
        </w:r>
        <w:r>
          <w:fldChar w:fldCharType="separate"/>
        </w:r>
        <w:r>
          <w:t>17</w:t>
        </w:r>
        <w:r>
          <w:fldChar w:fldCharType="end"/>
        </w:r>
      </w:hyperlink>
    </w:p>
    <w:p>
      <w:pPr>
        <w:pStyle w:val="TOC2"/>
        <w:tabs>
          <w:tab w:val="right" w:leader="dot" w:pos="8306"/>
        </w:tabs>
      </w:pPr>
      <w:hyperlink w:anchor="_Toc14947" w:history="1">
        <w:r>
          <w:rPr>
            <w:rFonts w:ascii="仿宋" w:eastAsia="仿宋" w:hAnsi="仿宋" w:cs="仿宋" w:hint="eastAsia"/>
            <w:lang w:eastAsia="zh-CN"/>
          </w:rPr>
          <w:t>(十三)、报告说明</w:t>
        </w:r>
        <w:r>
          <w:tab/>
        </w:r>
        <w:r>
          <w:fldChar w:fldCharType="begin"/>
        </w:r>
        <w:r>
          <w:instrText xml:space="preserve"> PAGEREF _Toc14947 \h </w:instrText>
        </w:r>
        <w:r>
          <w:fldChar w:fldCharType="separate"/>
        </w:r>
        <w:r>
          <w:t>18</w:t>
        </w:r>
        <w:r>
          <w:fldChar w:fldCharType="end"/>
        </w:r>
      </w:hyperlink>
    </w:p>
    <w:p>
      <w:pPr>
        <w:pStyle w:val="TOC2"/>
        <w:tabs>
          <w:tab w:val="right" w:leader="dot" w:pos="8306"/>
        </w:tabs>
      </w:pPr>
      <w:hyperlink w:anchor="_Toc12325" w:history="1">
        <w:r>
          <w:rPr>
            <w:rFonts w:ascii="仿宋" w:eastAsia="仿宋" w:hAnsi="仿宋" w:cs="仿宋" w:hint="eastAsia"/>
            <w:lang w:eastAsia="zh-CN"/>
          </w:rPr>
          <w:t>(十四)、运载火箭力学及环境测试设备项目评价</w:t>
        </w:r>
        <w:r>
          <w:tab/>
        </w:r>
        <w:r>
          <w:fldChar w:fldCharType="begin"/>
        </w:r>
        <w:r>
          <w:instrText xml:space="preserve"> PAGEREF _Toc12325 \h </w:instrText>
        </w:r>
        <w:r>
          <w:fldChar w:fldCharType="separate"/>
        </w:r>
        <w:r>
          <w:t>20</w:t>
        </w:r>
        <w:r>
          <w:fldChar w:fldCharType="end"/>
        </w:r>
      </w:hyperlink>
    </w:p>
    <w:p>
      <w:pPr>
        <w:pStyle w:val="TOC1"/>
        <w:tabs>
          <w:tab w:val="right" w:leader="dot" w:pos="8306"/>
        </w:tabs>
      </w:pPr>
      <w:hyperlink w:anchor="_Toc288" w:history="1">
        <w:r>
          <w:rPr>
            <w:rFonts w:ascii="仿宋" w:eastAsia="仿宋" w:hAnsi="仿宋" w:cs="仿宋" w:hint="eastAsia"/>
            <w:lang w:eastAsia="zh-CN"/>
          </w:rPr>
          <w:t>三、市场调研</w:t>
        </w:r>
        <w:r>
          <w:tab/>
        </w:r>
        <w:r>
          <w:fldChar w:fldCharType="begin"/>
        </w:r>
        <w:r>
          <w:instrText xml:space="preserve"> PAGEREF _Toc288 \h </w:instrText>
        </w:r>
        <w:r>
          <w:fldChar w:fldCharType="separate"/>
        </w:r>
        <w:r>
          <w:t>20</w:t>
        </w:r>
        <w:r>
          <w:fldChar w:fldCharType="end"/>
        </w:r>
      </w:hyperlink>
    </w:p>
    <w:p>
      <w:pPr>
        <w:pStyle w:val="TOC2"/>
        <w:tabs>
          <w:tab w:val="right" w:leader="dot" w:pos="8306"/>
        </w:tabs>
      </w:pPr>
      <w:hyperlink w:anchor="_Toc24544" w:history="1">
        <w:r>
          <w:rPr>
            <w:rFonts w:ascii="仿宋" w:eastAsia="仿宋" w:hAnsi="仿宋" w:cs="仿宋" w:hint="eastAsia"/>
            <w:lang w:eastAsia="zh-CN"/>
          </w:rPr>
          <w:t>(一)、市场概况分析</w:t>
        </w:r>
        <w:r>
          <w:tab/>
        </w:r>
        <w:r>
          <w:fldChar w:fldCharType="begin"/>
        </w:r>
        <w:r>
          <w:instrText xml:space="preserve"> PAGEREF _Toc24544 \h </w:instrText>
        </w:r>
        <w:r>
          <w:fldChar w:fldCharType="separate"/>
        </w:r>
        <w:r>
          <w:t>20</w:t>
        </w:r>
        <w:r>
          <w:fldChar w:fldCharType="end"/>
        </w:r>
      </w:hyperlink>
    </w:p>
    <w:p>
      <w:pPr>
        <w:pStyle w:val="TOC2"/>
        <w:tabs>
          <w:tab w:val="right" w:leader="dot" w:pos="8306"/>
        </w:tabs>
      </w:pPr>
      <w:hyperlink w:anchor="_Toc21816" w:history="1">
        <w:r>
          <w:rPr>
            <w:rFonts w:ascii="仿宋" w:eastAsia="仿宋" w:hAnsi="仿宋" w:cs="仿宋" w:hint="eastAsia"/>
            <w:lang w:eastAsia="zh-CN"/>
          </w:rPr>
          <w:t>(二)、目标市场细分</w:t>
        </w:r>
        <w:r>
          <w:tab/>
        </w:r>
        <w:r>
          <w:fldChar w:fldCharType="begin"/>
        </w:r>
        <w:r>
          <w:instrText xml:space="preserve"> PAGEREF _Toc21816 \h </w:instrText>
        </w:r>
        <w:r>
          <w:fldChar w:fldCharType="separate"/>
        </w:r>
        <w:r>
          <w:t>23</w:t>
        </w:r>
        <w:r>
          <w:fldChar w:fldCharType="end"/>
        </w:r>
      </w:hyperlink>
    </w:p>
    <w:p>
      <w:pPr>
        <w:pStyle w:val="TOC2"/>
        <w:tabs>
          <w:tab w:val="right" w:leader="dot" w:pos="8306"/>
        </w:tabs>
      </w:pPr>
      <w:hyperlink w:anchor="_Toc27730" w:history="1">
        <w:r>
          <w:rPr>
            <w:rFonts w:ascii="仿宋" w:eastAsia="仿宋" w:hAnsi="仿宋" w:cs="仿宋" w:hint="eastAsia"/>
            <w:lang w:eastAsia="zh-CN"/>
          </w:rPr>
          <w:t>(三)、竞争分析</w:t>
        </w:r>
        <w:r>
          <w:tab/>
        </w:r>
        <w:r>
          <w:fldChar w:fldCharType="begin"/>
        </w:r>
        <w:r>
          <w:instrText xml:space="preserve"> PAGEREF _Toc27730 \h </w:instrText>
        </w:r>
        <w:r>
          <w:fldChar w:fldCharType="separate"/>
        </w:r>
        <w:r>
          <w:t>25</w:t>
        </w:r>
        <w:r>
          <w:fldChar w:fldCharType="end"/>
        </w:r>
      </w:hyperlink>
    </w:p>
    <w:p>
      <w:pPr>
        <w:pStyle w:val="TOC2"/>
        <w:tabs>
          <w:tab w:val="right" w:leader="dot" w:pos="8306"/>
        </w:tabs>
      </w:pPr>
      <w:hyperlink w:anchor="_Toc32209" w:history="1">
        <w:r>
          <w:rPr>
            <w:rFonts w:ascii="仿宋" w:eastAsia="仿宋" w:hAnsi="仿宋" w:cs="仿宋" w:hint="eastAsia"/>
            <w:lang w:eastAsia="zh-CN"/>
          </w:rPr>
          <w:t>(四)、市场趋势与机会</w:t>
        </w:r>
        <w:r>
          <w:tab/>
        </w:r>
        <w:r>
          <w:fldChar w:fldCharType="begin"/>
        </w:r>
        <w:r>
          <w:instrText xml:space="preserve"> PAGEREF _Toc32209 \h </w:instrText>
        </w:r>
        <w:r>
          <w:fldChar w:fldCharType="separate"/>
        </w:r>
        <w:r>
          <w:t>27</w:t>
        </w:r>
        <w:r>
          <w:fldChar w:fldCharType="end"/>
        </w:r>
      </w:hyperlink>
    </w:p>
    <w:p>
      <w:pPr>
        <w:pStyle w:val="TOC1"/>
        <w:tabs>
          <w:tab w:val="right" w:leader="dot" w:pos="8306"/>
        </w:tabs>
      </w:pPr>
      <w:hyperlink w:anchor="_Toc20575" w:history="1">
        <w:r>
          <w:rPr>
            <w:rFonts w:ascii="仿宋" w:eastAsia="仿宋" w:hAnsi="仿宋" w:cs="仿宋" w:hint="eastAsia"/>
            <w:lang w:eastAsia="zh-CN"/>
          </w:rPr>
          <w:t>四、环境影响分析</w:t>
        </w:r>
        <w:r>
          <w:tab/>
        </w:r>
        <w:r>
          <w:fldChar w:fldCharType="begin"/>
        </w:r>
        <w:r>
          <w:instrText xml:space="preserve"> PAGEREF _Toc20575 \h </w:instrText>
        </w:r>
        <w:r>
          <w:fldChar w:fldCharType="separate"/>
        </w:r>
        <w:r>
          <w:t>29</w:t>
        </w:r>
        <w:r>
          <w:fldChar w:fldCharType="end"/>
        </w:r>
      </w:hyperlink>
    </w:p>
    <w:p>
      <w:pPr>
        <w:pStyle w:val="TOC2"/>
        <w:tabs>
          <w:tab w:val="right" w:leader="dot" w:pos="8306"/>
        </w:tabs>
      </w:pPr>
      <w:hyperlink w:anchor="_Toc24897" w:history="1">
        <w:r>
          <w:rPr>
            <w:rFonts w:ascii="仿宋" w:eastAsia="仿宋" w:hAnsi="仿宋" w:cs="仿宋" w:hint="eastAsia"/>
            <w:lang w:eastAsia="zh-CN"/>
          </w:rPr>
          <w:t>(一)、建设区域环境质量现状及影响评估</w:t>
        </w:r>
        <w:r>
          <w:tab/>
        </w:r>
        <w:r>
          <w:fldChar w:fldCharType="begin"/>
        </w:r>
        <w:r>
          <w:instrText xml:space="preserve"> PAGEREF _Toc24897 \h </w:instrText>
        </w:r>
        <w:r>
          <w:fldChar w:fldCharType="separate"/>
        </w:r>
        <w:r>
          <w:t>29</w:t>
        </w:r>
        <w:r>
          <w:fldChar w:fldCharType="end"/>
        </w:r>
      </w:hyperlink>
    </w:p>
    <w:p>
      <w:pPr>
        <w:pStyle w:val="TOC2"/>
        <w:tabs>
          <w:tab w:val="right" w:leader="dot" w:pos="8306"/>
        </w:tabs>
      </w:pPr>
      <w:hyperlink w:anchor="_Toc31717" w:history="1">
        <w:r>
          <w:rPr>
            <w:rFonts w:ascii="仿宋" w:eastAsia="仿宋" w:hAnsi="仿宋" w:cs="仿宋" w:hint="eastAsia"/>
            <w:lang w:eastAsia="zh-CN"/>
          </w:rPr>
          <w:t>(二)、建设期环境保护措施与实施方案</w:t>
        </w:r>
        <w:r>
          <w:tab/>
        </w:r>
        <w:r>
          <w:fldChar w:fldCharType="begin"/>
        </w:r>
        <w:r>
          <w:instrText xml:space="preserve"> PAGEREF _Toc31717 \h </w:instrText>
        </w:r>
        <w:r>
          <w:fldChar w:fldCharType="separate"/>
        </w:r>
        <w:r>
          <w:t>30</w:t>
        </w:r>
        <w:r>
          <w:fldChar w:fldCharType="end"/>
        </w:r>
      </w:hyperlink>
    </w:p>
    <w:p>
      <w:pPr>
        <w:pStyle w:val="TOC2"/>
        <w:tabs>
          <w:tab w:val="right" w:leader="dot" w:pos="8306"/>
        </w:tabs>
      </w:pPr>
      <w:hyperlink w:anchor="_Toc20303" w:history="1">
        <w:r>
          <w:rPr>
            <w:rFonts w:ascii="仿宋" w:eastAsia="仿宋" w:hAnsi="仿宋" w:cs="仿宋" w:hint="eastAsia"/>
            <w:lang w:eastAsia="zh-CN"/>
          </w:rPr>
          <w:t>(三)、运营期环境保护对策及管理计划</w:t>
        </w:r>
        <w:r>
          <w:tab/>
        </w:r>
        <w:r>
          <w:fldChar w:fldCharType="begin"/>
        </w:r>
        <w:r>
          <w:instrText xml:space="preserve"> PAGEREF _Toc20303 \h </w:instrText>
        </w:r>
        <w:r>
          <w:fldChar w:fldCharType="separate"/>
        </w:r>
        <w:r>
          <w:t>32</w:t>
        </w:r>
        <w:r>
          <w:fldChar w:fldCharType="end"/>
        </w:r>
      </w:hyperlink>
    </w:p>
    <w:p>
      <w:pPr>
        <w:pStyle w:val="TOC2"/>
        <w:tabs>
          <w:tab w:val="right" w:leader="dot" w:pos="8306"/>
        </w:tabs>
      </w:pPr>
      <w:hyperlink w:anchor="_Toc2435" w:history="1">
        <w:r>
          <w:rPr>
            <w:rFonts w:ascii="仿宋" w:eastAsia="仿宋" w:hAnsi="仿宋" w:cs="仿宋" w:hint="eastAsia"/>
            <w:lang w:eastAsia="zh-CN"/>
          </w:rPr>
          <w:t>(四)、运载火箭力学及环境测试设备项目建设对区域经济的短期与长期影响</w:t>
        </w:r>
        <w:r>
          <w:tab/>
        </w:r>
        <w:r>
          <w:fldChar w:fldCharType="begin"/>
        </w:r>
        <w:r>
          <w:instrText xml:space="preserve"> PAGEREF _Toc2435 \h </w:instrText>
        </w:r>
        <w:r>
          <w:fldChar w:fldCharType="separate"/>
        </w:r>
        <w:r>
          <w:t>34</w:t>
        </w:r>
        <w:r>
          <w:fldChar w:fldCharType="end"/>
        </w:r>
      </w:hyperlink>
    </w:p>
    <w:p>
      <w:pPr>
        <w:pStyle w:val="TOC2"/>
        <w:tabs>
          <w:tab w:val="right" w:leader="dot" w:pos="8306"/>
        </w:tabs>
      </w:pPr>
      <w:hyperlink w:anchor="_Toc8770" w:history="1">
        <w:r>
          <w:rPr>
            <w:rFonts w:ascii="仿宋" w:eastAsia="仿宋" w:hAnsi="仿宋" w:cs="仿宋" w:hint="eastAsia"/>
            <w:lang w:eastAsia="zh-CN"/>
          </w:rPr>
          <w:t>(五)、废弃物处理方案与资源化利用措施</w:t>
        </w:r>
        <w:r>
          <w:tab/>
        </w:r>
        <w:r>
          <w:fldChar w:fldCharType="begin"/>
        </w:r>
        <w:r>
          <w:instrText xml:space="preserve"> PAGEREF _Toc8770 \h </w:instrText>
        </w:r>
        <w:r>
          <w:fldChar w:fldCharType="separate"/>
        </w:r>
        <w:r>
          <w:t>35</w:t>
        </w:r>
        <w:r>
          <w:fldChar w:fldCharType="end"/>
        </w:r>
      </w:hyperlink>
    </w:p>
    <w:p>
      <w:pPr>
        <w:pStyle w:val="TOC2"/>
        <w:tabs>
          <w:tab w:val="right" w:leader="dot" w:pos="8306"/>
        </w:tabs>
      </w:pPr>
      <w:hyperlink w:anchor="_Toc5090" w:history="1">
        <w:r>
          <w:rPr>
            <w:rFonts w:ascii="仿宋" w:eastAsia="仿宋" w:hAnsi="仿宋" w:cs="仿宋" w:hint="eastAsia"/>
            <w:lang w:eastAsia="zh-CN"/>
          </w:rPr>
          <w:t>(六)、特殊环境影响分析及对策研究</w:t>
        </w:r>
        <w:r>
          <w:tab/>
        </w:r>
        <w:r>
          <w:fldChar w:fldCharType="begin"/>
        </w:r>
        <w:r>
          <w:instrText xml:space="preserve"> PAGEREF _Toc5090 \h </w:instrText>
        </w:r>
        <w:r>
          <w:fldChar w:fldCharType="separate"/>
        </w:r>
        <w:r>
          <w:t>36</w:t>
        </w:r>
        <w:r>
          <w:fldChar w:fldCharType="end"/>
        </w:r>
      </w:hyperlink>
    </w:p>
    <w:p>
      <w:pPr>
        <w:pStyle w:val="TOC2"/>
        <w:tabs>
          <w:tab w:val="right" w:leader="dot" w:pos="8306"/>
        </w:tabs>
      </w:pPr>
      <w:hyperlink w:anchor="_Toc5531" w:history="1">
        <w:r>
          <w:rPr>
            <w:rFonts w:ascii="仿宋" w:eastAsia="仿宋" w:hAnsi="仿宋" w:cs="仿宋" w:hint="eastAsia"/>
            <w:lang w:eastAsia="zh-CN"/>
          </w:rPr>
          <w:t>(七)、清洁生产技术方案与实践经验</w:t>
        </w:r>
        <w:r>
          <w:tab/>
        </w:r>
        <w:r>
          <w:fldChar w:fldCharType="begin"/>
        </w:r>
        <w:r>
          <w:instrText xml:space="preserve"> PAGEREF _Toc5531 \h </w:instrText>
        </w:r>
        <w:r>
          <w:fldChar w:fldCharType="separate"/>
        </w:r>
        <w:r>
          <w:t>37</w:t>
        </w:r>
        <w:r>
          <w:fldChar w:fldCharType="end"/>
        </w:r>
      </w:hyperlink>
    </w:p>
    <w:p>
      <w:pPr>
        <w:pStyle w:val="TOC2"/>
        <w:tabs>
          <w:tab w:val="right" w:leader="dot" w:pos="8306"/>
        </w:tabs>
      </w:pPr>
      <w:hyperlink w:anchor="_Toc11796" w:history="1">
        <w:r>
          <w:rPr>
            <w:rFonts w:ascii="仿宋" w:eastAsia="仿宋" w:hAnsi="仿宋" w:cs="仿宋" w:hint="eastAsia"/>
            <w:lang w:eastAsia="zh-CN"/>
          </w:rPr>
          <w:t>(八)、运载火箭力学及环境测试设备项目建设的经济效益与环境效益权衡分析</w:t>
        </w:r>
        <w:r>
          <w:tab/>
        </w:r>
        <w:r>
          <w:fldChar w:fldCharType="begin"/>
        </w:r>
        <w:r>
          <w:instrText xml:space="preserve"> PAGEREF _Toc11796 \h </w:instrText>
        </w:r>
        <w:r>
          <w:fldChar w:fldCharType="separate"/>
        </w:r>
        <w:r>
          <w:t>39</w:t>
        </w:r>
        <w:r>
          <w:fldChar w:fldCharType="end"/>
        </w:r>
      </w:hyperlink>
    </w:p>
    <w:p>
      <w:pPr>
        <w:pStyle w:val="TOC2"/>
        <w:tabs>
          <w:tab w:val="right" w:leader="dot" w:pos="8306"/>
        </w:tabs>
      </w:pPr>
      <w:hyperlink w:anchor="_Toc26480" w:history="1">
        <w:r>
          <w:rPr>
            <w:rFonts w:ascii="仿宋" w:eastAsia="仿宋" w:hAnsi="仿宋" w:cs="仿宋" w:hint="eastAsia"/>
            <w:lang w:eastAsia="zh-CN"/>
          </w:rPr>
          <w:t>(九)、环境保护综合评价及可持续性发展建议</w:t>
        </w:r>
        <w:r>
          <w:tab/>
        </w:r>
        <w:r>
          <w:fldChar w:fldCharType="begin"/>
        </w:r>
        <w:r>
          <w:instrText xml:space="preserve"> PAGEREF _Toc26480 \h </w:instrText>
        </w:r>
        <w:r>
          <w:fldChar w:fldCharType="separate"/>
        </w:r>
        <w:r>
          <w:t>40</w:t>
        </w:r>
        <w:r>
          <w:fldChar w:fldCharType="end"/>
        </w:r>
      </w:hyperlink>
    </w:p>
    <w:p>
      <w:pPr>
        <w:pStyle w:val="TOC1"/>
        <w:tabs>
          <w:tab w:val="right" w:leader="dot" w:pos="8306"/>
        </w:tabs>
      </w:pPr>
      <w:hyperlink w:anchor="_Toc24567" w:history="1">
        <w:r>
          <w:rPr>
            <w:rFonts w:ascii="仿宋" w:eastAsia="仿宋" w:hAnsi="仿宋" w:cs="仿宋" w:hint="eastAsia"/>
            <w:lang w:eastAsia="zh-CN"/>
          </w:rPr>
          <w:t>五、生产安全保护</w:t>
        </w:r>
        <w:r>
          <w:tab/>
        </w:r>
        <w:r>
          <w:fldChar w:fldCharType="begin"/>
        </w:r>
        <w:r>
          <w:instrText xml:space="preserve"> PAGEREF _Toc24567 \h </w:instrText>
        </w:r>
        <w:r>
          <w:fldChar w:fldCharType="separate"/>
        </w:r>
        <w:r>
          <w:t>42</w:t>
        </w:r>
        <w:r>
          <w:fldChar w:fldCharType="end"/>
        </w:r>
      </w:hyperlink>
    </w:p>
    <w:p>
      <w:pPr>
        <w:pStyle w:val="TOC2"/>
        <w:tabs>
          <w:tab w:val="right" w:leader="dot" w:pos="8306"/>
        </w:tabs>
      </w:pPr>
      <w:hyperlink w:anchor="_Toc16828" w:history="1">
        <w:r>
          <w:rPr>
            <w:rFonts w:ascii="仿宋" w:eastAsia="仿宋" w:hAnsi="仿宋" w:cs="仿宋" w:hint="eastAsia"/>
            <w:lang w:eastAsia="zh-CN"/>
          </w:rPr>
          <w:t>(一)、生产安全管理制度</w:t>
        </w:r>
        <w:r>
          <w:tab/>
        </w:r>
        <w:r>
          <w:fldChar w:fldCharType="begin"/>
        </w:r>
        <w:r>
          <w:instrText xml:space="preserve"> PAGEREF _Toc16828 \h </w:instrText>
        </w:r>
        <w:r>
          <w:fldChar w:fldCharType="separate"/>
        </w:r>
        <w:r>
          <w:t>42</w:t>
        </w:r>
        <w:r>
          <w:fldChar w:fldCharType="end"/>
        </w:r>
      </w:hyperlink>
    </w:p>
    <w:p>
      <w:pPr>
        <w:pStyle w:val="TOC2"/>
        <w:tabs>
          <w:tab w:val="right" w:leader="dot" w:pos="8306"/>
        </w:tabs>
      </w:pPr>
      <w:hyperlink w:anchor="_Toc20173" w:history="1">
        <w:r>
          <w:rPr>
            <w:rFonts w:ascii="仿宋" w:eastAsia="仿宋" w:hAnsi="仿宋" w:cs="仿宋" w:hint="eastAsia"/>
            <w:lang w:eastAsia="zh-CN"/>
          </w:rPr>
          <w:t>(二)、安全生产责任制</w:t>
        </w:r>
        <w:r>
          <w:tab/>
        </w:r>
        <w:r>
          <w:fldChar w:fldCharType="begin"/>
        </w:r>
        <w:r>
          <w:instrText xml:space="preserve"> PAGEREF _Toc20173 \h </w:instrText>
        </w:r>
        <w:r>
          <w:fldChar w:fldCharType="separate"/>
        </w:r>
        <w:r>
          <w:t>42</w:t>
        </w:r>
        <w:r>
          <w:fldChar w:fldCharType="end"/>
        </w:r>
      </w:hyperlink>
    </w:p>
    <w:p>
      <w:pPr>
        <w:pStyle w:val="TOC2"/>
        <w:tabs>
          <w:tab w:val="right" w:leader="dot" w:pos="8306"/>
        </w:tabs>
      </w:pPr>
      <w:hyperlink w:anchor="_Toc4904" w:history="1">
        <w:r>
          <w:rPr>
            <w:rFonts w:ascii="仿宋" w:eastAsia="仿宋" w:hAnsi="仿宋" w:cs="仿宋" w:hint="eastAsia"/>
            <w:lang w:eastAsia="zh-CN"/>
          </w:rPr>
          <w:t>(三)、安全培训与教育</w:t>
        </w:r>
        <w:r>
          <w:tab/>
        </w:r>
        <w:r>
          <w:fldChar w:fldCharType="begin"/>
        </w:r>
        <w:r>
          <w:instrText xml:space="preserve"> PAGEREF _Toc4904 \h </w:instrText>
        </w:r>
        <w:r>
          <w:fldChar w:fldCharType="separate"/>
        </w:r>
        <w:r>
          <w:t>42</w:t>
        </w:r>
        <w:r>
          <w:fldChar w:fldCharType="end"/>
        </w:r>
      </w:hyperlink>
    </w:p>
    <w:p>
      <w:pPr>
        <w:pStyle w:val="TOC2"/>
        <w:tabs>
          <w:tab w:val="right" w:leader="dot" w:pos="8306"/>
        </w:tabs>
      </w:pPr>
      <w:hyperlink w:anchor="_Toc15199" w:history="1">
        <w:r>
          <w:rPr>
            <w:rFonts w:ascii="仿宋" w:eastAsia="仿宋" w:hAnsi="仿宋" w:cs="仿宋" w:hint="eastAsia"/>
            <w:lang w:eastAsia="zh-CN"/>
          </w:rPr>
          <w:t>(四)、安全检查与隐患排查</w:t>
        </w:r>
        <w:r>
          <w:tab/>
        </w:r>
        <w:r>
          <w:fldChar w:fldCharType="begin"/>
        </w:r>
        <w:r>
          <w:instrText xml:space="preserve"> PAGEREF _Toc15199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06" w:history="1">
        <w:r>
          <w:rPr>
            <w:rFonts w:ascii="仿宋" w:eastAsia="仿宋" w:hAnsi="仿宋" w:cs="仿宋" w:hint="eastAsia"/>
            <w:lang w:eastAsia="zh-CN"/>
          </w:rPr>
          <w:t>(五)、安全防范措施</w:t>
        </w:r>
        <w:r>
          <w:tab/>
        </w:r>
        <w:r>
          <w:fldChar w:fldCharType="begin"/>
        </w:r>
        <w:r>
          <w:instrText xml:space="preserve"> PAGEREF _Toc31506 \h </w:instrText>
        </w:r>
        <w:r>
          <w:fldChar w:fldCharType="separate"/>
        </w:r>
        <w:r>
          <w:t>43</w:t>
        </w:r>
        <w:r>
          <w:fldChar w:fldCharType="end"/>
        </w:r>
      </w:hyperlink>
    </w:p>
    <w:p>
      <w:pPr>
        <w:pStyle w:val="TOC2"/>
        <w:tabs>
          <w:tab w:val="right" w:leader="dot" w:pos="8306"/>
        </w:tabs>
      </w:pPr>
      <w:hyperlink w:anchor="_Toc2659" w:history="1">
        <w:r>
          <w:rPr>
            <w:rFonts w:ascii="仿宋" w:eastAsia="仿宋" w:hAnsi="仿宋" w:cs="仿宋" w:hint="eastAsia"/>
            <w:lang w:eastAsia="zh-CN"/>
          </w:rPr>
          <w:t>(六)、应急救援与事故处理</w:t>
        </w:r>
        <w:r>
          <w:tab/>
        </w:r>
        <w:r>
          <w:fldChar w:fldCharType="begin"/>
        </w:r>
        <w:r>
          <w:instrText xml:space="preserve"> PAGEREF _Toc2659 \h </w:instrText>
        </w:r>
        <w:r>
          <w:fldChar w:fldCharType="separate"/>
        </w:r>
        <w:r>
          <w:t>43</w:t>
        </w:r>
        <w:r>
          <w:fldChar w:fldCharType="end"/>
        </w:r>
      </w:hyperlink>
    </w:p>
    <w:p>
      <w:pPr>
        <w:pStyle w:val="TOC2"/>
        <w:tabs>
          <w:tab w:val="right" w:leader="dot" w:pos="8306"/>
        </w:tabs>
      </w:pPr>
      <w:hyperlink w:anchor="_Toc19169" w:history="1">
        <w:r>
          <w:rPr>
            <w:rFonts w:ascii="仿宋" w:eastAsia="仿宋" w:hAnsi="仿宋" w:cs="仿宋" w:hint="eastAsia"/>
            <w:lang w:eastAsia="zh-CN"/>
          </w:rPr>
          <w:t>(七)、职业健康与安全管理体系</w:t>
        </w:r>
        <w:r>
          <w:tab/>
        </w:r>
        <w:r>
          <w:fldChar w:fldCharType="begin"/>
        </w:r>
        <w:r>
          <w:instrText xml:space="preserve"> PAGEREF _Toc19169 \h </w:instrText>
        </w:r>
        <w:r>
          <w:fldChar w:fldCharType="separate"/>
        </w:r>
        <w:r>
          <w:t>43</w:t>
        </w:r>
        <w:r>
          <w:fldChar w:fldCharType="end"/>
        </w:r>
      </w:hyperlink>
    </w:p>
    <w:p>
      <w:pPr>
        <w:pStyle w:val="TOC2"/>
        <w:tabs>
          <w:tab w:val="right" w:leader="dot" w:pos="8306"/>
        </w:tabs>
      </w:pPr>
      <w:hyperlink w:anchor="_Toc28934" w:history="1">
        <w:r>
          <w:rPr>
            <w:rFonts w:ascii="仿宋" w:eastAsia="仿宋" w:hAnsi="仿宋" w:cs="仿宋" w:hint="eastAsia"/>
            <w:lang w:eastAsia="zh-CN"/>
          </w:rPr>
          <w:t>(八)、劳动保护用品与设备</w:t>
        </w:r>
        <w:r>
          <w:tab/>
        </w:r>
        <w:r>
          <w:fldChar w:fldCharType="begin"/>
        </w:r>
        <w:r>
          <w:instrText xml:space="preserve"> PAGEREF _Toc28934 \h </w:instrText>
        </w:r>
        <w:r>
          <w:fldChar w:fldCharType="separate"/>
        </w:r>
        <w:r>
          <w:t>44</w:t>
        </w:r>
        <w:r>
          <w:fldChar w:fldCharType="end"/>
        </w:r>
      </w:hyperlink>
    </w:p>
    <w:p>
      <w:pPr>
        <w:pStyle w:val="TOC2"/>
        <w:tabs>
          <w:tab w:val="right" w:leader="dot" w:pos="8306"/>
        </w:tabs>
      </w:pPr>
      <w:hyperlink w:anchor="_Toc28392" w:history="1">
        <w:r>
          <w:rPr>
            <w:rFonts w:ascii="仿宋" w:eastAsia="仿宋" w:hAnsi="仿宋" w:cs="仿宋" w:hint="eastAsia"/>
            <w:lang w:eastAsia="zh-CN"/>
          </w:rPr>
          <w:t>(九)、危险源管理与控制</w:t>
        </w:r>
        <w:r>
          <w:tab/>
        </w:r>
        <w:r>
          <w:fldChar w:fldCharType="begin"/>
        </w:r>
        <w:r>
          <w:instrText xml:space="preserve"> PAGEREF _Toc28392 \h </w:instrText>
        </w:r>
        <w:r>
          <w:fldChar w:fldCharType="separate"/>
        </w:r>
        <w:r>
          <w:t>44</w:t>
        </w:r>
        <w:r>
          <w:fldChar w:fldCharType="end"/>
        </w:r>
      </w:hyperlink>
    </w:p>
    <w:p>
      <w:pPr>
        <w:pStyle w:val="TOC2"/>
        <w:tabs>
          <w:tab w:val="right" w:leader="dot" w:pos="8306"/>
        </w:tabs>
      </w:pPr>
      <w:hyperlink w:anchor="_Toc28355" w:history="1">
        <w:r>
          <w:rPr>
            <w:rFonts w:ascii="仿宋" w:eastAsia="仿宋" w:hAnsi="仿宋" w:cs="仿宋" w:hint="eastAsia"/>
            <w:lang w:eastAsia="zh-CN"/>
          </w:rPr>
          <w:t>(十)、安全生产标准化建设</w:t>
        </w:r>
        <w:r>
          <w:tab/>
        </w:r>
        <w:r>
          <w:fldChar w:fldCharType="begin"/>
        </w:r>
        <w:r>
          <w:instrText xml:space="preserve"> PAGEREF _Toc28355 \h </w:instrText>
        </w:r>
        <w:r>
          <w:fldChar w:fldCharType="separate"/>
        </w:r>
        <w:r>
          <w:t>44</w:t>
        </w:r>
        <w:r>
          <w:fldChar w:fldCharType="end"/>
        </w:r>
      </w:hyperlink>
    </w:p>
    <w:p>
      <w:pPr>
        <w:pStyle w:val="TOC1"/>
        <w:tabs>
          <w:tab w:val="right" w:leader="dot" w:pos="8306"/>
        </w:tabs>
      </w:pPr>
      <w:hyperlink w:anchor="_Toc25440" w:history="1">
        <w:r>
          <w:rPr>
            <w:rFonts w:ascii="仿宋" w:eastAsia="仿宋" w:hAnsi="仿宋" w:cs="仿宋" w:hint="eastAsia"/>
            <w:lang w:eastAsia="zh-CN"/>
          </w:rPr>
          <w:t>六、节能情况分析</w:t>
        </w:r>
        <w:r>
          <w:tab/>
        </w:r>
        <w:r>
          <w:fldChar w:fldCharType="begin"/>
        </w:r>
        <w:r>
          <w:instrText xml:space="preserve"> PAGEREF _Toc25440 \h </w:instrText>
        </w:r>
        <w:r>
          <w:fldChar w:fldCharType="separate"/>
        </w:r>
        <w:r>
          <w:t>45</w:t>
        </w:r>
        <w:r>
          <w:fldChar w:fldCharType="end"/>
        </w:r>
      </w:hyperlink>
    </w:p>
    <w:p>
      <w:pPr>
        <w:pStyle w:val="TOC2"/>
        <w:tabs>
          <w:tab w:val="right" w:leader="dot" w:pos="8306"/>
        </w:tabs>
      </w:pPr>
      <w:hyperlink w:anchor="_Toc18158" w:history="1">
        <w:r>
          <w:rPr>
            <w:rFonts w:ascii="仿宋" w:eastAsia="仿宋" w:hAnsi="仿宋" w:cs="仿宋" w:hint="eastAsia"/>
            <w:lang w:eastAsia="zh-CN"/>
          </w:rPr>
          <w:t>(一)、节能的重要性</w:t>
        </w:r>
        <w:r>
          <w:tab/>
        </w:r>
        <w:r>
          <w:fldChar w:fldCharType="begin"/>
        </w:r>
        <w:r>
          <w:instrText xml:space="preserve"> PAGEREF _Toc18158 \h </w:instrText>
        </w:r>
        <w:r>
          <w:fldChar w:fldCharType="separate"/>
        </w:r>
        <w:r>
          <w:t>45</w:t>
        </w:r>
        <w:r>
          <w:fldChar w:fldCharType="end"/>
        </w:r>
      </w:hyperlink>
    </w:p>
    <w:p>
      <w:pPr>
        <w:pStyle w:val="TOC2"/>
        <w:tabs>
          <w:tab w:val="right" w:leader="dot" w:pos="8306"/>
        </w:tabs>
      </w:pPr>
      <w:hyperlink w:anchor="_Toc15944" w:history="1">
        <w:r>
          <w:rPr>
            <w:rFonts w:ascii="仿宋" w:eastAsia="仿宋" w:hAnsi="仿宋" w:cs="仿宋" w:hint="eastAsia"/>
            <w:lang w:eastAsia="zh-CN"/>
          </w:rPr>
          <w:t>(二)、节能的法规与标准要求</w:t>
        </w:r>
        <w:r>
          <w:tab/>
        </w:r>
        <w:r>
          <w:fldChar w:fldCharType="begin"/>
        </w:r>
        <w:r>
          <w:instrText xml:space="preserve"> PAGEREF _Toc15944 \h </w:instrText>
        </w:r>
        <w:r>
          <w:fldChar w:fldCharType="separate"/>
        </w:r>
        <w:r>
          <w:t>46</w:t>
        </w:r>
        <w:r>
          <w:fldChar w:fldCharType="end"/>
        </w:r>
      </w:hyperlink>
    </w:p>
    <w:p>
      <w:pPr>
        <w:pStyle w:val="TOC2"/>
        <w:tabs>
          <w:tab w:val="right" w:leader="dot" w:pos="8306"/>
        </w:tabs>
      </w:pPr>
      <w:hyperlink w:anchor="_Toc32667" w:history="1">
        <w:r>
          <w:rPr>
            <w:rFonts w:ascii="仿宋" w:eastAsia="仿宋" w:hAnsi="仿宋" w:cs="仿宋" w:hint="eastAsia"/>
            <w:lang w:eastAsia="zh-CN"/>
          </w:rPr>
          <w:t>(三)、运载火箭力学及环境测试设备项目地能源消耗与供应状况</w:t>
        </w:r>
        <w:r>
          <w:tab/>
        </w:r>
        <w:r>
          <w:fldChar w:fldCharType="begin"/>
        </w:r>
        <w:r>
          <w:instrText xml:space="preserve"> PAGEREF _Toc32667 \h </w:instrText>
        </w:r>
        <w:r>
          <w:fldChar w:fldCharType="separate"/>
        </w:r>
        <w:r>
          <w:t>46</w:t>
        </w:r>
        <w:r>
          <w:fldChar w:fldCharType="end"/>
        </w:r>
      </w:hyperlink>
    </w:p>
    <w:p>
      <w:pPr>
        <w:pStyle w:val="TOC2"/>
        <w:tabs>
          <w:tab w:val="right" w:leader="dot" w:pos="8306"/>
        </w:tabs>
      </w:pPr>
      <w:hyperlink w:anchor="_Toc23851" w:history="1">
        <w:r>
          <w:rPr>
            <w:rFonts w:ascii="仿宋" w:eastAsia="仿宋" w:hAnsi="仿宋" w:cs="仿宋" w:hint="eastAsia"/>
            <w:lang w:eastAsia="zh-CN"/>
          </w:rPr>
          <w:t>(四)、能源消耗类型与数量的深入分析</w:t>
        </w:r>
        <w:r>
          <w:tab/>
        </w:r>
        <w:r>
          <w:fldChar w:fldCharType="begin"/>
        </w:r>
        <w:r>
          <w:instrText xml:space="preserve"> PAGEREF _Toc23851 \h </w:instrText>
        </w:r>
        <w:r>
          <w:fldChar w:fldCharType="separate"/>
        </w:r>
        <w:r>
          <w:t>47</w:t>
        </w:r>
        <w:r>
          <w:fldChar w:fldCharType="end"/>
        </w:r>
      </w:hyperlink>
    </w:p>
    <w:p>
      <w:pPr>
        <w:pStyle w:val="TOC2"/>
        <w:tabs>
          <w:tab w:val="right" w:leader="dot" w:pos="8306"/>
        </w:tabs>
      </w:pPr>
      <w:hyperlink w:anchor="_Toc22737" w:history="1">
        <w:r>
          <w:rPr>
            <w:rFonts w:ascii="仿宋" w:eastAsia="仿宋" w:hAnsi="仿宋" w:cs="仿宋" w:hint="eastAsia"/>
            <w:lang w:eastAsia="zh-CN"/>
          </w:rPr>
          <w:t>(五)、节能综合评价</w:t>
        </w:r>
        <w:r>
          <w:tab/>
        </w:r>
        <w:r>
          <w:fldChar w:fldCharType="begin"/>
        </w:r>
        <w:r>
          <w:instrText xml:space="preserve"> PAGEREF _Toc22737 \h </w:instrText>
        </w:r>
        <w:r>
          <w:fldChar w:fldCharType="separate"/>
        </w:r>
        <w:r>
          <w:t>48</w:t>
        </w:r>
        <w:r>
          <w:fldChar w:fldCharType="end"/>
        </w:r>
      </w:hyperlink>
    </w:p>
    <w:p>
      <w:pPr>
        <w:pStyle w:val="TOC2"/>
        <w:tabs>
          <w:tab w:val="right" w:leader="dot" w:pos="8306"/>
        </w:tabs>
      </w:pPr>
      <w:hyperlink w:anchor="_Toc32275" w:history="1">
        <w:r>
          <w:rPr>
            <w:rFonts w:ascii="仿宋" w:eastAsia="仿宋" w:hAnsi="仿宋" w:cs="仿宋" w:hint="eastAsia"/>
            <w:lang w:eastAsia="zh-CN"/>
          </w:rPr>
          <w:t>(六)、设计节能方案</w:t>
        </w:r>
        <w:r>
          <w:tab/>
        </w:r>
        <w:r>
          <w:fldChar w:fldCharType="begin"/>
        </w:r>
        <w:r>
          <w:instrText xml:space="preserve"> PAGEREF _Toc32275 \h </w:instrText>
        </w:r>
        <w:r>
          <w:fldChar w:fldCharType="separate"/>
        </w:r>
        <w:r>
          <w:t>48</w:t>
        </w:r>
        <w:r>
          <w:fldChar w:fldCharType="end"/>
        </w:r>
      </w:hyperlink>
    </w:p>
    <w:p>
      <w:pPr>
        <w:pStyle w:val="TOC2"/>
        <w:tabs>
          <w:tab w:val="right" w:leader="dot" w:pos="8306"/>
        </w:tabs>
      </w:pPr>
      <w:hyperlink w:anchor="_Toc1565" w:history="1">
        <w:r>
          <w:rPr>
            <w:rFonts w:ascii="仿宋" w:eastAsia="仿宋" w:hAnsi="仿宋" w:cs="仿宋" w:hint="eastAsia"/>
            <w:lang w:eastAsia="zh-CN"/>
          </w:rPr>
          <w:t>(七)、实施节能措施</w:t>
        </w:r>
        <w:r>
          <w:tab/>
        </w:r>
        <w:r>
          <w:fldChar w:fldCharType="begin"/>
        </w:r>
        <w:r>
          <w:instrText xml:space="preserve"> PAGEREF _Toc1565 \h </w:instrText>
        </w:r>
        <w:r>
          <w:fldChar w:fldCharType="separate"/>
        </w:r>
        <w:r>
          <w:t>49</w:t>
        </w:r>
        <w:r>
          <w:fldChar w:fldCharType="end"/>
        </w:r>
      </w:hyperlink>
    </w:p>
    <w:p>
      <w:pPr>
        <w:pStyle w:val="TOC1"/>
        <w:tabs>
          <w:tab w:val="right" w:leader="dot" w:pos="8306"/>
        </w:tabs>
      </w:pPr>
      <w:hyperlink w:anchor="_Toc1343" w:history="1">
        <w:r>
          <w:rPr>
            <w:rFonts w:ascii="仿宋" w:eastAsia="仿宋" w:hAnsi="仿宋" w:cs="仿宋" w:hint="eastAsia"/>
            <w:lang w:eastAsia="zh-CN"/>
          </w:rPr>
          <w:t>七、经济效益分析</w:t>
        </w:r>
        <w:r>
          <w:tab/>
        </w:r>
        <w:r>
          <w:fldChar w:fldCharType="begin"/>
        </w:r>
        <w:r>
          <w:instrText xml:space="preserve"> PAGEREF _Toc1343 \h </w:instrText>
        </w:r>
        <w:r>
          <w:fldChar w:fldCharType="separate"/>
        </w:r>
        <w:r>
          <w:t>50</w:t>
        </w:r>
        <w:r>
          <w:fldChar w:fldCharType="end"/>
        </w:r>
      </w:hyperlink>
    </w:p>
    <w:p>
      <w:pPr>
        <w:pStyle w:val="TOC2"/>
        <w:tabs>
          <w:tab w:val="right" w:leader="dot" w:pos="8306"/>
        </w:tabs>
      </w:pPr>
      <w:hyperlink w:anchor="_Toc1544" w:history="1">
        <w:r>
          <w:rPr>
            <w:rFonts w:ascii="仿宋" w:eastAsia="仿宋" w:hAnsi="仿宋" w:cs="仿宋" w:hint="eastAsia"/>
            <w:lang w:eastAsia="zh-CN"/>
          </w:rPr>
          <w:t>(一)、经济评价综述</w:t>
        </w:r>
        <w:r>
          <w:tab/>
        </w:r>
        <w:r>
          <w:fldChar w:fldCharType="begin"/>
        </w:r>
        <w:r>
          <w:instrText xml:space="preserve"> PAGEREF _Toc1544 \h </w:instrText>
        </w:r>
        <w:r>
          <w:fldChar w:fldCharType="separate"/>
        </w:r>
        <w:r>
          <w:t>50</w:t>
        </w:r>
        <w:r>
          <w:fldChar w:fldCharType="end"/>
        </w:r>
      </w:hyperlink>
    </w:p>
    <w:p>
      <w:pPr>
        <w:pStyle w:val="TOC2"/>
        <w:tabs>
          <w:tab w:val="right" w:leader="dot" w:pos="8306"/>
        </w:tabs>
      </w:pPr>
      <w:hyperlink w:anchor="_Toc32081" w:history="1">
        <w:r>
          <w:rPr>
            <w:rFonts w:ascii="仿宋" w:eastAsia="仿宋" w:hAnsi="仿宋" w:cs="仿宋" w:hint="eastAsia"/>
            <w:lang w:eastAsia="zh-CN"/>
          </w:rPr>
          <w:t>(二)、经济评价财务测算</w:t>
        </w:r>
        <w:r>
          <w:tab/>
        </w:r>
        <w:r>
          <w:fldChar w:fldCharType="begin"/>
        </w:r>
        <w:r>
          <w:instrText xml:space="preserve"> PAGEREF _Toc32081 \h </w:instrText>
        </w:r>
        <w:r>
          <w:fldChar w:fldCharType="separate"/>
        </w:r>
        <w:r>
          <w:t>51</w:t>
        </w:r>
        <w:r>
          <w:fldChar w:fldCharType="end"/>
        </w:r>
      </w:hyperlink>
    </w:p>
    <w:p>
      <w:pPr>
        <w:pStyle w:val="TOC2"/>
        <w:tabs>
          <w:tab w:val="right" w:leader="dot" w:pos="8306"/>
        </w:tabs>
      </w:pPr>
      <w:hyperlink w:anchor="_Toc3584" w:history="1">
        <w:r>
          <w:rPr>
            <w:rFonts w:ascii="仿宋" w:eastAsia="仿宋" w:hAnsi="仿宋" w:cs="仿宋" w:hint="eastAsia"/>
            <w:lang w:eastAsia="zh-CN"/>
          </w:rPr>
          <w:t>(三)、运载火箭力学及环境测试设备项目盈利能力分析</w:t>
        </w:r>
        <w:r>
          <w:tab/>
        </w:r>
        <w:r>
          <w:fldChar w:fldCharType="begin"/>
        </w:r>
        <w:r>
          <w:instrText xml:space="preserve"> PAGEREF _Toc3584 \h </w:instrText>
        </w:r>
        <w:r>
          <w:fldChar w:fldCharType="separate"/>
        </w:r>
        <w:r>
          <w:t>54</w:t>
        </w:r>
        <w:r>
          <w:fldChar w:fldCharType="end"/>
        </w:r>
      </w:hyperlink>
    </w:p>
    <w:p>
      <w:pPr>
        <w:pStyle w:val="TOC1"/>
        <w:tabs>
          <w:tab w:val="right" w:leader="dot" w:pos="8306"/>
        </w:tabs>
      </w:pPr>
      <w:hyperlink w:anchor="_Toc3589" w:history="1">
        <w:r>
          <w:rPr>
            <w:rFonts w:ascii="仿宋" w:eastAsia="仿宋" w:hAnsi="仿宋" w:cs="仿宋" w:hint="eastAsia"/>
            <w:lang w:eastAsia="zh-CN"/>
          </w:rPr>
          <w:t>八、风险性分析</w:t>
        </w:r>
        <w:r>
          <w:tab/>
        </w:r>
        <w:r>
          <w:fldChar w:fldCharType="begin"/>
        </w:r>
        <w:r>
          <w:instrText xml:space="preserve"> PAGEREF _Toc3589 \h </w:instrText>
        </w:r>
        <w:r>
          <w:fldChar w:fldCharType="separate"/>
        </w:r>
        <w:r>
          <w:t>54</w:t>
        </w:r>
        <w:r>
          <w:fldChar w:fldCharType="end"/>
        </w:r>
      </w:hyperlink>
    </w:p>
    <w:p>
      <w:pPr>
        <w:pStyle w:val="TOC2"/>
        <w:tabs>
          <w:tab w:val="right" w:leader="dot" w:pos="8306"/>
        </w:tabs>
      </w:pPr>
      <w:hyperlink w:anchor="_Toc30379" w:history="1">
        <w:r>
          <w:rPr>
            <w:rFonts w:ascii="仿宋" w:eastAsia="仿宋" w:hAnsi="仿宋" w:cs="仿宋" w:hint="eastAsia"/>
            <w:lang w:eastAsia="zh-CN"/>
          </w:rPr>
          <w:t>(一)、风险识别与评估</w:t>
        </w:r>
        <w:r>
          <w:tab/>
        </w:r>
        <w:r>
          <w:fldChar w:fldCharType="begin"/>
        </w:r>
        <w:r>
          <w:instrText xml:space="preserve"> PAGEREF _Toc30379 \h </w:instrText>
        </w:r>
        <w:r>
          <w:fldChar w:fldCharType="separate"/>
        </w:r>
        <w:r>
          <w:t>54</w:t>
        </w:r>
        <w:r>
          <w:fldChar w:fldCharType="end"/>
        </w:r>
      </w:hyperlink>
    </w:p>
    <w:p>
      <w:pPr>
        <w:pStyle w:val="TOC2"/>
        <w:tabs>
          <w:tab w:val="right" w:leader="dot" w:pos="8306"/>
        </w:tabs>
      </w:pPr>
      <w:hyperlink w:anchor="_Toc17861" w:history="1">
        <w:r>
          <w:rPr>
            <w:rFonts w:ascii="仿宋" w:eastAsia="仿宋" w:hAnsi="仿宋" w:cs="仿宋" w:hint="eastAsia"/>
            <w:lang w:eastAsia="zh-CN"/>
          </w:rPr>
          <w:t>(二)、风险类型及分类</w:t>
        </w:r>
        <w:r>
          <w:tab/>
        </w:r>
        <w:r>
          <w:fldChar w:fldCharType="begin"/>
        </w:r>
        <w:r>
          <w:instrText xml:space="preserve"> PAGEREF _Toc17861 \h </w:instrText>
        </w:r>
        <w:r>
          <w:fldChar w:fldCharType="separate"/>
        </w:r>
        <w:r>
          <w:t>56</w:t>
        </w:r>
        <w:r>
          <w:fldChar w:fldCharType="end"/>
        </w:r>
      </w:hyperlink>
    </w:p>
    <w:p>
      <w:pPr>
        <w:pStyle w:val="TOC2"/>
        <w:tabs>
          <w:tab w:val="right" w:leader="dot" w:pos="8306"/>
        </w:tabs>
      </w:pPr>
      <w:hyperlink w:anchor="_Toc13255" w:history="1">
        <w:r>
          <w:rPr>
            <w:rFonts w:ascii="仿宋" w:eastAsia="仿宋" w:hAnsi="仿宋" w:cs="仿宋" w:hint="eastAsia"/>
            <w:lang w:eastAsia="zh-CN"/>
          </w:rPr>
          <w:t>(三)、技术风险及应对措施</w:t>
        </w:r>
        <w:r>
          <w:tab/>
        </w:r>
        <w:r>
          <w:fldChar w:fldCharType="begin"/>
        </w:r>
        <w:r>
          <w:instrText xml:space="preserve"> PAGEREF _Toc13255 \h </w:instrText>
        </w:r>
        <w:r>
          <w:fldChar w:fldCharType="separate"/>
        </w:r>
        <w:r>
          <w:t>60</w:t>
        </w:r>
        <w:r>
          <w:fldChar w:fldCharType="end"/>
        </w:r>
      </w:hyperlink>
    </w:p>
    <w:p>
      <w:pPr>
        <w:pStyle w:val="TOC2"/>
        <w:tabs>
          <w:tab w:val="right" w:leader="dot" w:pos="8306"/>
        </w:tabs>
      </w:pPr>
      <w:hyperlink w:anchor="_Toc13443" w:history="1">
        <w:r>
          <w:rPr>
            <w:rFonts w:ascii="仿宋" w:eastAsia="仿宋" w:hAnsi="仿宋" w:cs="仿宋" w:hint="eastAsia"/>
            <w:lang w:eastAsia="zh-CN"/>
          </w:rPr>
          <w:t>(四)、市场风险及应对策略</w:t>
        </w:r>
        <w:r>
          <w:tab/>
        </w:r>
        <w:r>
          <w:fldChar w:fldCharType="begin"/>
        </w:r>
        <w:r>
          <w:instrText xml:space="preserve"> PAGEREF _Toc13443 \h </w:instrText>
        </w:r>
        <w:r>
          <w:fldChar w:fldCharType="separate"/>
        </w:r>
        <w:r>
          <w:t>63</w:t>
        </w:r>
        <w:r>
          <w:fldChar w:fldCharType="end"/>
        </w:r>
      </w:hyperlink>
    </w:p>
    <w:p>
      <w:pPr>
        <w:pStyle w:val="TOC2"/>
        <w:tabs>
          <w:tab w:val="right" w:leader="dot" w:pos="8306"/>
        </w:tabs>
      </w:pPr>
      <w:hyperlink w:anchor="_Toc31738" w:history="1">
        <w:r>
          <w:rPr>
            <w:rFonts w:ascii="仿宋" w:eastAsia="仿宋" w:hAnsi="仿宋" w:cs="仿宋" w:hint="eastAsia"/>
            <w:lang w:eastAsia="zh-CN"/>
          </w:rPr>
          <w:t>(五)、管理风险及规避方法</w:t>
        </w:r>
        <w:r>
          <w:tab/>
        </w:r>
        <w:r>
          <w:fldChar w:fldCharType="begin"/>
        </w:r>
        <w:r>
          <w:instrText xml:space="preserve"> PAGEREF _Toc31738 \h </w:instrText>
        </w:r>
        <w:r>
          <w:fldChar w:fldCharType="separate"/>
        </w:r>
        <w:r>
          <w:t>65</w:t>
        </w:r>
        <w:r>
          <w:fldChar w:fldCharType="end"/>
        </w:r>
      </w:hyperlink>
    </w:p>
    <w:p>
      <w:pPr>
        <w:pStyle w:val="TOC2"/>
        <w:tabs>
          <w:tab w:val="right" w:leader="dot" w:pos="8306"/>
        </w:tabs>
      </w:pPr>
      <w:hyperlink w:anchor="_Toc2756" w:history="1">
        <w:r>
          <w:rPr>
            <w:rFonts w:ascii="仿宋" w:eastAsia="仿宋" w:hAnsi="仿宋" w:cs="仿宋" w:hint="eastAsia"/>
            <w:lang w:eastAsia="zh-CN"/>
          </w:rPr>
          <w:t>(六)、财务风险及防范措施</w:t>
        </w:r>
        <w:r>
          <w:tab/>
        </w:r>
        <w:r>
          <w:fldChar w:fldCharType="begin"/>
        </w:r>
        <w:r>
          <w:instrText xml:space="preserve"> PAGEREF _Toc2756 \h </w:instrText>
        </w:r>
        <w:r>
          <w:fldChar w:fldCharType="separate"/>
        </w:r>
        <w:r>
          <w:t>68</w:t>
        </w:r>
        <w:r>
          <w:fldChar w:fldCharType="end"/>
        </w:r>
      </w:hyperlink>
    </w:p>
    <w:p>
      <w:pPr>
        <w:pStyle w:val="TOC2"/>
        <w:tabs>
          <w:tab w:val="right" w:leader="dot" w:pos="8306"/>
        </w:tabs>
      </w:pPr>
      <w:hyperlink w:anchor="_Toc10309" w:history="1">
        <w:r>
          <w:rPr>
            <w:rFonts w:ascii="仿宋" w:eastAsia="仿宋" w:hAnsi="仿宋" w:cs="仿宋" w:hint="eastAsia"/>
            <w:lang w:eastAsia="zh-CN"/>
          </w:rPr>
          <w:t>(七)、运载火箭力学及环境测试设备项目建设风险及控制手段</w:t>
        </w:r>
        <w:r>
          <w:tab/>
        </w:r>
        <w:r>
          <w:fldChar w:fldCharType="begin"/>
        </w:r>
        <w:r>
          <w:instrText xml:space="preserve"> PAGEREF _Toc10309 \h </w:instrText>
        </w:r>
        <w:r>
          <w:fldChar w:fldCharType="separate"/>
        </w:r>
        <w:r>
          <w:t>70</w:t>
        </w:r>
        <w:r>
          <w:fldChar w:fldCharType="end"/>
        </w:r>
      </w:hyperlink>
    </w:p>
    <w:p>
      <w:pPr>
        <w:pStyle w:val="TOC2"/>
        <w:tabs>
          <w:tab w:val="right" w:leader="dot" w:pos="8306"/>
        </w:tabs>
      </w:pPr>
      <w:hyperlink w:anchor="_Toc17871" w:history="1">
        <w:r>
          <w:rPr>
            <w:rFonts w:ascii="仿宋" w:eastAsia="仿宋" w:hAnsi="仿宋" w:cs="仿宋" w:hint="eastAsia"/>
            <w:lang w:eastAsia="zh-CN"/>
          </w:rPr>
          <w:t>(八)、环境风险及安全防范</w:t>
        </w:r>
        <w:r>
          <w:tab/>
        </w:r>
        <w:r>
          <w:fldChar w:fldCharType="begin"/>
        </w:r>
        <w:r>
          <w:instrText xml:space="preserve"> PAGEREF _Toc17871 \h </w:instrText>
        </w:r>
        <w:r>
          <w:fldChar w:fldCharType="separate"/>
        </w:r>
        <w:r>
          <w:t>72</w:t>
        </w:r>
        <w:r>
          <w:fldChar w:fldCharType="end"/>
        </w:r>
      </w:hyperlink>
    </w:p>
    <w:p>
      <w:pPr>
        <w:pStyle w:val="TOC2"/>
        <w:tabs>
          <w:tab w:val="right" w:leader="dot" w:pos="8306"/>
        </w:tabs>
      </w:pPr>
      <w:hyperlink w:anchor="_Toc20475" w:history="1">
        <w:r>
          <w:rPr>
            <w:rFonts w:ascii="仿宋" w:eastAsia="仿宋" w:hAnsi="仿宋" w:cs="仿宋" w:hint="eastAsia"/>
            <w:lang w:eastAsia="zh-CN"/>
          </w:rPr>
          <w:t>(九)、风险综合评估与决策分析</w:t>
        </w:r>
        <w:r>
          <w:tab/>
        </w:r>
        <w:r>
          <w:fldChar w:fldCharType="begin"/>
        </w:r>
        <w:r>
          <w:instrText xml:space="preserve"> PAGEREF _Toc20475 \h </w:instrText>
        </w:r>
        <w:r>
          <w:fldChar w:fldCharType="separate"/>
        </w:r>
        <w:r>
          <w:t>74</w:t>
        </w:r>
        <w:r>
          <w:fldChar w:fldCharType="end"/>
        </w:r>
      </w:hyperlink>
    </w:p>
    <w:p>
      <w:pPr>
        <w:pStyle w:val="TOC2"/>
        <w:tabs>
          <w:tab w:val="right" w:leader="dot" w:pos="8306"/>
        </w:tabs>
      </w:pPr>
      <w:hyperlink w:anchor="_Toc31304" w:history="1">
        <w:r>
          <w:rPr>
            <w:rFonts w:ascii="仿宋" w:eastAsia="仿宋" w:hAnsi="仿宋" w:cs="仿宋" w:hint="eastAsia"/>
            <w:lang w:eastAsia="zh-CN"/>
          </w:rPr>
          <w:t>(十)、风险管理计划与控制方案</w:t>
        </w:r>
        <w:r>
          <w:tab/>
        </w:r>
        <w:r>
          <w:fldChar w:fldCharType="begin"/>
        </w:r>
        <w:r>
          <w:instrText xml:space="preserve"> PAGEREF _Toc31304 \h </w:instrText>
        </w:r>
        <w:r>
          <w:fldChar w:fldCharType="separate"/>
        </w:r>
        <w:r>
          <w:t>76</w:t>
        </w:r>
        <w:r>
          <w:fldChar w:fldCharType="end"/>
        </w:r>
      </w:hyperlink>
    </w:p>
    <w:p>
      <w:pPr>
        <w:pStyle w:val="TOC1"/>
        <w:tabs>
          <w:tab w:val="right" w:leader="dot" w:pos="8306"/>
        </w:tabs>
      </w:pPr>
      <w:hyperlink w:anchor="_Toc3425" w:history="1">
        <w:r>
          <w:rPr>
            <w:rFonts w:ascii="仿宋" w:eastAsia="仿宋" w:hAnsi="仿宋" w:cs="仿宋" w:hint="eastAsia"/>
            <w:lang w:eastAsia="zh-CN"/>
          </w:rPr>
          <w:t>九、运载火箭力学及环境测试设备项目招投标方案</w:t>
        </w:r>
        <w:r>
          <w:tab/>
        </w:r>
        <w:r>
          <w:fldChar w:fldCharType="begin"/>
        </w:r>
        <w:r>
          <w:instrText xml:space="preserve"> PAGEREF _Toc3425 \h </w:instrText>
        </w:r>
        <w:r>
          <w:fldChar w:fldCharType="separate"/>
        </w:r>
        <w:r>
          <w:t>78</w:t>
        </w:r>
        <w:r>
          <w:fldChar w:fldCharType="end"/>
        </w:r>
      </w:hyperlink>
    </w:p>
    <w:p>
      <w:pPr>
        <w:pStyle w:val="TOC2"/>
        <w:tabs>
          <w:tab w:val="right" w:leader="dot" w:pos="8306"/>
        </w:tabs>
      </w:pPr>
      <w:hyperlink w:anchor="_Toc6346" w:history="1">
        <w:r>
          <w:rPr>
            <w:rFonts w:ascii="仿宋" w:eastAsia="仿宋" w:hAnsi="仿宋" w:cs="仿宋" w:hint="eastAsia"/>
            <w:lang w:eastAsia="zh-CN"/>
          </w:rPr>
          <w:t>(一)、招标依据和范围</w:t>
        </w:r>
        <w:r>
          <w:tab/>
        </w:r>
        <w:r>
          <w:fldChar w:fldCharType="begin"/>
        </w:r>
        <w:r>
          <w:instrText xml:space="preserve"> PAGEREF _Toc6346 \h </w:instrText>
        </w:r>
        <w:r>
          <w:fldChar w:fldCharType="separate"/>
        </w:r>
        <w:r>
          <w:t>78</w:t>
        </w:r>
        <w:r>
          <w:fldChar w:fldCharType="end"/>
        </w:r>
      </w:hyperlink>
    </w:p>
    <w:p>
      <w:pPr>
        <w:pStyle w:val="TOC2"/>
        <w:tabs>
          <w:tab w:val="right" w:leader="dot" w:pos="8306"/>
        </w:tabs>
      </w:pPr>
      <w:hyperlink w:anchor="_Toc30821" w:history="1">
        <w:r>
          <w:rPr>
            <w:rFonts w:ascii="仿宋" w:eastAsia="仿宋" w:hAnsi="仿宋" w:cs="仿宋" w:hint="eastAsia"/>
            <w:lang w:eastAsia="zh-CN"/>
          </w:rPr>
          <w:t>(二)、招标组织方式</w:t>
        </w:r>
        <w:r>
          <w:tab/>
        </w:r>
        <w:r>
          <w:fldChar w:fldCharType="begin"/>
        </w:r>
        <w:r>
          <w:instrText xml:space="preserve"> PAGEREF _Toc30821 \h </w:instrText>
        </w:r>
        <w:r>
          <w:fldChar w:fldCharType="separate"/>
        </w:r>
        <w:r>
          <w:t>80</w:t>
        </w:r>
        <w:r>
          <w:fldChar w:fldCharType="end"/>
        </w:r>
      </w:hyperlink>
    </w:p>
    <w:p>
      <w:pPr>
        <w:pStyle w:val="TOC2"/>
        <w:tabs>
          <w:tab w:val="right" w:leader="dot" w:pos="8306"/>
        </w:tabs>
      </w:pPr>
      <w:hyperlink w:anchor="_Toc9281" w:history="1">
        <w:r>
          <w:rPr>
            <w:rFonts w:ascii="仿宋" w:eastAsia="仿宋" w:hAnsi="仿宋" w:cs="仿宋" w:hint="eastAsia"/>
            <w:lang w:eastAsia="zh-CN"/>
          </w:rPr>
          <w:t>(三)、招标委员会的组织设立</w:t>
        </w:r>
        <w:r>
          <w:tab/>
        </w:r>
        <w:r>
          <w:fldChar w:fldCharType="begin"/>
        </w:r>
        <w:r>
          <w:instrText xml:space="preserve"> PAGEREF _Toc9281 \h </w:instrText>
        </w:r>
        <w:r>
          <w:fldChar w:fldCharType="separate"/>
        </w:r>
        <w:r>
          <w:t>80</w:t>
        </w:r>
        <w:r>
          <w:fldChar w:fldCharType="end"/>
        </w:r>
      </w:hyperlink>
    </w:p>
    <w:p>
      <w:pPr>
        <w:pStyle w:val="TOC2"/>
        <w:tabs>
          <w:tab w:val="right" w:leader="dot" w:pos="8306"/>
        </w:tabs>
      </w:pPr>
      <w:hyperlink w:anchor="_Toc4119" w:history="1">
        <w:r>
          <w:rPr>
            <w:rFonts w:ascii="仿宋" w:eastAsia="仿宋" w:hAnsi="仿宋" w:cs="仿宋" w:hint="eastAsia"/>
            <w:lang w:eastAsia="zh-CN"/>
          </w:rPr>
          <w:t>(四)、运载火箭力学及环境测试设备项目招投标要求</w:t>
        </w:r>
        <w:r>
          <w:tab/>
        </w:r>
        <w:r>
          <w:fldChar w:fldCharType="begin"/>
        </w:r>
        <w:r>
          <w:instrText xml:space="preserve"> PAGEREF _Toc4119 \h </w:instrText>
        </w:r>
        <w:r>
          <w:fldChar w:fldCharType="separate"/>
        </w:r>
        <w:r>
          <w:t>81</w:t>
        </w:r>
        <w:r>
          <w:fldChar w:fldCharType="end"/>
        </w:r>
      </w:hyperlink>
    </w:p>
    <w:p>
      <w:pPr>
        <w:pStyle w:val="TOC2"/>
        <w:tabs>
          <w:tab w:val="right" w:leader="dot" w:pos="8306"/>
        </w:tabs>
      </w:pPr>
      <w:hyperlink w:anchor="_Toc20490" w:history="1">
        <w:r>
          <w:rPr>
            <w:rFonts w:ascii="仿宋" w:eastAsia="仿宋" w:hAnsi="仿宋" w:cs="仿宋" w:hint="eastAsia"/>
            <w:lang w:eastAsia="zh-CN"/>
          </w:rPr>
          <w:t>(五)、运载火箭力学及环境测试设备项目招标方式和招标程序</w:t>
        </w:r>
        <w:r>
          <w:tab/>
        </w:r>
        <w:r>
          <w:fldChar w:fldCharType="begin"/>
        </w:r>
        <w:r>
          <w:instrText xml:space="preserve"> PAGEREF _Toc20490 \h </w:instrText>
        </w:r>
        <w:r>
          <w:fldChar w:fldCharType="separate"/>
        </w:r>
        <w:r>
          <w:t>83</w:t>
        </w:r>
        <w:r>
          <w:fldChar w:fldCharType="end"/>
        </w:r>
      </w:hyperlink>
    </w:p>
    <w:p>
      <w:pPr>
        <w:pStyle w:val="TOC2"/>
        <w:tabs>
          <w:tab w:val="right" w:leader="dot" w:pos="8306"/>
        </w:tabs>
      </w:pPr>
      <w:hyperlink w:anchor="_Toc20669" w:history="1">
        <w:r>
          <w:rPr>
            <w:rFonts w:ascii="仿宋" w:eastAsia="仿宋" w:hAnsi="仿宋" w:cs="仿宋" w:hint="eastAsia"/>
            <w:lang w:eastAsia="zh-CN"/>
          </w:rPr>
          <w:t>(六)、招标费用及信息发布</w:t>
        </w:r>
        <w:r>
          <w:tab/>
        </w:r>
        <w:r>
          <w:fldChar w:fldCharType="begin"/>
        </w:r>
        <w:r>
          <w:instrText xml:space="preserve"> PAGEREF _Toc20669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本文档，介绍运载火箭力学及环境测试设备项目的招商引资。项目运载火箭力学及环境测试设备是一项具有巨大市场潜力的创业项目，专注于某一特定行业的技术创新和发展。本文档将详细展示项目运载火箭力学及环境测试设备的市场前景、核心竞争力以及预期收益，同时提供全面的风险评估和合作条件。请注意，此文档仅供学习交流，不可用于商业目的，投资者请谨慎参考。</w:t>
      </w:r>
    </w:p>
    <w:p>
      <w:pPr>
        <w:pStyle w:val="Heading1"/>
        <w:ind w:firstLine="560" w:firstLineChars="200"/>
        <w:rPr>
          <w:rFonts w:ascii="仿宋" w:eastAsia="仿宋" w:hAnsi="仿宋" w:cs="仿宋" w:hint="eastAsia"/>
          <w:sz w:val="28"/>
          <w:lang w:eastAsia="zh-CN"/>
        </w:rPr>
      </w:pPr>
      <w:bookmarkStart w:id="2" w:name="_Toc20891"/>
      <w:r>
        <w:rPr>
          <w:rFonts w:ascii="仿宋" w:eastAsia="仿宋" w:hAnsi="仿宋" w:cs="仿宋" w:hint="eastAsia"/>
          <w:sz w:val="28"/>
          <w:lang w:eastAsia="zh-CN"/>
        </w:rPr>
        <w:t>一、运载火箭力学及环境测试设备项目建设背景</w:t>
      </w:r>
      <w:bookmarkEnd w:id="2"/>
    </w:p>
    <w:p>
      <w:pPr>
        <w:pStyle w:val="Heading2"/>
        <w:rPr>
          <w:rFonts w:ascii="仿宋" w:eastAsia="仿宋" w:hAnsi="仿宋" w:cs="仿宋" w:hint="eastAsia"/>
          <w:lang w:eastAsia="zh-CN"/>
        </w:rPr>
      </w:pPr>
      <w:bookmarkStart w:id="3" w:name="_Toc23205"/>
      <w:r>
        <w:rPr>
          <w:rFonts w:ascii="仿宋" w:eastAsia="仿宋" w:hAnsi="仿宋" w:cs="仿宋" w:hint="eastAsia"/>
          <w:lang w:eastAsia="zh-CN"/>
        </w:rPr>
        <w:t>(一)、运载火箭力学及环境测试设备项目承办单位背景分析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有限公司是全球领先的产品提供商，专注于不断创新和提供高品质服务以满足客户需求。我们坚守着“客户至上、品质关键、创新引领、共赢合作”的经营理念，将客户需求置于核心地位，采用高端精品战略，提供卓越的服务价值。我们强调“唯才是用，唯德重用”的人才理念，定制完美解决方案，满足高端市场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https://d.book118.com/858005121133006036</w:t>
        </w:r>
      </w:hyperlink>
    </w:p>
    <w:p>
      <w:pPr>
        <w:ind w:firstLine="560" w:firstLineChars="200"/>
        <w:rPr>
          <w:rFonts w:ascii="仿宋" w:eastAsia="仿宋" w:hAnsi="仿宋" w:cs="仿宋" w:hint="eastAsia"/>
          <w:sz w:val="28"/>
        </w:rPr>
      </w:pPr>
    </w:p>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运载火箭力学及环境测试设备项目招商引资融资方案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运载火箭力学及环境测试设备项目招商引资融资方案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运载火箭力学及环境测试设备项目招商引资融资方案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运载火箭力学及环境测试设备项目招商引资融资方案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BE3E1E"/>
    <w:rsid w:val="55BE3E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858005121133006036" TargetMode="Externa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心在路上！</dc:creator>
  <cp:lastModifiedBy>心在路上！</cp:lastModifiedBy>
  <cp:revision>1</cp:revision>
  <dcterms:created xsi:type="dcterms:W3CDTF">2024-01-13T10:27:00Z</dcterms:created>
  <dcterms:modified xsi:type="dcterms:W3CDTF">2024-01-13T10:27:59Z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ED34113D8EA5434593EDBBE2C3E371BF_11</vt:lpwstr>
  </property>
  <property fmtid="{D5CDD505-2E9C-101B-9397-08002B2CF9AE}" pid="3" name="KSOProductBuildVer">
    <vt:lpwstr>2052-12.1.0.16120</vt:lpwstr>
  </property>
</Properties>
</file>