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E27A1" w14:paraId="1A0CBC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27A1" w14:paraId="39253D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27A1" w14:paraId="43726A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27A1" w:rsidRPr="008E27A1" w14:paraId="348597E9" w14:textId="4E6A66C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E27A1">
        <w:rPr>
          <w:rFonts w:ascii="宋体" w:eastAsia="宋体" w:hAnsi="宋体" w:hint="eastAsia"/>
          <w:b/>
          <w:sz w:val="60"/>
        </w:rPr>
        <w:t>湿电子化学品项目风险评估报告</w:t>
      </w:r>
    </w:p>
    <w:p w:rsidR="008E27A1" w:rsidP="008E27A1" w14:paraId="4C442AF0" w14:textId="1289336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E27A1">
        <w:rPr>
          <w:rFonts w:ascii="仿宋" w:eastAsia="仿宋" w:hAnsi="仿宋" w:hint="eastAsia"/>
          <w:b/>
          <w:sz w:val="40"/>
        </w:rPr>
        <w:t>目录</w:t>
      </w:r>
    </w:p>
    <w:p w:rsidR="008E27A1" w14:paraId="3BBCE087" w14:textId="25C985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E27A1" w14:paraId="57FE819F" w14:textId="3D6F6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27A1" w14:paraId="59BF8940" w14:textId="7CCF5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27A1" w14:paraId="240149F2" w14:textId="2A878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E27A1" w14:paraId="607E9FC1" w14:textId="55BFBA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27A1" w14:paraId="74C39CF5" w14:textId="74DFB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27A1" w14:paraId="0F6947C9" w14:textId="41706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E27A1" w14:paraId="54F3A955" w14:textId="591CF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E27A1" w14:paraId="22B40E61" w14:textId="2F7A61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27A1" w14:paraId="70985350" w14:textId="07946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27A1" w14:paraId="1EC1071F" w14:textId="6643E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(二)、评价湿电子化学品项目概况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27A1" w14:paraId="6E3AE8D5" w14:textId="4B882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27A1" w14:paraId="65031289" w14:textId="558F2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E27A1" w14:paraId="41EB05FC" w14:textId="7FEF5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E27A1" w14:paraId="705163D2" w14:textId="4ADE7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E27A1" w14:paraId="7D6F4FDE" w14:textId="774A23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E27A1" w14:paraId="3257FD19" w14:textId="3F8A3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E27A1" w14:paraId="74956EE3" w14:textId="494E4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E27A1" w14:paraId="23CBED42" w14:textId="54E62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E27A1" w14:paraId="6159BAF1" w14:textId="6A10C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E27A1" w14:paraId="4A6591B5" w14:textId="7FC5DA1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E27A1" w14:paraId="3593A4A5" w14:textId="18189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E27A1" w14:paraId="7C202A40" w14:textId="5C96C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E27A1" w14:paraId="7901D10F" w14:textId="1A4A9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E27A1" w14:paraId="55BE175F" w14:textId="451056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E27A1" w14:paraId="78937924" w14:textId="0EBD5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E27A1" w14:paraId="4C9B4DEB" w14:textId="5403B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E27A1" w14:paraId="7D090350" w14:textId="34FED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E27A1" w14:paraId="5DD1172F" w14:textId="0D504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E27A1" w14:paraId="3973617B" w14:textId="00DAC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E27A1" w14:paraId="1A6F8BBF" w14:textId="11BFC4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E27A1" w14:paraId="4450CC9E" w14:textId="62F50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E27A1" w14:paraId="6AC6A602" w14:textId="0B490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E27A1" w14:paraId="61DB880C" w14:textId="4C6C3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E27A1" w14:paraId="3DFF0ECC" w14:textId="6F38D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_Toc157225079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E27A1" w14:paraId="7CE78B29" w14:textId="394D8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E27A1" w14:paraId="59D2A90A" w14:textId="7DF507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E27A1" w14:paraId="01ABDC4C" w14:textId="20468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E27A1" w14:paraId="392F0628" w14:textId="7DD3D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(二)、湿电子化学品项目对当地经济的影响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E27A1" w14:paraId="5C0C0F5D" w14:textId="6721D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(三)、湿电子化学品项目对当地社会的影响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E27A1" w14:paraId="55B643AB" w14:textId="1E2C6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(四)、湿电子化学品项目对当地文化的影响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E27A1" w14:paraId="4C4ECBA4" w14:textId="37E964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E27A1" w14:paraId="05E7283A" w14:textId="0E2D72A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E27A1" w14:paraId="0FFEDDCA" w14:textId="55427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E27A1" w14:paraId="3F8F4202" w14:textId="3C738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E27A1" w14:paraId="75E42655" w14:textId="63E9E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E27A1" w14:paraId="4C9F8264" w14:textId="7550E6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E27A1" w14:paraId="1E5A0561" w14:textId="729F6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E27A1" w14:paraId="7E8D25EA" w14:textId="0B699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E27A1" w14:paraId="07F46D62" w14:textId="34011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E27A1" w14:paraId="47150751" w14:textId="21703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E27A1" w14:paraId="0CC6898B" w14:textId="26D318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E27A1" w14:paraId="3797482D" w14:textId="0F0D7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E27A1" w14:paraId="41B8C668" w14:textId="0B480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E27A1" w14:paraId="68A05860" w14:textId="7FE72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_Toc157225099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E27A1" w14:paraId="6A6B377C" w14:textId="03078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E27A1" w14:paraId="2E3C7D5E" w14:textId="06CD77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E27A1" w14:paraId="61A25983" w14:textId="7C593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E27A1" w14:paraId="2C50D2AE" w14:textId="017B1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E27A1" w14:paraId="33AF19C1" w14:textId="6654F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E27A1" w14:paraId="5F7BD1F6" w14:textId="5509E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十二、湿电子化学品项目安全现状评价报告的存档与发布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E27A1" w14:paraId="2C32A3D5" w14:textId="57137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E27A1" w14:paraId="2DC3F793" w14:textId="0C05D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E27A1" w14:paraId="51FD8A08" w14:textId="4F190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E27A1" w14:paraId="06A547A0" w14:textId="638CF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_Toc157225109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https://d.book118.com/858016055137006032</w:t>
        </w:r>
      </w:hyperlink>
    </w:p>
    <w:p w:rsidR="008E27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paraId="1D74FE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27A1" w14:paraId="2E4F8D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paraId="2C6376BA" w14:textId="543AA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E27A1" w14:paraId="54D2D1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paraId="05761F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27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textId="543AA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E27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27A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textId="543AA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E27A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27A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P="0034244A" w14:textId="543AA3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E27A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paraId="19249B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RPr="008E27A1" w:rsidP="008E27A1" w14:paraId="7989A961" w14:textId="1FA3F667">
    <w:pPr>
      <w:pStyle w:val="Header"/>
      <w:rPr>
        <w:rFonts w:ascii="仿宋" w:eastAsia="仿宋" w:hAnsi="仿宋"/>
      </w:rPr>
    </w:pPr>
    <w:r w:rsidRPr="008E27A1">
      <w:rPr>
        <w:rFonts w:ascii="仿宋" w:eastAsia="仿宋" w:hAnsi="仿宋" w:hint="eastAsia"/>
      </w:rPr>
      <w:t>湿电子化学品项目风险评估报告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paraId="7EDF01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RPr="008E27A1" w:rsidP="008E27A1" w14:textId="1FA3F667">
    <w:pPr>
      <w:pStyle w:val="Header"/>
      <w:rPr>
        <w:rFonts w:ascii="仿宋" w:eastAsia="仿宋" w:hAnsi="仿宋"/>
      </w:rPr>
    </w:pPr>
    <w:r w:rsidRPr="008E27A1">
      <w:rPr>
        <w:rFonts w:ascii="仿宋" w:eastAsia="仿宋" w:hAnsi="仿宋" w:hint="eastAsia"/>
      </w:rPr>
      <w:t>湿电子化学品项目风险评估报告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RPr="008E27A1" w:rsidP="008E27A1" w14:textId="1FA3F667">
    <w:pPr>
      <w:pStyle w:val="Header"/>
      <w:rPr>
        <w:rFonts w:ascii="仿宋" w:eastAsia="仿宋" w:hAnsi="仿宋"/>
      </w:rPr>
    </w:pPr>
    <w:r w:rsidRPr="008E27A1">
      <w:rPr>
        <w:rFonts w:ascii="仿宋" w:eastAsia="仿宋" w:hAnsi="仿宋" w:hint="eastAsia"/>
      </w:rPr>
      <w:t>湿电子化学品项目风险评估报告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:rsidRPr="008E27A1" w:rsidP="008E27A1" w14:textId="1FA3F667">
    <w:pPr>
      <w:pStyle w:val="Header"/>
      <w:rPr>
        <w:rFonts w:ascii="仿宋" w:eastAsia="仿宋" w:hAnsi="仿宋"/>
      </w:rPr>
    </w:pPr>
    <w:r w:rsidRPr="008E27A1">
      <w:rPr>
        <w:rFonts w:ascii="仿宋" w:eastAsia="仿宋" w:hAnsi="仿宋" w:hint="eastAsia"/>
      </w:rPr>
      <w:t>湿电子化学品项目风险评估报告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27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A1"/>
    <w:rsid w:val="0034244A"/>
    <w:rsid w:val="008E27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18CBE5"/>
  <w15:chartTrackingRefBased/>
  <w15:docId w15:val="{CC0525A0-2CD1-4283-90C5-92F7BEB0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E27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27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E27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E27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E27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E27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E27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E27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E27A1"/>
  </w:style>
  <w:style w:type="paragraph" w:styleId="TOC1">
    <w:name w:val="toc 1"/>
    <w:basedOn w:val="Normal"/>
    <w:next w:val="Normal"/>
    <w:autoRedefine/>
    <w:uiPriority w:val="39"/>
    <w:unhideWhenUsed/>
    <w:rsid w:val="008E27A1"/>
  </w:style>
  <w:style w:type="paragraph" w:styleId="TOC2">
    <w:name w:val="toc 2"/>
    <w:basedOn w:val="Normal"/>
    <w:next w:val="Normal"/>
    <w:autoRedefine/>
    <w:uiPriority w:val="39"/>
    <w:unhideWhenUsed/>
    <w:rsid w:val="008E27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8016055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6392</Words>
  <Characters>36440</Characters>
  <Application>Microsoft Office Word</Application>
  <DocSecurity>0</DocSecurity>
  <Lines>303</Lines>
  <Paragraphs>85</Paragraphs>
  <ScaleCrop>false</ScaleCrop>
  <Company/>
  <LinksUpToDate>false</LinksUpToDate>
  <CharactersWithSpaces>42747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2024-01-26T21:16:00Z</dcterms:created>
  <dcterms:modified xsi:type="dcterms:W3CDTF">2024-01-26T21:17:00Z</dcterms:modified>
</cp:coreProperties>
</file>