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2" w:history="1">
        <w:r>
          <w:rPr>
            <w:rFonts w:ascii="仿宋" w:eastAsia="仿宋" w:hAnsi="仿宋" w:cs="仿宋" w:hint="eastAsia"/>
            <w:lang w:eastAsia="zh-CN"/>
          </w:rPr>
          <w:t>前言</w:t>
        </w:r>
        <w:r>
          <w:tab/>
        </w:r>
        <w:r>
          <w:fldChar w:fldCharType="begin"/>
        </w:r>
        <w:r>
          <w:instrText xml:space="preserve"> PAGEREF _Toc1512 \h </w:instrText>
        </w:r>
        <w:r>
          <w:fldChar w:fldCharType="separate"/>
        </w:r>
        <w:r>
          <w:t>3</w:t>
        </w:r>
        <w:r>
          <w:fldChar w:fldCharType="end"/>
        </w:r>
      </w:hyperlink>
    </w:p>
    <w:p>
      <w:pPr>
        <w:pStyle w:val="TOC1"/>
        <w:tabs>
          <w:tab w:val="right" w:leader="dot" w:pos="8306"/>
        </w:tabs>
      </w:pPr>
      <w:hyperlink w:anchor="_Toc2129" w:history="1">
        <w:r>
          <w:rPr>
            <w:rFonts w:ascii="仿宋" w:eastAsia="仿宋" w:hAnsi="仿宋" w:cs="仿宋" w:hint="eastAsia"/>
            <w:lang w:eastAsia="zh-CN"/>
          </w:rPr>
          <w:t>一、油气设备项目文档管理</w:t>
        </w:r>
        <w:r>
          <w:tab/>
        </w:r>
        <w:r>
          <w:fldChar w:fldCharType="begin"/>
        </w:r>
        <w:r>
          <w:instrText xml:space="preserve"> PAGEREF _Toc2129 \h </w:instrText>
        </w:r>
        <w:r>
          <w:fldChar w:fldCharType="separate"/>
        </w:r>
        <w:r>
          <w:t>3</w:t>
        </w:r>
        <w:r>
          <w:fldChar w:fldCharType="end"/>
        </w:r>
      </w:hyperlink>
    </w:p>
    <w:p>
      <w:pPr>
        <w:pStyle w:val="TOC2"/>
        <w:tabs>
          <w:tab w:val="right" w:leader="dot" w:pos="8306"/>
        </w:tabs>
      </w:pPr>
      <w:hyperlink w:anchor="_Toc17123" w:history="1">
        <w:r>
          <w:rPr>
            <w:rFonts w:ascii="仿宋" w:eastAsia="仿宋" w:hAnsi="仿宋" w:cs="仿宋" w:hint="eastAsia"/>
            <w:lang w:eastAsia="zh-CN"/>
          </w:rPr>
          <w:t>(一)、文档编制与审查</w:t>
        </w:r>
        <w:r>
          <w:tab/>
        </w:r>
        <w:r>
          <w:fldChar w:fldCharType="begin"/>
        </w:r>
        <w:r>
          <w:instrText xml:space="preserve"> PAGEREF _Toc17123 \h </w:instrText>
        </w:r>
        <w:r>
          <w:fldChar w:fldCharType="separate"/>
        </w:r>
        <w:r>
          <w:t>3</w:t>
        </w:r>
        <w:r>
          <w:fldChar w:fldCharType="end"/>
        </w:r>
      </w:hyperlink>
    </w:p>
    <w:p>
      <w:pPr>
        <w:pStyle w:val="TOC2"/>
        <w:tabs>
          <w:tab w:val="right" w:leader="dot" w:pos="8306"/>
        </w:tabs>
      </w:pPr>
      <w:hyperlink w:anchor="_Toc19511" w:history="1">
        <w:r>
          <w:rPr>
            <w:rFonts w:ascii="仿宋" w:eastAsia="仿宋" w:hAnsi="仿宋" w:cs="仿宋" w:hint="eastAsia"/>
            <w:lang w:eastAsia="zh-CN"/>
          </w:rPr>
          <w:t>(二)、文档发布与分发</w:t>
        </w:r>
        <w:r>
          <w:tab/>
        </w:r>
        <w:r>
          <w:fldChar w:fldCharType="begin"/>
        </w:r>
        <w:r>
          <w:instrText xml:space="preserve"> PAGEREF _Toc19511 \h </w:instrText>
        </w:r>
        <w:r>
          <w:fldChar w:fldCharType="separate"/>
        </w:r>
        <w:r>
          <w:t>4</w:t>
        </w:r>
        <w:r>
          <w:fldChar w:fldCharType="end"/>
        </w:r>
      </w:hyperlink>
    </w:p>
    <w:p>
      <w:pPr>
        <w:pStyle w:val="TOC2"/>
        <w:tabs>
          <w:tab w:val="right" w:leader="dot" w:pos="8306"/>
        </w:tabs>
      </w:pPr>
      <w:hyperlink w:anchor="_Toc18896" w:history="1">
        <w:r>
          <w:rPr>
            <w:rFonts w:ascii="仿宋" w:eastAsia="仿宋" w:hAnsi="仿宋" w:cs="仿宋" w:hint="eastAsia"/>
            <w:lang w:eastAsia="zh-CN"/>
          </w:rPr>
          <w:t>(三)、文档存档与归档</w:t>
        </w:r>
        <w:r>
          <w:tab/>
        </w:r>
        <w:r>
          <w:fldChar w:fldCharType="begin"/>
        </w:r>
        <w:r>
          <w:instrText xml:space="preserve"> PAGEREF _Toc18896 \h </w:instrText>
        </w:r>
        <w:r>
          <w:fldChar w:fldCharType="separate"/>
        </w:r>
        <w:r>
          <w:t>5</w:t>
        </w:r>
        <w:r>
          <w:fldChar w:fldCharType="end"/>
        </w:r>
      </w:hyperlink>
    </w:p>
    <w:p>
      <w:pPr>
        <w:pStyle w:val="TOC1"/>
        <w:tabs>
          <w:tab w:val="right" w:leader="dot" w:pos="8306"/>
        </w:tabs>
      </w:pPr>
      <w:hyperlink w:anchor="_Toc30265" w:history="1">
        <w:r>
          <w:rPr>
            <w:rFonts w:ascii="仿宋" w:eastAsia="仿宋" w:hAnsi="仿宋" w:cs="仿宋" w:hint="eastAsia"/>
            <w:lang w:eastAsia="zh-CN"/>
          </w:rPr>
          <w:t>二、油气设备项目土建工程</w:t>
        </w:r>
        <w:r>
          <w:tab/>
        </w:r>
        <w:r>
          <w:fldChar w:fldCharType="begin"/>
        </w:r>
        <w:r>
          <w:instrText xml:space="preserve"> PAGEREF _Toc30265 \h </w:instrText>
        </w:r>
        <w:r>
          <w:fldChar w:fldCharType="separate"/>
        </w:r>
        <w:r>
          <w:t>6</w:t>
        </w:r>
        <w:r>
          <w:fldChar w:fldCharType="end"/>
        </w:r>
      </w:hyperlink>
    </w:p>
    <w:p>
      <w:pPr>
        <w:pStyle w:val="TOC2"/>
        <w:tabs>
          <w:tab w:val="right" w:leader="dot" w:pos="8306"/>
        </w:tabs>
      </w:pPr>
      <w:hyperlink w:anchor="_Toc27536" w:history="1">
        <w:r>
          <w:rPr>
            <w:rFonts w:ascii="仿宋" w:eastAsia="仿宋" w:hAnsi="仿宋" w:cs="仿宋" w:hint="eastAsia"/>
            <w:lang w:eastAsia="zh-CN"/>
          </w:rPr>
          <w:t>(一)、建筑工程设计原则</w:t>
        </w:r>
        <w:r>
          <w:tab/>
        </w:r>
        <w:r>
          <w:fldChar w:fldCharType="begin"/>
        </w:r>
        <w:r>
          <w:instrText xml:space="preserve"> PAGEREF _Toc27536 \h </w:instrText>
        </w:r>
        <w:r>
          <w:fldChar w:fldCharType="separate"/>
        </w:r>
        <w:r>
          <w:t>6</w:t>
        </w:r>
        <w:r>
          <w:fldChar w:fldCharType="end"/>
        </w:r>
      </w:hyperlink>
    </w:p>
    <w:p>
      <w:pPr>
        <w:pStyle w:val="TOC2"/>
        <w:tabs>
          <w:tab w:val="right" w:leader="dot" w:pos="8306"/>
        </w:tabs>
      </w:pPr>
      <w:hyperlink w:anchor="_Toc7494" w:history="1">
        <w:r>
          <w:rPr>
            <w:rFonts w:ascii="仿宋" w:eastAsia="仿宋" w:hAnsi="仿宋" w:cs="仿宋" w:hint="eastAsia"/>
            <w:lang w:eastAsia="zh-CN"/>
          </w:rPr>
          <w:t>(二)、土建工程设计年限及安全等级</w:t>
        </w:r>
        <w:r>
          <w:tab/>
        </w:r>
        <w:r>
          <w:fldChar w:fldCharType="begin"/>
        </w:r>
        <w:r>
          <w:instrText xml:space="preserve"> PAGEREF _Toc7494 \h </w:instrText>
        </w:r>
        <w:r>
          <w:fldChar w:fldCharType="separate"/>
        </w:r>
        <w:r>
          <w:t>8</w:t>
        </w:r>
        <w:r>
          <w:fldChar w:fldCharType="end"/>
        </w:r>
      </w:hyperlink>
    </w:p>
    <w:p>
      <w:pPr>
        <w:pStyle w:val="TOC2"/>
        <w:tabs>
          <w:tab w:val="right" w:leader="dot" w:pos="8306"/>
        </w:tabs>
      </w:pPr>
      <w:hyperlink w:anchor="_Toc3746" w:history="1">
        <w:r>
          <w:rPr>
            <w:rFonts w:ascii="仿宋" w:eastAsia="仿宋" w:hAnsi="仿宋" w:cs="仿宋" w:hint="eastAsia"/>
            <w:lang w:eastAsia="zh-CN"/>
          </w:rPr>
          <w:t>(三)、建筑工程设计总体要求</w:t>
        </w:r>
        <w:r>
          <w:tab/>
        </w:r>
        <w:r>
          <w:fldChar w:fldCharType="begin"/>
        </w:r>
        <w:r>
          <w:instrText xml:space="preserve"> PAGEREF _Toc3746 \h </w:instrText>
        </w:r>
        <w:r>
          <w:fldChar w:fldCharType="separate"/>
        </w:r>
        <w:r>
          <w:t>9</w:t>
        </w:r>
        <w:r>
          <w:fldChar w:fldCharType="end"/>
        </w:r>
      </w:hyperlink>
    </w:p>
    <w:p>
      <w:pPr>
        <w:pStyle w:val="TOC2"/>
        <w:tabs>
          <w:tab w:val="right" w:leader="dot" w:pos="8306"/>
        </w:tabs>
      </w:pPr>
      <w:hyperlink w:anchor="_Toc13315" w:history="1">
        <w:r>
          <w:rPr>
            <w:rFonts w:ascii="仿宋" w:eastAsia="仿宋" w:hAnsi="仿宋" w:cs="仿宋" w:hint="eastAsia"/>
            <w:lang w:eastAsia="zh-CN"/>
          </w:rPr>
          <w:t>(四)、土建工程建设指标</w:t>
        </w:r>
        <w:r>
          <w:tab/>
        </w:r>
        <w:r>
          <w:fldChar w:fldCharType="begin"/>
        </w:r>
        <w:r>
          <w:instrText xml:space="preserve"> PAGEREF _Toc13315 \h </w:instrText>
        </w:r>
        <w:r>
          <w:fldChar w:fldCharType="separate"/>
        </w:r>
        <w:r>
          <w:t>9</w:t>
        </w:r>
        <w:r>
          <w:fldChar w:fldCharType="end"/>
        </w:r>
      </w:hyperlink>
    </w:p>
    <w:p>
      <w:pPr>
        <w:pStyle w:val="TOC1"/>
        <w:tabs>
          <w:tab w:val="right" w:leader="dot" w:pos="8306"/>
        </w:tabs>
      </w:pPr>
      <w:hyperlink w:anchor="_Toc28850" w:history="1">
        <w:r>
          <w:rPr>
            <w:rFonts w:ascii="仿宋" w:eastAsia="仿宋" w:hAnsi="仿宋" w:cs="仿宋" w:hint="eastAsia"/>
            <w:lang w:eastAsia="zh-CN"/>
          </w:rPr>
          <w:t>三、油气设备项目概论</w:t>
        </w:r>
        <w:r>
          <w:tab/>
        </w:r>
        <w:r>
          <w:fldChar w:fldCharType="begin"/>
        </w:r>
        <w:r>
          <w:instrText xml:space="preserve"> PAGEREF _Toc28850 \h </w:instrText>
        </w:r>
        <w:r>
          <w:fldChar w:fldCharType="separate"/>
        </w:r>
        <w:r>
          <w:t>10</w:t>
        </w:r>
        <w:r>
          <w:fldChar w:fldCharType="end"/>
        </w:r>
      </w:hyperlink>
    </w:p>
    <w:p>
      <w:pPr>
        <w:pStyle w:val="TOC2"/>
        <w:tabs>
          <w:tab w:val="right" w:leader="dot" w:pos="8306"/>
        </w:tabs>
      </w:pPr>
      <w:hyperlink w:anchor="_Toc10397" w:history="1">
        <w:r>
          <w:rPr>
            <w:rFonts w:ascii="仿宋" w:eastAsia="仿宋" w:hAnsi="仿宋" w:cs="仿宋" w:hint="eastAsia"/>
            <w:lang w:eastAsia="zh-CN"/>
          </w:rPr>
          <w:t>(一)、油气设备项目概况</w:t>
        </w:r>
        <w:r>
          <w:tab/>
        </w:r>
        <w:r>
          <w:fldChar w:fldCharType="begin"/>
        </w:r>
        <w:r>
          <w:instrText xml:space="preserve"> PAGEREF _Toc10397 \h </w:instrText>
        </w:r>
        <w:r>
          <w:fldChar w:fldCharType="separate"/>
        </w:r>
        <w:r>
          <w:t>10</w:t>
        </w:r>
        <w:r>
          <w:fldChar w:fldCharType="end"/>
        </w:r>
      </w:hyperlink>
    </w:p>
    <w:p>
      <w:pPr>
        <w:pStyle w:val="TOC2"/>
        <w:tabs>
          <w:tab w:val="right" w:leader="dot" w:pos="8306"/>
        </w:tabs>
      </w:pPr>
      <w:hyperlink w:anchor="_Toc6563" w:history="1">
        <w:r>
          <w:rPr>
            <w:rFonts w:ascii="仿宋" w:eastAsia="仿宋" w:hAnsi="仿宋" w:cs="仿宋" w:hint="eastAsia"/>
            <w:lang w:eastAsia="zh-CN"/>
          </w:rPr>
          <w:t>(二)、油气设备项目目标</w:t>
        </w:r>
        <w:r>
          <w:tab/>
        </w:r>
        <w:r>
          <w:fldChar w:fldCharType="begin"/>
        </w:r>
        <w:r>
          <w:instrText xml:space="preserve"> PAGEREF _Toc6563 \h </w:instrText>
        </w:r>
        <w:r>
          <w:fldChar w:fldCharType="separate"/>
        </w:r>
        <w:r>
          <w:t>12</w:t>
        </w:r>
        <w:r>
          <w:fldChar w:fldCharType="end"/>
        </w:r>
      </w:hyperlink>
    </w:p>
    <w:p>
      <w:pPr>
        <w:pStyle w:val="TOC2"/>
        <w:tabs>
          <w:tab w:val="right" w:leader="dot" w:pos="8306"/>
        </w:tabs>
      </w:pPr>
      <w:hyperlink w:anchor="_Toc5170" w:history="1">
        <w:r>
          <w:rPr>
            <w:rFonts w:ascii="仿宋" w:eastAsia="仿宋" w:hAnsi="仿宋" w:cs="仿宋" w:hint="eastAsia"/>
            <w:lang w:eastAsia="zh-CN"/>
          </w:rPr>
          <w:t>(三)、油气设备项目提出的理由</w:t>
        </w:r>
        <w:r>
          <w:tab/>
        </w:r>
        <w:r>
          <w:fldChar w:fldCharType="begin"/>
        </w:r>
        <w:r>
          <w:instrText xml:space="preserve"> PAGEREF _Toc5170 \h </w:instrText>
        </w:r>
        <w:r>
          <w:fldChar w:fldCharType="separate"/>
        </w:r>
        <w:r>
          <w:t>13</w:t>
        </w:r>
        <w:r>
          <w:fldChar w:fldCharType="end"/>
        </w:r>
      </w:hyperlink>
    </w:p>
    <w:p>
      <w:pPr>
        <w:pStyle w:val="TOC2"/>
        <w:tabs>
          <w:tab w:val="right" w:leader="dot" w:pos="8306"/>
        </w:tabs>
      </w:pPr>
      <w:hyperlink w:anchor="_Toc13266" w:history="1">
        <w:r>
          <w:rPr>
            <w:rFonts w:ascii="仿宋" w:eastAsia="仿宋" w:hAnsi="仿宋" w:cs="仿宋" w:hint="eastAsia"/>
            <w:lang w:eastAsia="zh-CN"/>
          </w:rPr>
          <w:t>(四)、油气设备项目意义</w:t>
        </w:r>
        <w:r>
          <w:tab/>
        </w:r>
        <w:r>
          <w:fldChar w:fldCharType="begin"/>
        </w:r>
        <w:r>
          <w:instrText xml:space="preserve"> PAGEREF _Toc13266 \h </w:instrText>
        </w:r>
        <w:r>
          <w:fldChar w:fldCharType="separate"/>
        </w:r>
        <w:r>
          <w:t>14</w:t>
        </w:r>
        <w:r>
          <w:fldChar w:fldCharType="end"/>
        </w:r>
      </w:hyperlink>
    </w:p>
    <w:p>
      <w:pPr>
        <w:pStyle w:val="TOC2"/>
        <w:tabs>
          <w:tab w:val="right" w:leader="dot" w:pos="8306"/>
        </w:tabs>
      </w:pPr>
      <w:hyperlink w:anchor="_Toc32375" w:history="1">
        <w:r>
          <w:rPr>
            <w:rFonts w:ascii="仿宋" w:eastAsia="仿宋" w:hAnsi="仿宋" w:cs="仿宋" w:hint="eastAsia"/>
            <w:lang w:eastAsia="zh-CN"/>
          </w:rPr>
          <w:t>(五)、油气设备项目背景</w:t>
        </w:r>
        <w:r>
          <w:tab/>
        </w:r>
        <w:r>
          <w:fldChar w:fldCharType="begin"/>
        </w:r>
        <w:r>
          <w:instrText xml:space="preserve"> PAGEREF _Toc32375 \h </w:instrText>
        </w:r>
        <w:r>
          <w:fldChar w:fldCharType="separate"/>
        </w:r>
        <w:r>
          <w:t>15</w:t>
        </w:r>
        <w:r>
          <w:fldChar w:fldCharType="end"/>
        </w:r>
      </w:hyperlink>
    </w:p>
    <w:p>
      <w:pPr>
        <w:pStyle w:val="TOC1"/>
        <w:tabs>
          <w:tab w:val="right" w:leader="dot" w:pos="8306"/>
        </w:tabs>
      </w:pPr>
      <w:hyperlink w:anchor="_Toc23472" w:history="1">
        <w:r>
          <w:rPr>
            <w:rFonts w:ascii="仿宋" w:eastAsia="仿宋" w:hAnsi="仿宋" w:cs="仿宋" w:hint="eastAsia"/>
            <w:lang w:eastAsia="zh-CN"/>
          </w:rPr>
          <w:t>四、油气设备项目建设单位说明</w:t>
        </w:r>
        <w:r>
          <w:tab/>
        </w:r>
        <w:r>
          <w:fldChar w:fldCharType="begin"/>
        </w:r>
        <w:r>
          <w:instrText xml:space="preserve"> PAGEREF _Toc23472 \h </w:instrText>
        </w:r>
        <w:r>
          <w:fldChar w:fldCharType="separate"/>
        </w:r>
        <w:r>
          <w:t>16</w:t>
        </w:r>
        <w:r>
          <w:fldChar w:fldCharType="end"/>
        </w:r>
      </w:hyperlink>
    </w:p>
    <w:p>
      <w:pPr>
        <w:pStyle w:val="TOC2"/>
        <w:tabs>
          <w:tab w:val="right" w:leader="dot" w:pos="8306"/>
        </w:tabs>
      </w:pPr>
      <w:hyperlink w:anchor="_Toc8060" w:history="1">
        <w:r>
          <w:rPr>
            <w:rFonts w:ascii="仿宋" w:eastAsia="仿宋" w:hAnsi="仿宋" w:cs="仿宋" w:hint="eastAsia"/>
            <w:lang w:eastAsia="zh-CN"/>
          </w:rPr>
          <w:t>(一)、油气设备项目承办单位基本情况</w:t>
        </w:r>
        <w:r>
          <w:tab/>
        </w:r>
        <w:r>
          <w:fldChar w:fldCharType="begin"/>
        </w:r>
        <w:r>
          <w:instrText xml:space="preserve"> PAGEREF _Toc8060 \h </w:instrText>
        </w:r>
        <w:r>
          <w:fldChar w:fldCharType="separate"/>
        </w:r>
        <w:r>
          <w:t>16</w:t>
        </w:r>
        <w:r>
          <w:fldChar w:fldCharType="end"/>
        </w:r>
      </w:hyperlink>
    </w:p>
    <w:p>
      <w:pPr>
        <w:pStyle w:val="TOC2"/>
        <w:tabs>
          <w:tab w:val="right" w:leader="dot" w:pos="8306"/>
        </w:tabs>
      </w:pPr>
      <w:hyperlink w:anchor="_Toc18657" w:history="1">
        <w:r>
          <w:rPr>
            <w:rFonts w:ascii="仿宋" w:eastAsia="仿宋" w:hAnsi="仿宋" w:cs="仿宋" w:hint="eastAsia"/>
            <w:lang w:eastAsia="zh-CN"/>
          </w:rPr>
          <w:t>(二)、公司经济效益分析</w:t>
        </w:r>
        <w:r>
          <w:tab/>
        </w:r>
        <w:r>
          <w:fldChar w:fldCharType="begin"/>
        </w:r>
        <w:r>
          <w:instrText xml:space="preserve"> PAGEREF _Toc18657 \h </w:instrText>
        </w:r>
        <w:r>
          <w:fldChar w:fldCharType="separate"/>
        </w:r>
        <w:r>
          <w:t>17</w:t>
        </w:r>
        <w:r>
          <w:fldChar w:fldCharType="end"/>
        </w:r>
      </w:hyperlink>
    </w:p>
    <w:p>
      <w:pPr>
        <w:pStyle w:val="TOC1"/>
        <w:tabs>
          <w:tab w:val="right" w:leader="dot" w:pos="8306"/>
        </w:tabs>
      </w:pPr>
      <w:hyperlink w:anchor="_Toc6345" w:history="1">
        <w:r>
          <w:rPr>
            <w:rFonts w:ascii="仿宋" w:eastAsia="仿宋" w:hAnsi="仿宋" w:cs="仿宋" w:hint="eastAsia"/>
            <w:lang w:eastAsia="zh-CN"/>
          </w:rPr>
          <w:t>五、工艺说明</w:t>
        </w:r>
        <w:r>
          <w:tab/>
        </w:r>
        <w:r>
          <w:fldChar w:fldCharType="begin"/>
        </w:r>
        <w:r>
          <w:instrText xml:space="preserve"> PAGEREF _Toc6345 \h </w:instrText>
        </w:r>
        <w:r>
          <w:fldChar w:fldCharType="separate"/>
        </w:r>
        <w:r>
          <w:t>18</w:t>
        </w:r>
        <w:r>
          <w:fldChar w:fldCharType="end"/>
        </w:r>
      </w:hyperlink>
    </w:p>
    <w:p>
      <w:pPr>
        <w:pStyle w:val="TOC2"/>
        <w:tabs>
          <w:tab w:val="right" w:leader="dot" w:pos="8306"/>
        </w:tabs>
      </w:pPr>
      <w:hyperlink w:anchor="_Toc1400" w:history="1">
        <w:r>
          <w:rPr>
            <w:rFonts w:ascii="仿宋" w:eastAsia="仿宋" w:hAnsi="仿宋" w:cs="仿宋" w:hint="eastAsia"/>
            <w:lang w:eastAsia="zh-CN"/>
          </w:rPr>
          <w:t>(一)、技术管理特点</w:t>
        </w:r>
        <w:r>
          <w:tab/>
        </w:r>
        <w:r>
          <w:fldChar w:fldCharType="begin"/>
        </w:r>
        <w:r>
          <w:instrText xml:space="preserve"> PAGEREF _Toc1400 \h </w:instrText>
        </w:r>
        <w:r>
          <w:fldChar w:fldCharType="separate"/>
        </w:r>
        <w:r>
          <w:t>18</w:t>
        </w:r>
        <w:r>
          <w:fldChar w:fldCharType="end"/>
        </w:r>
      </w:hyperlink>
    </w:p>
    <w:p>
      <w:pPr>
        <w:pStyle w:val="TOC2"/>
        <w:tabs>
          <w:tab w:val="right" w:leader="dot" w:pos="8306"/>
        </w:tabs>
      </w:pPr>
      <w:hyperlink w:anchor="_Toc10280" w:history="1">
        <w:r>
          <w:rPr>
            <w:rFonts w:ascii="仿宋" w:eastAsia="仿宋" w:hAnsi="仿宋" w:cs="仿宋" w:hint="eastAsia"/>
            <w:lang w:eastAsia="zh-CN"/>
          </w:rPr>
          <w:t>(二)、油气设备项目工艺技术设计方案</w:t>
        </w:r>
        <w:r>
          <w:tab/>
        </w:r>
        <w:r>
          <w:fldChar w:fldCharType="begin"/>
        </w:r>
        <w:r>
          <w:instrText xml:space="preserve"> PAGEREF _Toc10280 \h </w:instrText>
        </w:r>
        <w:r>
          <w:fldChar w:fldCharType="separate"/>
        </w:r>
        <w:r>
          <w:t>19</w:t>
        </w:r>
        <w:r>
          <w:fldChar w:fldCharType="end"/>
        </w:r>
      </w:hyperlink>
    </w:p>
    <w:p>
      <w:pPr>
        <w:pStyle w:val="TOC2"/>
        <w:tabs>
          <w:tab w:val="right" w:leader="dot" w:pos="8306"/>
        </w:tabs>
      </w:pPr>
      <w:hyperlink w:anchor="_Toc19476" w:history="1">
        <w:r>
          <w:rPr>
            <w:rFonts w:ascii="仿宋" w:eastAsia="仿宋" w:hAnsi="仿宋" w:cs="仿宋" w:hint="eastAsia"/>
            <w:lang w:eastAsia="zh-CN"/>
          </w:rPr>
          <w:t>(三)、设备选型方案</w:t>
        </w:r>
        <w:r>
          <w:tab/>
        </w:r>
        <w:r>
          <w:fldChar w:fldCharType="begin"/>
        </w:r>
        <w:r>
          <w:instrText xml:space="preserve"> PAGEREF _Toc19476 \h </w:instrText>
        </w:r>
        <w:r>
          <w:fldChar w:fldCharType="separate"/>
        </w:r>
        <w:r>
          <w:t>20</w:t>
        </w:r>
        <w:r>
          <w:fldChar w:fldCharType="end"/>
        </w:r>
      </w:hyperlink>
    </w:p>
    <w:p>
      <w:pPr>
        <w:pStyle w:val="TOC1"/>
        <w:tabs>
          <w:tab w:val="right" w:leader="dot" w:pos="8306"/>
        </w:tabs>
      </w:pPr>
      <w:hyperlink w:anchor="_Toc10698" w:history="1">
        <w:r>
          <w:rPr>
            <w:rFonts w:ascii="仿宋" w:eastAsia="仿宋" w:hAnsi="仿宋" w:cs="仿宋" w:hint="eastAsia"/>
            <w:lang w:eastAsia="zh-CN"/>
          </w:rPr>
          <w:t>六、油气设备项目可持续发展</w:t>
        </w:r>
        <w:r>
          <w:tab/>
        </w:r>
        <w:r>
          <w:fldChar w:fldCharType="begin"/>
        </w:r>
        <w:r>
          <w:instrText xml:space="preserve"> PAGEREF _Toc10698 \h </w:instrText>
        </w:r>
        <w:r>
          <w:fldChar w:fldCharType="separate"/>
        </w:r>
        <w:r>
          <w:t>21</w:t>
        </w:r>
        <w:r>
          <w:fldChar w:fldCharType="end"/>
        </w:r>
      </w:hyperlink>
    </w:p>
    <w:p>
      <w:pPr>
        <w:pStyle w:val="TOC2"/>
        <w:tabs>
          <w:tab w:val="right" w:leader="dot" w:pos="8306"/>
        </w:tabs>
      </w:pPr>
      <w:hyperlink w:anchor="_Toc11240" w:history="1">
        <w:r>
          <w:rPr>
            <w:rFonts w:ascii="仿宋" w:eastAsia="仿宋" w:hAnsi="仿宋" w:cs="仿宋" w:hint="eastAsia"/>
            <w:lang w:eastAsia="zh-CN"/>
          </w:rPr>
          <w:t>(一)、可持续战略与实践</w:t>
        </w:r>
        <w:r>
          <w:tab/>
        </w:r>
        <w:r>
          <w:fldChar w:fldCharType="begin"/>
        </w:r>
        <w:r>
          <w:instrText xml:space="preserve"> PAGEREF _Toc11240 \h </w:instrText>
        </w:r>
        <w:r>
          <w:fldChar w:fldCharType="separate"/>
        </w:r>
        <w:r>
          <w:t>21</w:t>
        </w:r>
        <w:r>
          <w:fldChar w:fldCharType="end"/>
        </w:r>
      </w:hyperlink>
    </w:p>
    <w:p>
      <w:pPr>
        <w:pStyle w:val="TOC2"/>
        <w:tabs>
          <w:tab w:val="right" w:leader="dot" w:pos="8306"/>
        </w:tabs>
      </w:pPr>
      <w:hyperlink w:anchor="_Toc11450" w:history="1">
        <w:r>
          <w:rPr>
            <w:rFonts w:ascii="仿宋" w:eastAsia="仿宋" w:hAnsi="仿宋" w:cs="仿宋" w:hint="eastAsia"/>
            <w:lang w:eastAsia="zh-CN"/>
          </w:rPr>
          <w:t>(二)、环保与社会责任</w:t>
        </w:r>
        <w:r>
          <w:tab/>
        </w:r>
        <w:r>
          <w:fldChar w:fldCharType="begin"/>
        </w:r>
        <w:r>
          <w:instrText xml:space="preserve"> PAGEREF _Toc11450 \h </w:instrText>
        </w:r>
        <w:r>
          <w:fldChar w:fldCharType="separate"/>
        </w:r>
        <w:r>
          <w:t>22</w:t>
        </w:r>
        <w:r>
          <w:fldChar w:fldCharType="end"/>
        </w:r>
      </w:hyperlink>
    </w:p>
    <w:p>
      <w:pPr>
        <w:pStyle w:val="TOC1"/>
        <w:tabs>
          <w:tab w:val="right" w:leader="dot" w:pos="8306"/>
        </w:tabs>
      </w:pPr>
      <w:hyperlink w:anchor="_Toc18930" w:history="1">
        <w:r>
          <w:rPr>
            <w:rFonts w:ascii="仿宋" w:eastAsia="仿宋" w:hAnsi="仿宋" w:cs="仿宋" w:hint="eastAsia"/>
            <w:lang w:eastAsia="zh-CN"/>
          </w:rPr>
          <w:t>七、油气设备项目技术管理</w:t>
        </w:r>
        <w:r>
          <w:tab/>
        </w:r>
        <w:r>
          <w:fldChar w:fldCharType="begin"/>
        </w:r>
        <w:r>
          <w:instrText xml:space="preserve"> PAGEREF _Toc18930 \h </w:instrText>
        </w:r>
        <w:r>
          <w:fldChar w:fldCharType="separate"/>
        </w:r>
        <w:r>
          <w:t>23</w:t>
        </w:r>
        <w:r>
          <w:fldChar w:fldCharType="end"/>
        </w:r>
      </w:hyperlink>
    </w:p>
    <w:p>
      <w:pPr>
        <w:pStyle w:val="TOC2"/>
        <w:tabs>
          <w:tab w:val="right" w:leader="dot" w:pos="8306"/>
        </w:tabs>
      </w:pPr>
      <w:hyperlink w:anchor="_Toc13235" w:history="1">
        <w:r>
          <w:rPr>
            <w:rFonts w:ascii="仿宋" w:eastAsia="仿宋" w:hAnsi="仿宋" w:cs="仿宋" w:hint="eastAsia"/>
            <w:lang w:eastAsia="zh-CN"/>
          </w:rPr>
          <w:t>(一)、技术方案选用方向</w:t>
        </w:r>
        <w:r>
          <w:tab/>
        </w:r>
        <w:r>
          <w:fldChar w:fldCharType="begin"/>
        </w:r>
        <w:r>
          <w:instrText xml:space="preserve"> PAGEREF _Toc13235 \h </w:instrText>
        </w:r>
        <w:r>
          <w:fldChar w:fldCharType="separate"/>
        </w:r>
        <w:r>
          <w:t>23</w:t>
        </w:r>
        <w:r>
          <w:fldChar w:fldCharType="end"/>
        </w:r>
      </w:hyperlink>
    </w:p>
    <w:p>
      <w:pPr>
        <w:pStyle w:val="TOC2"/>
        <w:tabs>
          <w:tab w:val="right" w:leader="dot" w:pos="8306"/>
        </w:tabs>
      </w:pPr>
      <w:hyperlink w:anchor="_Toc4327" w:history="1">
        <w:r>
          <w:rPr>
            <w:rFonts w:ascii="仿宋" w:eastAsia="仿宋" w:hAnsi="仿宋" w:cs="仿宋" w:hint="eastAsia"/>
            <w:lang w:eastAsia="zh-CN"/>
          </w:rPr>
          <w:t>(二)、工艺技术方案选用原则</w:t>
        </w:r>
        <w:r>
          <w:tab/>
        </w:r>
        <w:r>
          <w:fldChar w:fldCharType="begin"/>
        </w:r>
        <w:r>
          <w:instrText xml:space="preserve"> PAGEREF _Toc4327 \h </w:instrText>
        </w:r>
        <w:r>
          <w:fldChar w:fldCharType="separate"/>
        </w:r>
        <w:r>
          <w:t>25</w:t>
        </w:r>
        <w:r>
          <w:fldChar w:fldCharType="end"/>
        </w:r>
      </w:hyperlink>
    </w:p>
    <w:p>
      <w:pPr>
        <w:pStyle w:val="TOC2"/>
        <w:tabs>
          <w:tab w:val="right" w:leader="dot" w:pos="8306"/>
        </w:tabs>
      </w:pPr>
      <w:hyperlink w:anchor="_Toc19922" w:history="1">
        <w:r>
          <w:rPr>
            <w:rFonts w:ascii="仿宋" w:eastAsia="仿宋" w:hAnsi="仿宋" w:cs="仿宋" w:hint="eastAsia"/>
            <w:lang w:eastAsia="zh-CN"/>
          </w:rPr>
          <w:t>(三)、工艺技术方案要求</w:t>
        </w:r>
        <w:r>
          <w:tab/>
        </w:r>
        <w:r>
          <w:fldChar w:fldCharType="begin"/>
        </w:r>
        <w:r>
          <w:instrText xml:space="preserve"> PAGEREF _Toc19922 \h </w:instrText>
        </w:r>
        <w:r>
          <w:fldChar w:fldCharType="separate"/>
        </w:r>
        <w:r>
          <w:t>27</w:t>
        </w:r>
        <w:r>
          <w:fldChar w:fldCharType="end"/>
        </w:r>
      </w:hyperlink>
    </w:p>
    <w:p>
      <w:pPr>
        <w:pStyle w:val="TOC1"/>
        <w:tabs>
          <w:tab w:val="right" w:leader="dot" w:pos="8306"/>
        </w:tabs>
      </w:pPr>
      <w:hyperlink w:anchor="_Toc28075" w:history="1">
        <w:r>
          <w:rPr>
            <w:rFonts w:ascii="仿宋" w:eastAsia="仿宋" w:hAnsi="仿宋" w:cs="仿宋" w:hint="eastAsia"/>
            <w:lang w:eastAsia="zh-CN"/>
          </w:rPr>
          <w:t>八、油气设备项目环境影响分析</w:t>
        </w:r>
        <w:r>
          <w:tab/>
        </w:r>
        <w:r>
          <w:fldChar w:fldCharType="begin"/>
        </w:r>
        <w:r>
          <w:instrText xml:space="preserve"> PAGEREF _Toc28075 \h </w:instrText>
        </w:r>
        <w:r>
          <w:fldChar w:fldCharType="separate"/>
        </w:r>
        <w:r>
          <w:t>29</w:t>
        </w:r>
        <w:r>
          <w:fldChar w:fldCharType="end"/>
        </w:r>
      </w:hyperlink>
    </w:p>
    <w:p>
      <w:pPr>
        <w:pStyle w:val="TOC2"/>
        <w:tabs>
          <w:tab w:val="right" w:leader="dot" w:pos="8306"/>
        </w:tabs>
      </w:pPr>
      <w:hyperlink w:anchor="_Toc19907" w:history="1">
        <w:r>
          <w:rPr>
            <w:rFonts w:ascii="仿宋" w:eastAsia="仿宋" w:hAnsi="仿宋" w:cs="仿宋" w:hint="eastAsia"/>
            <w:lang w:eastAsia="zh-CN"/>
          </w:rPr>
          <w:t>(一)、建设区域环境质量现状</w:t>
        </w:r>
        <w:r>
          <w:tab/>
        </w:r>
        <w:r>
          <w:fldChar w:fldCharType="begin"/>
        </w:r>
        <w:r>
          <w:instrText xml:space="preserve"> PAGEREF _Toc19907 \h </w:instrText>
        </w:r>
        <w:r>
          <w:fldChar w:fldCharType="separate"/>
        </w:r>
        <w:r>
          <w:t>29</w:t>
        </w:r>
        <w:r>
          <w:fldChar w:fldCharType="end"/>
        </w:r>
      </w:hyperlink>
    </w:p>
    <w:p>
      <w:pPr>
        <w:pStyle w:val="TOC2"/>
        <w:tabs>
          <w:tab w:val="right" w:leader="dot" w:pos="8306"/>
        </w:tabs>
      </w:pPr>
      <w:hyperlink w:anchor="_Toc25668" w:history="1">
        <w:r>
          <w:rPr>
            <w:rFonts w:ascii="仿宋" w:eastAsia="仿宋" w:hAnsi="仿宋" w:cs="仿宋" w:hint="eastAsia"/>
            <w:lang w:eastAsia="zh-CN"/>
          </w:rPr>
          <w:t>(二)、建设期环境保护</w:t>
        </w:r>
        <w:r>
          <w:tab/>
        </w:r>
        <w:r>
          <w:fldChar w:fldCharType="begin"/>
        </w:r>
        <w:r>
          <w:instrText xml:space="preserve"> PAGEREF _Toc25668 \h </w:instrText>
        </w:r>
        <w:r>
          <w:fldChar w:fldCharType="separate"/>
        </w:r>
        <w:r>
          <w:t>30</w:t>
        </w:r>
        <w:r>
          <w:fldChar w:fldCharType="end"/>
        </w:r>
      </w:hyperlink>
    </w:p>
    <w:p>
      <w:pPr>
        <w:pStyle w:val="TOC2"/>
        <w:tabs>
          <w:tab w:val="right" w:leader="dot" w:pos="8306"/>
        </w:tabs>
      </w:pPr>
      <w:hyperlink w:anchor="_Toc23378" w:history="1">
        <w:r>
          <w:rPr>
            <w:rFonts w:ascii="仿宋" w:eastAsia="仿宋" w:hAnsi="仿宋" w:cs="仿宋" w:hint="eastAsia"/>
            <w:lang w:eastAsia="zh-CN"/>
          </w:rPr>
          <w:t>(三)、运营期环境保护</w:t>
        </w:r>
        <w:r>
          <w:tab/>
        </w:r>
        <w:r>
          <w:fldChar w:fldCharType="begin"/>
        </w:r>
        <w:r>
          <w:instrText xml:space="preserve"> PAGEREF _Toc23378 \h </w:instrText>
        </w:r>
        <w:r>
          <w:fldChar w:fldCharType="separate"/>
        </w:r>
        <w:r>
          <w:t>32</w:t>
        </w:r>
        <w:r>
          <w:fldChar w:fldCharType="end"/>
        </w:r>
      </w:hyperlink>
    </w:p>
    <w:p>
      <w:pPr>
        <w:pStyle w:val="TOC2"/>
        <w:tabs>
          <w:tab w:val="right" w:leader="dot" w:pos="8306"/>
        </w:tabs>
      </w:pPr>
      <w:hyperlink w:anchor="_Toc27051" w:history="1">
        <w:r>
          <w:rPr>
            <w:rFonts w:ascii="仿宋" w:eastAsia="仿宋" w:hAnsi="仿宋" w:cs="仿宋" w:hint="eastAsia"/>
            <w:lang w:eastAsia="zh-CN"/>
          </w:rPr>
          <w:t>(四)、油气设备项目建设对区域经济的影响</w:t>
        </w:r>
        <w:r>
          <w:tab/>
        </w:r>
        <w:r>
          <w:fldChar w:fldCharType="begin"/>
        </w:r>
        <w:r>
          <w:instrText xml:space="preserve"> PAGEREF _Toc27051 \h </w:instrText>
        </w:r>
        <w:r>
          <w:fldChar w:fldCharType="separate"/>
        </w:r>
        <w:r>
          <w:t>33</w:t>
        </w:r>
        <w:r>
          <w:fldChar w:fldCharType="end"/>
        </w:r>
      </w:hyperlink>
    </w:p>
    <w:p>
      <w:pPr>
        <w:pStyle w:val="TOC2"/>
        <w:tabs>
          <w:tab w:val="right" w:leader="dot" w:pos="8306"/>
        </w:tabs>
      </w:pPr>
      <w:hyperlink w:anchor="_Toc14983" w:history="1">
        <w:r>
          <w:rPr>
            <w:rFonts w:ascii="仿宋" w:eastAsia="仿宋" w:hAnsi="仿宋" w:cs="仿宋" w:hint="eastAsia"/>
            <w:lang w:eastAsia="zh-CN"/>
          </w:rPr>
          <w:t>(五)、废弃物处理</w:t>
        </w:r>
        <w:r>
          <w:tab/>
        </w:r>
        <w:r>
          <w:fldChar w:fldCharType="begin"/>
        </w:r>
        <w:r>
          <w:instrText xml:space="preserve"> PAGEREF _Toc14983 \h </w:instrText>
        </w:r>
        <w:r>
          <w:fldChar w:fldCharType="separate"/>
        </w:r>
        <w:r>
          <w:t>35</w:t>
        </w:r>
        <w:r>
          <w:fldChar w:fldCharType="end"/>
        </w:r>
      </w:hyperlink>
    </w:p>
    <w:p>
      <w:pPr>
        <w:pStyle w:val="TOC2"/>
        <w:tabs>
          <w:tab w:val="right" w:leader="dot" w:pos="8306"/>
        </w:tabs>
      </w:pPr>
      <w:hyperlink w:anchor="_Toc4332" w:history="1">
        <w:r>
          <w:rPr>
            <w:rFonts w:ascii="仿宋" w:eastAsia="仿宋" w:hAnsi="仿宋" w:cs="仿宋" w:hint="eastAsia"/>
            <w:lang w:eastAsia="zh-CN"/>
          </w:rPr>
          <w:t>(六)、特殊环境影响分析</w:t>
        </w:r>
        <w:r>
          <w:tab/>
        </w:r>
        <w:r>
          <w:fldChar w:fldCharType="begin"/>
        </w:r>
        <w:r>
          <w:instrText xml:space="preserve"> PAGEREF _Toc4332 \h </w:instrText>
        </w:r>
        <w:r>
          <w:fldChar w:fldCharType="separate"/>
        </w:r>
        <w:r>
          <w:t>36</w:t>
        </w:r>
        <w:r>
          <w:fldChar w:fldCharType="end"/>
        </w:r>
      </w:hyperlink>
    </w:p>
    <w:p>
      <w:pPr>
        <w:pStyle w:val="TOC2"/>
        <w:tabs>
          <w:tab w:val="right" w:leader="dot" w:pos="8306"/>
        </w:tabs>
      </w:pPr>
      <w:hyperlink w:anchor="_Toc15551" w:history="1">
        <w:r>
          <w:rPr>
            <w:rFonts w:ascii="仿宋" w:eastAsia="仿宋" w:hAnsi="仿宋" w:cs="仿宋" w:hint="eastAsia"/>
            <w:lang w:eastAsia="zh-CN"/>
          </w:rPr>
          <w:t>(七)、清洁生产</w:t>
        </w:r>
        <w:r>
          <w:tab/>
        </w:r>
        <w:r>
          <w:fldChar w:fldCharType="begin"/>
        </w:r>
        <w:r>
          <w:instrText xml:space="preserve"> PAGEREF _Toc15551 \h </w:instrText>
        </w:r>
        <w:r>
          <w:fldChar w:fldCharType="separate"/>
        </w:r>
        <w:r>
          <w:t>37</w:t>
        </w:r>
        <w:r>
          <w:fldChar w:fldCharType="end"/>
        </w:r>
      </w:hyperlink>
    </w:p>
    <w:p>
      <w:pPr>
        <w:pStyle w:val="TOC2"/>
        <w:tabs>
          <w:tab w:val="right" w:leader="dot" w:pos="8306"/>
        </w:tabs>
      </w:pPr>
      <w:hyperlink w:anchor="_Toc20079" w:history="1">
        <w:r>
          <w:rPr>
            <w:rFonts w:ascii="仿宋" w:eastAsia="仿宋" w:hAnsi="仿宋" w:cs="仿宋" w:hint="eastAsia"/>
            <w:lang w:eastAsia="zh-CN"/>
          </w:rPr>
          <w:t>(八)、环境保护综合评价</w:t>
        </w:r>
        <w:r>
          <w:tab/>
        </w:r>
        <w:r>
          <w:fldChar w:fldCharType="begin"/>
        </w:r>
        <w:r>
          <w:instrText xml:space="preserve"> PAGEREF _Toc20079 \h </w:instrText>
        </w:r>
        <w:r>
          <w:fldChar w:fldCharType="separate"/>
        </w:r>
        <w:r>
          <w:t>38</w:t>
        </w:r>
        <w:r>
          <w:fldChar w:fldCharType="end"/>
        </w:r>
      </w:hyperlink>
    </w:p>
    <w:p>
      <w:pPr>
        <w:pStyle w:val="TOC1"/>
        <w:tabs>
          <w:tab w:val="right" w:leader="dot" w:pos="8306"/>
        </w:tabs>
      </w:pPr>
      <w:hyperlink w:anchor="_Toc13144" w:history="1">
        <w:r>
          <w:rPr>
            <w:rFonts w:ascii="仿宋" w:eastAsia="仿宋" w:hAnsi="仿宋" w:cs="仿宋" w:hint="eastAsia"/>
            <w:lang w:eastAsia="zh-CN"/>
          </w:rPr>
          <w:t>九、油气设备项目计划安排</w:t>
        </w:r>
        <w:r>
          <w:tab/>
        </w:r>
        <w:r>
          <w:fldChar w:fldCharType="begin"/>
        </w:r>
        <w:r>
          <w:instrText xml:space="preserve"> PAGEREF _Toc13144 \h </w:instrText>
        </w:r>
        <w:r>
          <w:fldChar w:fldCharType="separate"/>
        </w:r>
        <w:r>
          <w:t>40</w:t>
        </w:r>
        <w:r>
          <w:fldChar w:fldCharType="end"/>
        </w:r>
      </w:hyperlink>
    </w:p>
    <w:p>
      <w:pPr>
        <w:pStyle w:val="TOC2"/>
        <w:tabs>
          <w:tab w:val="right" w:leader="dot" w:pos="8306"/>
        </w:tabs>
      </w:pPr>
      <w:hyperlink w:anchor="_Toc27233" w:history="1">
        <w:r>
          <w:rPr>
            <w:rFonts w:ascii="仿宋" w:eastAsia="仿宋" w:hAnsi="仿宋" w:cs="仿宋" w:hint="eastAsia"/>
            <w:lang w:eastAsia="zh-CN"/>
          </w:rPr>
          <w:t>(一)、建设周期</w:t>
        </w:r>
        <w:r>
          <w:tab/>
        </w:r>
        <w:r>
          <w:fldChar w:fldCharType="begin"/>
        </w:r>
        <w:r>
          <w:instrText xml:space="preserve"> PAGEREF _Toc27233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70" w:history="1">
        <w:r>
          <w:rPr>
            <w:rFonts w:ascii="仿宋" w:eastAsia="仿宋" w:hAnsi="仿宋" w:cs="仿宋" w:hint="eastAsia"/>
            <w:lang w:eastAsia="zh-CN"/>
          </w:rPr>
          <w:t>(二)、建设进度</w:t>
        </w:r>
        <w:r>
          <w:tab/>
        </w:r>
        <w:r>
          <w:fldChar w:fldCharType="begin"/>
        </w:r>
        <w:r>
          <w:instrText xml:space="preserve"> PAGEREF _Toc14570 \h </w:instrText>
        </w:r>
        <w:r>
          <w:fldChar w:fldCharType="separate"/>
        </w:r>
        <w:r>
          <w:t>40</w:t>
        </w:r>
        <w:r>
          <w:fldChar w:fldCharType="end"/>
        </w:r>
      </w:hyperlink>
    </w:p>
    <w:p>
      <w:pPr>
        <w:pStyle w:val="TOC2"/>
        <w:tabs>
          <w:tab w:val="right" w:leader="dot" w:pos="8306"/>
        </w:tabs>
      </w:pPr>
      <w:hyperlink w:anchor="_Toc17303" w:history="1">
        <w:r>
          <w:rPr>
            <w:rFonts w:ascii="仿宋" w:eastAsia="仿宋" w:hAnsi="仿宋" w:cs="仿宋" w:hint="eastAsia"/>
            <w:lang w:eastAsia="zh-CN"/>
          </w:rPr>
          <w:t>(三)、进度安排注意事项</w:t>
        </w:r>
        <w:r>
          <w:tab/>
        </w:r>
        <w:r>
          <w:fldChar w:fldCharType="begin"/>
        </w:r>
        <w:r>
          <w:instrText xml:space="preserve"> PAGEREF _Toc17303 \h </w:instrText>
        </w:r>
        <w:r>
          <w:fldChar w:fldCharType="separate"/>
        </w:r>
        <w:r>
          <w:t>41</w:t>
        </w:r>
        <w:r>
          <w:fldChar w:fldCharType="end"/>
        </w:r>
      </w:hyperlink>
    </w:p>
    <w:p>
      <w:pPr>
        <w:pStyle w:val="TOC2"/>
        <w:tabs>
          <w:tab w:val="right" w:leader="dot" w:pos="8306"/>
        </w:tabs>
      </w:pPr>
      <w:hyperlink w:anchor="_Toc3365" w:history="1">
        <w:r>
          <w:rPr>
            <w:rFonts w:ascii="仿宋" w:eastAsia="仿宋" w:hAnsi="仿宋" w:cs="仿宋" w:hint="eastAsia"/>
            <w:lang w:eastAsia="zh-CN"/>
          </w:rPr>
          <w:t>(四)、人力资源配置</w:t>
        </w:r>
        <w:r>
          <w:tab/>
        </w:r>
        <w:r>
          <w:fldChar w:fldCharType="begin"/>
        </w:r>
        <w:r>
          <w:instrText xml:space="preserve"> PAGEREF _Toc3365 \h </w:instrText>
        </w:r>
        <w:r>
          <w:fldChar w:fldCharType="separate"/>
        </w:r>
        <w:r>
          <w:t>43</w:t>
        </w:r>
        <w:r>
          <w:fldChar w:fldCharType="end"/>
        </w:r>
      </w:hyperlink>
    </w:p>
    <w:p>
      <w:pPr>
        <w:pStyle w:val="TOC1"/>
        <w:tabs>
          <w:tab w:val="right" w:leader="dot" w:pos="8306"/>
        </w:tabs>
      </w:pPr>
      <w:hyperlink w:anchor="_Toc20071" w:history="1">
        <w:r>
          <w:rPr>
            <w:rFonts w:ascii="仿宋" w:eastAsia="仿宋" w:hAnsi="仿宋" w:cs="仿宋" w:hint="eastAsia"/>
            <w:lang w:eastAsia="zh-CN"/>
          </w:rPr>
          <w:t>十、油气设备项目经营效益</w:t>
        </w:r>
        <w:r>
          <w:tab/>
        </w:r>
        <w:r>
          <w:fldChar w:fldCharType="begin"/>
        </w:r>
        <w:r>
          <w:instrText xml:space="preserve"> PAGEREF _Toc20071 \h </w:instrText>
        </w:r>
        <w:r>
          <w:fldChar w:fldCharType="separate"/>
        </w:r>
        <w:r>
          <w:t>44</w:t>
        </w:r>
        <w:r>
          <w:fldChar w:fldCharType="end"/>
        </w:r>
      </w:hyperlink>
    </w:p>
    <w:p>
      <w:pPr>
        <w:pStyle w:val="TOC2"/>
        <w:tabs>
          <w:tab w:val="right" w:leader="dot" w:pos="8306"/>
        </w:tabs>
      </w:pPr>
      <w:hyperlink w:anchor="_Toc24783" w:history="1">
        <w:r>
          <w:rPr>
            <w:rFonts w:ascii="仿宋" w:eastAsia="仿宋" w:hAnsi="仿宋" w:cs="仿宋" w:hint="eastAsia"/>
            <w:lang w:eastAsia="zh-CN"/>
          </w:rPr>
          <w:t>(一)、经济评价财务测算</w:t>
        </w:r>
        <w:r>
          <w:tab/>
        </w:r>
        <w:r>
          <w:fldChar w:fldCharType="begin"/>
        </w:r>
        <w:r>
          <w:instrText xml:space="preserve"> PAGEREF _Toc24783 \h </w:instrText>
        </w:r>
        <w:r>
          <w:fldChar w:fldCharType="separate"/>
        </w:r>
        <w:r>
          <w:t>44</w:t>
        </w:r>
        <w:r>
          <w:fldChar w:fldCharType="end"/>
        </w:r>
      </w:hyperlink>
    </w:p>
    <w:p>
      <w:pPr>
        <w:pStyle w:val="TOC2"/>
        <w:tabs>
          <w:tab w:val="right" w:leader="dot" w:pos="8306"/>
        </w:tabs>
      </w:pPr>
      <w:hyperlink w:anchor="_Toc22333" w:history="1">
        <w:r>
          <w:rPr>
            <w:rFonts w:ascii="仿宋" w:eastAsia="仿宋" w:hAnsi="仿宋" w:cs="仿宋" w:hint="eastAsia"/>
            <w:lang w:eastAsia="zh-CN"/>
          </w:rPr>
          <w:t>(二)、油气设备项目盈利能力分析</w:t>
        </w:r>
        <w:r>
          <w:tab/>
        </w:r>
        <w:r>
          <w:fldChar w:fldCharType="begin"/>
        </w:r>
        <w:r>
          <w:instrText xml:space="preserve"> PAGEREF _Toc22333 \h </w:instrText>
        </w:r>
        <w:r>
          <w:fldChar w:fldCharType="separate"/>
        </w:r>
        <w:r>
          <w:t>45</w:t>
        </w:r>
        <w:r>
          <w:fldChar w:fldCharType="end"/>
        </w:r>
      </w:hyperlink>
    </w:p>
    <w:p>
      <w:pPr>
        <w:pStyle w:val="TOC1"/>
        <w:tabs>
          <w:tab w:val="right" w:leader="dot" w:pos="8306"/>
        </w:tabs>
      </w:pPr>
      <w:hyperlink w:anchor="_Toc6771" w:history="1">
        <w:r>
          <w:rPr>
            <w:rFonts w:ascii="仿宋" w:eastAsia="仿宋" w:hAnsi="仿宋" w:cs="仿宋" w:hint="eastAsia"/>
            <w:lang w:eastAsia="zh-CN"/>
          </w:rPr>
          <w:t>十一、油气设备项目风险管理</w:t>
        </w:r>
        <w:r>
          <w:tab/>
        </w:r>
        <w:r>
          <w:fldChar w:fldCharType="begin"/>
        </w:r>
        <w:r>
          <w:instrText xml:space="preserve"> PAGEREF _Toc6771 \h </w:instrText>
        </w:r>
        <w:r>
          <w:fldChar w:fldCharType="separate"/>
        </w:r>
        <w:r>
          <w:t>46</w:t>
        </w:r>
        <w:r>
          <w:fldChar w:fldCharType="end"/>
        </w:r>
      </w:hyperlink>
    </w:p>
    <w:p>
      <w:pPr>
        <w:pStyle w:val="TOC2"/>
        <w:tabs>
          <w:tab w:val="right" w:leader="dot" w:pos="8306"/>
        </w:tabs>
      </w:pPr>
      <w:hyperlink w:anchor="_Toc3841" w:history="1">
        <w:r>
          <w:rPr>
            <w:rFonts w:ascii="仿宋" w:eastAsia="仿宋" w:hAnsi="仿宋" w:cs="仿宋" w:hint="eastAsia"/>
            <w:lang w:eastAsia="zh-CN"/>
          </w:rPr>
          <w:t>(一)、风险识别与评估</w:t>
        </w:r>
        <w:r>
          <w:tab/>
        </w:r>
        <w:r>
          <w:fldChar w:fldCharType="begin"/>
        </w:r>
        <w:r>
          <w:instrText xml:space="preserve"> PAGEREF _Toc3841 \h </w:instrText>
        </w:r>
        <w:r>
          <w:fldChar w:fldCharType="separate"/>
        </w:r>
        <w:r>
          <w:t>46</w:t>
        </w:r>
        <w:r>
          <w:fldChar w:fldCharType="end"/>
        </w:r>
      </w:hyperlink>
    </w:p>
    <w:p>
      <w:pPr>
        <w:pStyle w:val="TOC2"/>
        <w:tabs>
          <w:tab w:val="right" w:leader="dot" w:pos="8306"/>
        </w:tabs>
      </w:pPr>
      <w:hyperlink w:anchor="_Toc8637" w:history="1">
        <w:r>
          <w:rPr>
            <w:rFonts w:ascii="仿宋" w:eastAsia="仿宋" w:hAnsi="仿宋" w:cs="仿宋" w:hint="eastAsia"/>
            <w:lang w:eastAsia="zh-CN"/>
          </w:rPr>
          <w:t>(二)、风险应对策略</w:t>
        </w:r>
        <w:r>
          <w:tab/>
        </w:r>
        <w:r>
          <w:fldChar w:fldCharType="begin"/>
        </w:r>
        <w:r>
          <w:instrText xml:space="preserve"> PAGEREF _Toc8637 \h </w:instrText>
        </w:r>
        <w:r>
          <w:fldChar w:fldCharType="separate"/>
        </w:r>
        <w:r>
          <w:t>47</w:t>
        </w:r>
        <w:r>
          <w:fldChar w:fldCharType="end"/>
        </w:r>
      </w:hyperlink>
    </w:p>
    <w:p>
      <w:pPr>
        <w:pStyle w:val="TOC2"/>
        <w:tabs>
          <w:tab w:val="right" w:leader="dot" w:pos="8306"/>
        </w:tabs>
      </w:pPr>
      <w:hyperlink w:anchor="_Toc22406" w:history="1">
        <w:r>
          <w:rPr>
            <w:rFonts w:ascii="仿宋" w:eastAsia="仿宋" w:hAnsi="仿宋" w:cs="仿宋" w:hint="eastAsia"/>
            <w:lang w:eastAsia="zh-CN"/>
          </w:rPr>
          <w:t>(三)、风险监控与控制</w:t>
        </w:r>
        <w:r>
          <w:tab/>
        </w:r>
        <w:r>
          <w:fldChar w:fldCharType="begin"/>
        </w:r>
        <w:r>
          <w:instrText xml:space="preserve"> PAGEREF _Toc22406 \h </w:instrText>
        </w:r>
        <w:r>
          <w:fldChar w:fldCharType="separate"/>
        </w:r>
        <w:r>
          <w:t>49</w:t>
        </w:r>
        <w:r>
          <w:fldChar w:fldCharType="end"/>
        </w:r>
      </w:hyperlink>
    </w:p>
    <w:p>
      <w:pPr>
        <w:pStyle w:val="TOC1"/>
        <w:tabs>
          <w:tab w:val="right" w:leader="dot" w:pos="8306"/>
        </w:tabs>
      </w:pPr>
      <w:hyperlink w:anchor="_Toc28321" w:history="1">
        <w:r>
          <w:rPr>
            <w:rFonts w:ascii="仿宋" w:eastAsia="仿宋" w:hAnsi="仿宋" w:cs="仿宋" w:hint="eastAsia"/>
            <w:lang w:eastAsia="zh-CN"/>
          </w:rPr>
          <w:t>十二、生产安全保护</w:t>
        </w:r>
        <w:r>
          <w:tab/>
        </w:r>
        <w:r>
          <w:fldChar w:fldCharType="begin"/>
        </w:r>
        <w:r>
          <w:instrText xml:space="preserve"> PAGEREF _Toc28321 \h </w:instrText>
        </w:r>
        <w:r>
          <w:fldChar w:fldCharType="separate"/>
        </w:r>
        <w:r>
          <w:t>50</w:t>
        </w:r>
        <w:r>
          <w:fldChar w:fldCharType="end"/>
        </w:r>
      </w:hyperlink>
    </w:p>
    <w:p>
      <w:pPr>
        <w:pStyle w:val="TOC2"/>
        <w:tabs>
          <w:tab w:val="right" w:leader="dot" w:pos="8306"/>
        </w:tabs>
      </w:pPr>
      <w:hyperlink w:anchor="_Toc14491" w:history="1">
        <w:r>
          <w:rPr>
            <w:rFonts w:ascii="仿宋" w:eastAsia="仿宋" w:hAnsi="仿宋" w:cs="仿宋" w:hint="eastAsia"/>
            <w:lang w:eastAsia="zh-CN"/>
          </w:rPr>
          <w:t>(一)、消防安全</w:t>
        </w:r>
        <w:r>
          <w:tab/>
        </w:r>
        <w:r>
          <w:fldChar w:fldCharType="begin"/>
        </w:r>
        <w:r>
          <w:instrText xml:space="preserve"> PAGEREF _Toc14491 \h </w:instrText>
        </w:r>
        <w:r>
          <w:fldChar w:fldCharType="separate"/>
        </w:r>
        <w:r>
          <w:t>50</w:t>
        </w:r>
        <w:r>
          <w:fldChar w:fldCharType="end"/>
        </w:r>
      </w:hyperlink>
    </w:p>
    <w:p>
      <w:pPr>
        <w:pStyle w:val="TOC2"/>
        <w:tabs>
          <w:tab w:val="right" w:leader="dot" w:pos="8306"/>
        </w:tabs>
      </w:pPr>
      <w:hyperlink w:anchor="_Toc17079" w:history="1">
        <w:r>
          <w:rPr>
            <w:rFonts w:ascii="仿宋" w:eastAsia="仿宋" w:hAnsi="仿宋" w:cs="仿宋" w:hint="eastAsia"/>
            <w:lang w:eastAsia="zh-CN"/>
          </w:rPr>
          <w:t>(二)、防火防爆总图布置措施</w:t>
        </w:r>
        <w:r>
          <w:tab/>
        </w:r>
        <w:r>
          <w:fldChar w:fldCharType="begin"/>
        </w:r>
        <w:r>
          <w:instrText xml:space="preserve"> PAGEREF _Toc17079 \h </w:instrText>
        </w:r>
        <w:r>
          <w:fldChar w:fldCharType="separate"/>
        </w:r>
        <w:r>
          <w:t>51</w:t>
        </w:r>
        <w:r>
          <w:fldChar w:fldCharType="end"/>
        </w:r>
      </w:hyperlink>
    </w:p>
    <w:p>
      <w:pPr>
        <w:pStyle w:val="TOC2"/>
        <w:tabs>
          <w:tab w:val="right" w:leader="dot" w:pos="8306"/>
        </w:tabs>
      </w:pPr>
      <w:hyperlink w:anchor="_Toc27254" w:history="1">
        <w:r>
          <w:rPr>
            <w:rFonts w:ascii="仿宋" w:eastAsia="仿宋" w:hAnsi="仿宋" w:cs="仿宋" w:hint="eastAsia"/>
            <w:lang w:eastAsia="zh-CN"/>
          </w:rPr>
          <w:t>(三)、自然灾害防范措施</w:t>
        </w:r>
        <w:r>
          <w:tab/>
        </w:r>
        <w:r>
          <w:fldChar w:fldCharType="begin"/>
        </w:r>
        <w:r>
          <w:instrText xml:space="preserve"> PAGEREF _Toc27254 \h </w:instrText>
        </w:r>
        <w:r>
          <w:fldChar w:fldCharType="separate"/>
        </w:r>
        <w:r>
          <w:t>52</w:t>
        </w:r>
        <w:r>
          <w:fldChar w:fldCharType="end"/>
        </w:r>
      </w:hyperlink>
    </w:p>
    <w:p>
      <w:pPr>
        <w:pStyle w:val="TOC2"/>
        <w:tabs>
          <w:tab w:val="right" w:leader="dot" w:pos="8306"/>
        </w:tabs>
      </w:pPr>
      <w:hyperlink w:anchor="_Toc26225" w:history="1">
        <w:r>
          <w:rPr>
            <w:rFonts w:ascii="仿宋" w:eastAsia="仿宋" w:hAnsi="仿宋" w:cs="仿宋" w:hint="eastAsia"/>
            <w:lang w:eastAsia="zh-CN"/>
          </w:rPr>
          <w:t>(四)、安全色及安全标志使用要求</w:t>
        </w:r>
        <w:r>
          <w:tab/>
        </w:r>
        <w:r>
          <w:fldChar w:fldCharType="begin"/>
        </w:r>
        <w:r>
          <w:instrText xml:space="preserve"> PAGEREF _Toc26225 \h </w:instrText>
        </w:r>
        <w:r>
          <w:fldChar w:fldCharType="separate"/>
        </w:r>
        <w:r>
          <w:t>53</w:t>
        </w:r>
        <w:r>
          <w:fldChar w:fldCharType="end"/>
        </w:r>
      </w:hyperlink>
    </w:p>
    <w:p>
      <w:pPr>
        <w:pStyle w:val="TOC2"/>
        <w:tabs>
          <w:tab w:val="right" w:leader="dot" w:pos="8306"/>
        </w:tabs>
      </w:pPr>
      <w:hyperlink w:anchor="_Toc2185" w:history="1">
        <w:r>
          <w:rPr>
            <w:rFonts w:ascii="仿宋" w:eastAsia="仿宋" w:hAnsi="仿宋" w:cs="仿宋" w:hint="eastAsia"/>
            <w:lang w:eastAsia="zh-CN"/>
          </w:rPr>
          <w:t>(五)、防尘防毒措施</w:t>
        </w:r>
        <w:r>
          <w:tab/>
        </w:r>
        <w:r>
          <w:fldChar w:fldCharType="begin"/>
        </w:r>
        <w:r>
          <w:instrText xml:space="preserve"> PAGEREF _Toc2185 \h </w:instrText>
        </w:r>
        <w:r>
          <w:fldChar w:fldCharType="separate"/>
        </w:r>
        <w:r>
          <w:t>54</w:t>
        </w:r>
        <w:r>
          <w:fldChar w:fldCharType="end"/>
        </w:r>
      </w:hyperlink>
    </w:p>
    <w:p>
      <w:pPr>
        <w:pStyle w:val="TOC2"/>
        <w:tabs>
          <w:tab w:val="right" w:leader="dot" w:pos="8306"/>
        </w:tabs>
      </w:pPr>
      <w:hyperlink w:anchor="_Toc20763" w:history="1">
        <w:r>
          <w:rPr>
            <w:rFonts w:ascii="仿宋" w:eastAsia="仿宋" w:hAnsi="仿宋" w:cs="仿宋" w:hint="eastAsia"/>
            <w:lang w:eastAsia="zh-CN"/>
          </w:rPr>
          <w:t>(六)、防静电、触电防护及防雷措施</w:t>
        </w:r>
        <w:r>
          <w:tab/>
        </w:r>
        <w:r>
          <w:fldChar w:fldCharType="begin"/>
        </w:r>
        <w:r>
          <w:instrText xml:space="preserve"> PAGEREF _Toc20763 \h </w:instrText>
        </w:r>
        <w:r>
          <w:fldChar w:fldCharType="separate"/>
        </w:r>
        <w:r>
          <w:t>55</w:t>
        </w:r>
        <w:r>
          <w:fldChar w:fldCharType="end"/>
        </w:r>
      </w:hyperlink>
    </w:p>
    <w:p>
      <w:pPr>
        <w:pStyle w:val="TOC2"/>
        <w:tabs>
          <w:tab w:val="right" w:leader="dot" w:pos="8306"/>
        </w:tabs>
      </w:pPr>
      <w:hyperlink w:anchor="_Toc22537" w:history="1">
        <w:r>
          <w:rPr>
            <w:rFonts w:ascii="仿宋" w:eastAsia="仿宋" w:hAnsi="仿宋" w:cs="仿宋" w:hint="eastAsia"/>
            <w:lang w:eastAsia="zh-CN"/>
          </w:rPr>
          <w:t>(七)、机械设备安全保障措施</w:t>
        </w:r>
        <w:r>
          <w:tab/>
        </w:r>
        <w:r>
          <w:fldChar w:fldCharType="begin"/>
        </w:r>
        <w:r>
          <w:instrText xml:space="preserve"> PAGEREF _Toc22537 \h </w:instrText>
        </w:r>
        <w:r>
          <w:fldChar w:fldCharType="separate"/>
        </w:r>
        <w:r>
          <w:t>56</w:t>
        </w:r>
        <w:r>
          <w:fldChar w:fldCharType="end"/>
        </w:r>
      </w:hyperlink>
    </w:p>
    <w:p>
      <w:pPr>
        <w:pStyle w:val="TOC1"/>
        <w:tabs>
          <w:tab w:val="right" w:leader="dot" w:pos="8306"/>
        </w:tabs>
      </w:pPr>
      <w:hyperlink w:anchor="_Toc6596" w:history="1">
        <w:r>
          <w:rPr>
            <w:rFonts w:ascii="仿宋" w:eastAsia="仿宋" w:hAnsi="仿宋" w:cs="仿宋" w:hint="eastAsia"/>
            <w:lang w:eastAsia="zh-CN"/>
          </w:rPr>
          <w:t>十三、利益相关者分析与沟通计划</w:t>
        </w:r>
        <w:r>
          <w:tab/>
        </w:r>
        <w:r>
          <w:fldChar w:fldCharType="begin"/>
        </w:r>
        <w:r>
          <w:instrText xml:space="preserve"> PAGEREF _Toc6596 \h </w:instrText>
        </w:r>
        <w:r>
          <w:fldChar w:fldCharType="separate"/>
        </w:r>
        <w:r>
          <w:t>58</w:t>
        </w:r>
        <w:r>
          <w:fldChar w:fldCharType="end"/>
        </w:r>
      </w:hyperlink>
    </w:p>
    <w:p>
      <w:pPr>
        <w:pStyle w:val="TOC2"/>
        <w:tabs>
          <w:tab w:val="right" w:leader="dot" w:pos="8306"/>
        </w:tabs>
      </w:pPr>
      <w:hyperlink w:anchor="_Toc10160" w:history="1">
        <w:r>
          <w:rPr>
            <w:rFonts w:ascii="仿宋" w:eastAsia="仿宋" w:hAnsi="仿宋" w:cs="仿宋" w:hint="eastAsia"/>
            <w:lang w:eastAsia="zh-CN"/>
          </w:rPr>
          <w:t>(一)、利益相关者分析</w:t>
        </w:r>
        <w:r>
          <w:tab/>
        </w:r>
        <w:r>
          <w:fldChar w:fldCharType="begin"/>
        </w:r>
        <w:r>
          <w:instrText xml:space="preserve"> PAGEREF _Toc10160 \h </w:instrText>
        </w:r>
        <w:r>
          <w:fldChar w:fldCharType="separate"/>
        </w:r>
        <w:r>
          <w:t>58</w:t>
        </w:r>
        <w:r>
          <w:fldChar w:fldCharType="end"/>
        </w:r>
      </w:hyperlink>
    </w:p>
    <w:p>
      <w:pPr>
        <w:pStyle w:val="TOC2"/>
        <w:tabs>
          <w:tab w:val="right" w:leader="dot" w:pos="8306"/>
        </w:tabs>
      </w:pPr>
      <w:hyperlink w:anchor="_Toc16513" w:history="1">
        <w:r>
          <w:rPr>
            <w:rFonts w:ascii="仿宋" w:eastAsia="仿宋" w:hAnsi="仿宋" w:cs="仿宋" w:hint="eastAsia"/>
            <w:lang w:eastAsia="zh-CN"/>
          </w:rPr>
          <w:t>(二)、沟通计划</w:t>
        </w:r>
        <w:r>
          <w:tab/>
        </w:r>
        <w:r>
          <w:fldChar w:fldCharType="begin"/>
        </w:r>
        <w:r>
          <w:instrText xml:space="preserve"> PAGEREF _Toc16513 \h </w:instrText>
        </w:r>
        <w:r>
          <w:fldChar w:fldCharType="separate"/>
        </w:r>
        <w:r>
          <w:t>59</w:t>
        </w:r>
        <w:r>
          <w:fldChar w:fldCharType="end"/>
        </w:r>
      </w:hyperlink>
    </w:p>
    <w:p>
      <w:pPr>
        <w:pStyle w:val="TOC1"/>
        <w:tabs>
          <w:tab w:val="right" w:leader="dot" w:pos="8306"/>
        </w:tabs>
      </w:pPr>
      <w:hyperlink w:anchor="_Toc14975" w:history="1">
        <w:r>
          <w:rPr>
            <w:rFonts w:ascii="仿宋" w:eastAsia="仿宋" w:hAnsi="仿宋" w:cs="仿宋" w:hint="eastAsia"/>
            <w:lang w:eastAsia="zh-CN"/>
          </w:rPr>
          <w:t>十四、油气设备项目工程方案分析</w:t>
        </w:r>
        <w:r>
          <w:tab/>
        </w:r>
        <w:r>
          <w:fldChar w:fldCharType="begin"/>
        </w:r>
        <w:r>
          <w:instrText xml:space="preserve"> PAGEREF _Toc14975 \h </w:instrText>
        </w:r>
        <w:r>
          <w:fldChar w:fldCharType="separate"/>
        </w:r>
        <w:r>
          <w:t>60</w:t>
        </w:r>
        <w:r>
          <w:fldChar w:fldCharType="end"/>
        </w:r>
      </w:hyperlink>
    </w:p>
    <w:p>
      <w:pPr>
        <w:pStyle w:val="TOC2"/>
        <w:tabs>
          <w:tab w:val="right" w:leader="dot" w:pos="8306"/>
        </w:tabs>
      </w:pPr>
      <w:hyperlink w:anchor="_Toc6821" w:history="1">
        <w:r>
          <w:rPr>
            <w:rFonts w:ascii="仿宋" w:eastAsia="仿宋" w:hAnsi="仿宋" w:cs="仿宋" w:hint="eastAsia"/>
            <w:lang w:eastAsia="zh-CN"/>
          </w:rPr>
          <w:t>(一)、建筑工程设计原则</w:t>
        </w:r>
        <w:r>
          <w:tab/>
        </w:r>
        <w:r>
          <w:fldChar w:fldCharType="begin"/>
        </w:r>
        <w:r>
          <w:instrText xml:space="preserve"> PAGEREF _Toc6821 \h </w:instrText>
        </w:r>
        <w:r>
          <w:fldChar w:fldCharType="separate"/>
        </w:r>
        <w:r>
          <w:t>60</w:t>
        </w:r>
        <w:r>
          <w:fldChar w:fldCharType="end"/>
        </w:r>
      </w:hyperlink>
    </w:p>
    <w:p>
      <w:pPr>
        <w:pStyle w:val="TOC2"/>
        <w:tabs>
          <w:tab w:val="right" w:leader="dot" w:pos="8306"/>
        </w:tabs>
      </w:pPr>
      <w:hyperlink w:anchor="_Toc32131" w:history="1">
        <w:r>
          <w:rPr>
            <w:rFonts w:ascii="仿宋" w:eastAsia="仿宋" w:hAnsi="仿宋" w:cs="仿宋" w:hint="eastAsia"/>
            <w:lang w:eastAsia="zh-CN"/>
          </w:rPr>
          <w:t>(二)、土建工程建设指标</w:t>
        </w:r>
        <w:r>
          <w:tab/>
        </w:r>
        <w:r>
          <w:fldChar w:fldCharType="begin"/>
        </w:r>
        <w:r>
          <w:instrText xml:space="preserve"> PAGEREF _Toc32131 \h </w:instrText>
        </w:r>
        <w:r>
          <w:fldChar w:fldCharType="separate"/>
        </w:r>
        <w:r>
          <w:t>63</w:t>
        </w:r>
        <w:r>
          <w:fldChar w:fldCharType="end"/>
        </w:r>
      </w:hyperlink>
    </w:p>
    <w:p>
      <w:pPr>
        <w:pStyle w:val="TOC1"/>
        <w:tabs>
          <w:tab w:val="right" w:leader="dot" w:pos="8306"/>
        </w:tabs>
      </w:pPr>
      <w:hyperlink w:anchor="_Toc16870" w:history="1">
        <w:r>
          <w:rPr>
            <w:rFonts w:ascii="仿宋" w:eastAsia="仿宋" w:hAnsi="仿宋" w:cs="仿宋" w:hint="eastAsia"/>
            <w:lang w:eastAsia="zh-CN"/>
          </w:rPr>
          <w:t>十五、油气设备项目治理与监督</w:t>
        </w:r>
        <w:r>
          <w:tab/>
        </w:r>
        <w:r>
          <w:fldChar w:fldCharType="begin"/>
        </w:r>
        <w:r>
          <w:instrText xml:space="preserve"> PAGEREF _Toc16870 \h </w:instrText>
        </w:r>
        <w:r>
          <w:fldChar w:fldCharType="separate"/>
        </w:r>
        <w:r>
          <w:t>65</w:t>
        </w:r>
        <w:r>
          <w:fldChar w:fldCharType="end"/>
        </w:r>
      </w:hyperlink>
    </w:p>
    <w:p>
      <w:pPr>
        <w:pStyle w:val="TOC2"/>
        <w:tabs>
          <w:tab w:val="right" w:leader="dot" w:pos="8306"/>
        </w:tabs>
      </w:pPr>
      <w:hyperlink w:anchor="_Toc2295" w:history="1">
        <w:r>
          <w:rPr>
            <w:rFonts w:ascii="仿宋" w:eastAsia="仿宋" w:hAnsi="仿宋" w:cs="仿宋" w:hint="eastAsia"/>
            <w:lang w:eastAsia="zh-CN"/>
          </w:rPr>
          <w:t>(一)、油气设备项目治理结构</w:t>
        </w:r>
        <w:r>
          <w:tab/>
        </w:r>
        <w:r>
          <w:fldChar w:fldCharType="begin"/>
        </w:r>
        <w:r>
          <w:instrText xml:space="preserve"> PAGEREF _Toc2295 \h </w:instrText>
        </w:r>
        <w:r>
          <w:fldChar w:fldCharType="separate"/>
        </w:r>
        <w:r>
          <w:t>65</w:t>
        </w:r>
        <w:r>
          <w:fldChar w:fldCharType="end"/>
        </w:r>
      </w:hyperlink>
    </w:p>
    <w:p>
      <w:pPr>
        <w:pStyle w:val="TOC2"/>
        <w:tabs>
          <w:tab w:val="right" w:leader="dot" w:pos="8306"/>
        </w:tabs>
      </w:pPr>
      <w:hyperlink w:anchor="_Toc9609" w:history="1">
        <w:r>
          <w:rPr>
            <w:rFonts w:ascii="仿宋" w:eastAsia="仿宋" w:hAnsi="仿宋" w:cs="仿宋" w:hint="eastAsia"/>
            <w:lang w:eastAsia="zh-CN"/>
          </w:rPr>
          <w:t>(二)、监督与审计</w:t>
        </w:r>
        <w:r>
          <w:tab/>
        </w:r>
        <w:r>
          <w:fldChar w:fldCharType="begin"/>
        </w:r>
        <w:r>
          <w:instrText xml:space="preserve"> PAGEREF _Toc9609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29"/>
      <w:r>
        <w:rPr>
          <w:rFonts w:ascii="仿宋" w:eastAsia="仿宋" w:hAnsi="仿宋" w:cs="仿宋" w:hint="eastAsia"/>
          <w:sz w:val="28"/>
          <w:lang w:eastAsia="zh-CN"/>
        </w:rPr>
        <w:t>一、油气设备项目文档管理</w:t>
      </w:r>
      <w:bookmarkEnd w:id="2"/>
    </w:p>
    <w:p>
      <w:pPr>
        <w:pStyle w:val="Heading2"/>
        <w:rPr>
          <w:rFonts w:ascii="仿宋" w:eastAsia="仿宋" w:hAnsi="仿宋" w:cs="仿宋" w:hint="eastAsia"/>
          <w:lang w:eastAsia="zh-CN"/>
        </w:rPr>
      </w:pPr>
      <w:bookmarkStart w:id="3" w:name="_Toc1712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油气设备项目高度重视文档的质量和准确性，以支持油气设备项目的各项活动和决策。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文档的编制始于油气设备项目计划的初期，我们制定了详细的文档编制计划，明确了每个文档的内容、格式和编写责任人。在油气设备项目启动阶段，我们首先编制了油气设备项目章程，明确定义了油气设备项目的目标、范围、风险等关键要素。随后，油气设备项目团队根据计划陆续编制了需求文档、设计文档、测试文档等各类文档，确保油气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油气设备项目管理中的重要环节，旨在确保油气设备项目文档符合质量标准和油气设备项目需求。在油气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除了内部审查，我们还进行了外部审查，邀请油气设备项目相关利益方和专业领域的专家对文档进行独立审查。这有助于获取更全面、客观的反馈，确保油气设备项目文档不仅符合内部标准，也满足外部需求。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油气设备项目在文档编制与审查方面建立了严格的管理机制，通过规范的流程和多维度的审查，确保油气设备项目文档的质量、准确性和可靠性，为油气设备项目的顺利推进提供了有力支持。</w:t>
      </w:r>
    </w:p>
    <w:p>
      <w:pPr>
        <w:pStyle w:val="Heading2"/>
        <w:ind w:firstLine="560" w:firstLineChars="200"/>
        <w:rPr>
          <w:rFonts w:ascii="仿宋" w:eastAsia="仿宋" w:hAnsi="仿宋" w:cs="仿宋" w:hint="eastAsia"/>
          <w:sz w:val="28"/>
          <w:lang w:eastAsia="zh-CN"/>
        </w:rPr>
      </w:pPr>
      <w:bookmarkStart w:id="4" w:name="_Toc1951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在油气设备项目中，我们致力于优化文档发布与分发过程，以确保信息的高效传递和团队间协作的顺畅进行。以下是我们采取的关键优化策略：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我们通过多渠道发布文档，包括电子邮件、油气设备项目管理平台、内部网站等，以满足不同团队成员的偏好和需求。多渠道发布确保了信息的全面覆盖。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我们采用了精细的权限控制，确保只有授权人员可以访问敏感信息。这种安全措施保护了油气设备项目文档的机密性，防止了未经授权的信息泄露。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89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文档存档与归档是油气设备项目生命周期中一个至关重要的环节，直接关系到油气设备项目信息的长期保存和历史记录的完整性。在油气设备项目中，我们实施了一系列有效的文档存档与归档管理策略：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265"/>
      <w:r>
        <w:rPr>
          <w:rFonts w:ascii="仿宋" w:eastAsia="仿宋" w:hAnsi="仿宋" w:cs="仿宋" w:hint="eastAsia"/>
          <w:sz w:val="28"/>
          <w:lang w:eastAsia="zh-CN"/>
        </w:rPr>
        <w:t>二、油气设备项目土建工程</w:t>
      </w:r>
      <w:bookmarkEnd w:id="6"/>
    </w:p>
    <w:p>
      <w:pPr>
        <w:pStyle w:val="Heading2"/>
        <w:rPr>
          <w:rFonts w:ascii="仿宋" w:eastAsia="仿宋" w:hAnsi="仿宋" w:cs="仿宋" w:hint="eastAsia"/>
          <w:lang w:eastAsia="zh-CN"/>
        </w:rPr>
      </w:pPr>
      <w:bookmarkStart w:id="7" w:name="_Toc2753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在油气设备项目的建筑工程设计中，我们将秉承一系列重要的设计原则，以确保油气设备项目建筑在功能、美观、可持续性等方面达到最佳效果。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首要原则是确保建筑的功能性得到最大化的发挥。我们将充分理解油气设备项目的实际需求，合理布局各个功能区域，保证建筑在满足业务需求的同时，提供高效的工作环境。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在建筑设计中，我们将综合考虑建设和运营成本。通过精细的经济效益分析，确保设计方案在高效利用资源的同时，对油气设备项目的长期盈利能力有积极的贡献。</w:t>
      </w:r>
    </w:p>
    <w:p>
      <w:pPr>
        <w:pStyle w:val="Heading2"/>
        <w:ind w:firstLine="560" w:firstLineChars="200"/>
        <w:rPr>
          <w:rFonts w:ascii="仿宋" w:eastAsia="仿宋" w:hAnsi="仿宋" w:cs="仿宋" w:hint="eastAsia"/>
          <w:sz w:val="28"/>
          <w:lang w:eastAsia="zh-CN"/>
        </w:rPr>
      </w:pPr>
      <w:bookmarkStart w:id="8" w:name="_Toc749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气设备项目的土建工程设计中，我们将精准设定设计年限，结合油气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油气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74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油气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油气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油气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331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本期工程油气设备项目预计总建筑面积XXX平方米，其中：计容建筑面积XXX平方米，计划建筑工程投资XX万元，占油气设备项目总投资的XX%。</w:t>
      </w:r>
    </w:p>
    <w:p>
      <w:pPr>
        <w:pStyle w:val="Heading1"/>
        <w:ind w:firstLine="560" w:firstLineChars="200"/>
        <w:rPr>
          <w:rFonts w:ascii="仿宋" w:eastAsia="仿宋" w:hAnsi="仿宋" w:cs="仿宋" w:hint="eastAsia"/>
          <w:sz w:val="28"/>
          <w:lang w:eastAsia="zh-CN"/>
        </w:rPr>
      </w:pPr>
      <w:bookmarkStart w:id="11" w:name="_Toc28850"/>
      <w:r>
        <w:rPr>
          <w:rFonts w:ascii="仿宋" w:eastAsia="仿宋" w:hAnsi="仿宋" w:cs="仿宋" w:hint="eastAsia"/>
          <w:sz w:val="28"/>
          <w:lang w:eastAsia="zh-CN"/>
        </w:rPr>
        <w:t>三、油气设备项目概论</w:t>
      </w:r>
      <w:bookmarkEnd w:id="11"/>
    </w:p>
    <w:p>
      <w:pPr>
        <w:pStyle w:val="Heading2"/>
        <w:rPr>
          <w:rFonts w:ascii="仿宋" w:eastAsia="仿宋" w:hAnsi="仿宋" w:cs="仿宋" w:hint="eastAsia"/>
          <w:lang w:eastAsia="zh-CN"/>
        </w:rPr>
      </w:pPr>
      <w:bookmarkStart w:id="12" w:name="_Toc10397"/>
      <w:r>
        <w:rPr>
          <w:rFonts w:ascii="仿宋" w:eastAsia="仿宋" w:hAnsi="仿宋" w:cs="仿宋" w:hint="eastAsia"/>
          <w:lang w:eastAsia="zh-CN"/>
        </w:rPr>
        <w:t>(一)、油气设备项目概况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的起源追溯至对市场的深入洞察。市场的不断演变与变革为油气设备项目提供了难得的机遇。当前市场存在的需求缺口和变革的大环境共同构成了油气设备项目的背景。这个油气设备项目旨在充分利用市场机遇，填补行业中尚未满足的需求，为客户提供全新的解决方案。市场的变革和需求的增长使得这个油气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油气设备项目名称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正式命名为油气设备。这个名称不仅仅是一个标识，更代表了油气设备项目的核心理念和愿景。它蕴含着油气设备项目所要解决问题的关键字，具有强烈的表达和辨识度，为油气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油气设备项目目标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的核心目标是提供一种全新、高效的解决方案，满足客户日益增长的需求。油气设备项目追求的不仅仅是满足市场需求，更是在市场中获得卓越的竞争优势。通过不断提升产品或服务的质量和创新水平，油气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油气设备项目范围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全面涵盖了产品研发、制造、市场推广和售后服务，确保从产品设计到最终用户体验的全方位关注。这一全面的油气设备项目范围是为了确保油气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油气设备项目时间表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油气设备项目计划在未来18个月内完成，包括研发、测试、市场试点和正式推出等不同阶段。这个时间表的合理设计是为了确保油气设备项目各个阶段的顺利推进，以便按时交付高质量的成果。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油气设备项目预算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油气设备项目总预算估算为XX百万美元，主要分配在研发、市场推广、人员培训和运营等方面。这一充足的预算为油气设备项目提供了充足的资源，确保油气设备项目在各个方面都能取得优异的表现。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油气设备项目风险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油气设备项目可能面临的风险包括市场接受度低、技术难题、竞争激烈等。油气设备项目团队已经制定了相应的风险应对计划，通过前瞻性的风险管理，确保油气设备项目在面对不确定性时能够迅速做出应对。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油气设备项目团队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油气设备项目汇聚了一支经验丰富、多领域专业素养的核心团队，确保油气设备项目在各个方面都能拥有高水平的执行力。团队的协同作战是油气设备项目成功的关键因素之一。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油气设备项目背景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油气设备项目的背景根植于市场对更高效、创新产品的渴望，同时也受到科技发展对行业格局的深刻改变的影响。这为油气设备项目提供了广阔的发展空间和市场需求。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油气设备项目现状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截至目前，油气设备项目已完成市场调研和技术验证，取得了初步的成功。这为油气设备项目在未来的发展奠定了坚实的基础，为更远大的目标打下了坚实的基石。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6563"/>
      <w:r>
        <w:rPr>
          <w:rFonts w:ascii="仿宋" w:eastAsia="仿宋" w:hAnsi="仿宋" w:cs="仿宋" w:hint="eastAsia"/>
          <w:sz w:val="28"/>
          <w:lang w:eastAsia="zh-CN"/>
        </w:rPr>
        <w:t>(二)、油气设备项目目标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keyword》油气设备项目首要业务目标是在市场中占据有利地位，实现产品/服务的成功推广和销售。通过不断提升产品质量、创新性，油气设备项目追求成为行业中的领导者，赢得更多客户的青睐。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在科技迅速发展的时代，油气设备项目着眼于技术创新。通过持续的研发和技术升级，油气设备项目旨在推出更具创新性的产品或服务，以满足市场对新鲜、先进解决方案的需求。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为了建立可持续的客户关系，油气设备项目设定了客户满意度目标。通过提供卓越的产品质量和优质的客户服务，油气设备项目追求赢得客户的信任和忠诚度，确保他们的满意度达到行业领先水平。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油气设备项目注重社会责任和可持续发展。通过实施环保、社会责任油气设备项目，油气设备项目致力于在经济发展的同时保护环境，促进社会公平，实现可持续经营。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油气设备项目的团队是实现目标的核心驱动力。因此，油气设备项目设定了团队发展目标，包括提升团队成员的专业技能、培养领导力，以及搭建协同高效的团队工作氛围。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5170"/>
      <w:r>
        <w:rPr>
          <w:rFonts w:ascii="仿宋" w:eastAsia="仿宋" w:hAnsi="仿宋" w:cs="仿宋" w:hint="eastAsia"/>
          <w:sz w:val="28"/>
          <w:lang w:eastAsia="zh-CN"/>
        </w:rPr>
        <w:t>(三)、油气设备项目提出的理由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油气设备项目提出的理由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的提出源于对市场机遇的深刻洞察。当前市场中存在的需求缺口和行业发展趋势表明，有巨大的商业机会等待被开发。通过准确捕捉市场机遇，油气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的理念基于对技术创新的信仰。通过持续的研发和技术投入，油气设备项目有望推出更具创新性的产品或服务。在科技飞速发展的当下，油气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的提出是为了增强企业的行业竞争力。通过提升产品或服务的质量和独特性，油气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响应了消费者需求的变化。随着社会和科技的不断发展，消费者对产品和服务的需求也在发生变化。通过深入了解并及时回应消费者的新需求，油气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油气设备项目的提出是企业战略发展规划的一部分。在面对日益激烈的市场竞争和不断变化的商业环境中，油气设备项目作为企业战略的一环，旨在为企业开辟新的增长领域，巩固企业在行业中的地位。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的提出不仅仅是基于商业考量，还注重社会责任。通过推出环保、社会责任等方面的油气设备项目，油气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油气设备项目的提出反映了对利益相关者期望的关注。包括客户、员工、投资者等利益相关者在企业发展中都有着各自的期望，油气设备项目力求在满足这些期望的同时，取得更大的共赢。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3266"/>
      <w:r>
        <w:rPr>
          <w:rFonts w:ascii="仿宋" w:eastAsia="仿宋" w:hAnsi="仿宋" w:cs="仿宋" w:hint="eastAsia"/>
          <w:sz w:val="28"/>
          <w:lang w:eastAsia="zh-CN"/>
        </w:rPr>
        <w:t>(四)、油气设备项目意义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在实施油气设备项目的过程中，我们不仅仅是在追逐商业成功，更是为企业和社会的多个层面创造了深远的意义。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的首要意义在于提升企业的市场竞争力。通过持续的创新和对产品质量的高标准要求，油气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气设备项目的推进将促使行业技术水平的提升。通过引入先进技术和创新性解决方案，油气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油气设备项目不仅创造了大量就业机会，提高了就业水平，还注重社会责任和环保。通过参与社会公益事业和推动环保油气设备项目，油气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综合而言，油气设备项目意义重大，不仅推动了企业的发展，也为行业和社会的进步贡献了积极力量。这是一个全面而深刻的影响，将在未来产生可持续的正面效应。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2375"/>
      <w:r>
        <w:rPr>
          <w:rFonts w:ascii="仿宋" w:eastAsia="仿宋" w:hAnsi="仿宋" w:cs="仿宋" w:hint="eastAsia"/>
          <w:sz w:val="28"/>
          <w:lang w:eastAsia="zh-CN"/>
        </w:rPr>
        <w:t>(五)、油气设备项目背景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在当今迅猛发展的商业环境中，油气设备项目的动因根植于对多方面因素的审慎考量。这个油气设备项目的提出并非孤立的决策，而是对企业所处背景深入思考的产物。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市场的不断演变是油气设备项目背后的首要原因。科技的迅速发展和全球市场的快速变化使得企业必须灵活应对。油气设备项目应运而生，旨在通过创新性的解决方案迎合市场的多变需求，赢得竞争中的先机。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竞争的激烈程度也是油气设备项目背景中不可忽视的一环。企业需要在激烈竞争中脱颖而出，为此，油气设备项目致力于打破常规，提供独特的价值主张，以吸引客户并确保市场份额的增长。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技术的迅速发展为企业带来了机遇与挑战。作为油气设备项目启动的背景之一，对新兴技术的应用将有助于提升企业的技术水平，使其在不断演进的商业环境中保持竞争优势。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此外，社会对企业责任的期望也在逐渐升高。油气设备项目充分融入了社会责任的理念，通过可持续经营和社会公益油气设备项目，企图为社会贡献一份力量，在商业成功的同时关注社会价值。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3472"/>
      <w:r>
        <w:rPr>
          <w:rFonts w:ascii="仿宋" w:eastAsia="仿宋" w:hAnsi="仿宋" w:cs="仿宋" w:hint="eastAsia"/>
          <w:sz w:val="28"/>
          <w:lang w:eastAsia="zh-CN"/>
        </w:rPr>
        <w:t>四、油气设备项目建设单位说明</w:t>
      </w:r>
      <w:bookmarkEnd w:id="17"/>
    </w:p>
    <w:p>
      <w:pPr>
        <w:pStyle w:val="Heading2"/>
        <w:rPr>
          <w:rFonts w:ascii="仿宋" w:eastAsia="仿宋" w:hAnsi="仿宋" w:cs="仿宋" w:hint="eastAsia"/>
          <w:lang w:eastAsia="zh-CN"/>
        </w:rPr>
      </w:pPr>
      <w:bookmarkStart w:id="18" w:name="_Toc8060"/>
      <w:r>
        <w:rPr>
          <w:rFonts w:ascii="仿宋" w:eastAsia="仿宋" w:hAnsi="仿宋" w:cs="仿宋" w:hint="eastAsia"/>
          <w:lang w:eastAsia="zh-CN"/>
        </w:rPr>
        <w:t>(一)、油气设备项目承办单位基本情况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https://d.book118.com/858027105042006031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CA1004"/>
    <w:rsid w:val="0FCA10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2710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2024-01-20T09:03:00Z</dcterms:created>
  <dcterms:modified xsi:type="dcterms:W3CDTF">2024-01-20T09:04:10Z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6948E7AF49EE43E098B97A609869A228_11</vt:lpwstr>
  </property>
  <property fmtid="{D5CDD505-2E9C-101B-9397-08002B2CF9AE}" pid="3" name="KSOProductBuildVer">
    <vt:lpwstr>2052-12.1.0.16120</vt:lpwstr>
  </property>
</Properties>
</file>