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碳素产品项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194092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一、碳素产品项目可行性研究报告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二、碳素产品项目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、碳素产品项目承办单位基本情况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二)、碳素产品项目概况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三)、碳素产品项目评价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二)、碳素产品项目技术工艺分析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碳素产品项目技术流程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五、碳素产品项目建设背景及必要性</w:t>
          </w:r>
          <w:r>
            <w:rPr>
              <w:rFonts w:ascii="FangSong" w:eastAsia="FangSong" w:hAnsi="FangSong" w:cs="FangSong"/>
              <w:sz w:val="21"/>
              <w:szCs w:val="21"/>
            </w:rPr>
            <w:t>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、碳素产品项目风险分析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碳素产品项目风险对策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碳素产品项目进度安排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)、碳素产品项目实施保障措施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)、碳素产品项目对环境的主要影响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3773656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碳素产品项目实施保障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3589118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)、产品质量检验与测试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旨在规范和指导碳素产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品项目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的实施过程。本方案的开展将包括碳素产品项目的目的和背景、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一、碳素产品项目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在碳</w:t>
      </w:r>
      <w:r>
        <w:rPr>
          <w:rFonts w:ascii="FangSong" w:eastAsia="FangSong" w:hAnsi="FangSong" w:cs="FangSong"/>
          <w:spacing w:val="-15"/>
          <w:sz w:val="28"/>
          <w:szCs w:val="28"/>
        </w:rPr>
        <w:t>素</w:t>
      </w:r>
      <w:r>
        <w:rPr>
          <w:rFonts w:ascii="FangSong" w:eastAsia="FangSong" w:hAnsi="FangSong" w:cs="FangSong"/>
          <w:spacing w:val="-8"/>
          <w:sz w:val="28"/>
          <w:szCs w:val="28"/>
        </w:rPr>
        <w:t>产品行业，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right="1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为消费者首选的碳素产品产品。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碳素产品项目总投资</w:t>
      </w:r>
    </w:p>
    <w:p>
      <w:pPr>
        <w:spacing w:before="286" w:line="411" w:lineRule="auto"/>
        <w:ind w:left="47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建设规模旨在实现一个全面、可持续的碳素产品项目。碳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素产品</w:t>
      </w:r>
      <w:r>
        <w:rPr>
          <w:rFonts w:ascii="FangSong" w:eastAsia="FangSong" w:hAnsi="FangSong" w:cs="FangSong"/>
          <w:spacing w:val="-4"/>
          <w:sz w:val="28"/>
          <w:szCs w:val="28"/>
        </w:rPr>
        <w:t>项目总投资将主要用于以下几个方面：</w:t>
      </w:r>
    </w:p>
    <w:p>
      <w:pPr>
        <w:spacing w:before="2" w:line="411" w:lineRule="auto"/>
        <w:ind w:left="47" w:right="82" w:firstLine="6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素产品项目的顺利进行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line="416" w:lineRule="auto"/>
        <w:ind w:left="42" w:right="8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一部分资金将用于技术研发，以确保碳素产品项目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碳素产品项目规模与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我们计划在碳素产品项目建设后的第一年实现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碳</w:t>
      </w:r>
      <w:r>
        <w:rPr>
          <w:rFonts w:ascii="FangSong" w:eastAsia="FangSong" w:hAnsi="FangSong" w:cs="FangSong"/>
          <w:spacing w:val="-17"/>
          <w:sz w:val="28"/>
          <w:szCs w:val="28"/>
        </w:rPr>
        <w:t>素产品项目规模：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碳素产品项目将建设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房、办公区域、仓储设施等。这将确保碳素产品项目能够满足预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、废气处理等，以确保碳素产品项目的环保性。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碳素产品项目总投资与用地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6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该</w:t>
      </w:r>
      <w:r>
        <w:rPr>
          <w:rFonts w:ascii="FangSong" w:eastAsia="FangSong" w:hAnsi="FangSong" w:cs="FangSong"/>
          <w:spacing w:val="-9"/>
          <w:sz w:val="28"/>
          <w:szCs w:val="28"/>
        </w:rPr>
        <w:t>碳素产品项目总征地面积为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firstLine="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6"/>
          <w:sz w:val="28"/>
          <w:szCs w:val="28"/>
        </w:rPr>
        <w:t>净用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亩)。碳素产品项目规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碳素产品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。这些设备将在碳素产品项目运营中发挥关键作用，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碳素产品项目计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碳素产品项目未来的发展提供可观的经济回报。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二、碳素产品项目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(一)、碳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素产品项目承办单位基本情况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(二)、碳素产品项目概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碳</w:t>
      </w:r>
      <w:r>
        <w:rPr>
          <w:rFonts w:ascii="FangSong" w:eastAsia="FangSong" w:hAnsi="FangSong" w:cs="FangSong"/>
          <w:spacing w:val="-9"/>
          <w:sz w:val="28"/>
          <w:szCs w:val="28"/>
        </w:rPr>
        <w:t>素产品项目名称：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碳素产品项目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碳素产品项目类型：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</w:t>
      </w:r>
      <w:r>
        <w:rPr>
          <w:rFonts w:ascii="FangSong" w:eastAsia="FangSong" w:hAnsi="FangSong" w:cs="FangSong"/>
          <w:spacing w:val="-9"/>
          <w:sz w:val="28"/>
          <w:szCs w:val="28"/>
        </w:rPr>
        <w:t>业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碳</w:t>
      </w:r>
      <w:r>
        <w:rPr>
          <w:rFonts w:ascii="FangSong" w:eastAsia="FangSong" w:hAnsi="FangSong" w:cs="FangSong"/>
          <w:spacing w:val="-16"/>
          <w:sz w:val="28"/>
          <w:szCs w:val="28"/>
        </w:rPr>
        <w:t>素产品项目地点：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8" w:line="411" w:lineRule="auto"/>
        <w:ind w:left="32" w:righ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碳</w:t>
      </w:r>
      <w:r>
        <w:rPr>
          <w:rFonts w:ascii="FangSong" w:eastAsia="FangSong" w:hAnsi="FangSong" w:cs="FangSong"/>
          <w:spacing w:val="-26"/>
          <w:sz w:val="28"/>
          <w:szCs w:val="28"/>
        </w:rPr>
        <w:t>素产品项目规模：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碳</w:t>
      </w:r>
      <w:r>
        <w:rPr>
          <w:rFonts w:ascii="FangSong" w:eastAsia="FangSong" w:hAnsi="FangSong" w:cs="FangSong"/>
          <w:spacing w:val="-14"/>
          <w:sz w:val="28"/>
          <w:szCs w:val="28"/>
        </w:rPr>
        <w:t>素产品项目周期：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6" w:line="416" w:lineRule="auto"/>
        <w:ind w:left="31" w:right="10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碳素产</w:t>
      </w:r>
      <w:r>
        <w:rPr>
          <w:rFonts w:ascii="FangSong" w:eastAsia="FangSong" w:hAnsi="FangSong" w:cs="FangSong"/>
          <w:spacing w:val="-8"/>
          <w:sz w:val="28"/>
          <w:szCs w:val="28"/>
        </w:rPr>
        <w:t>品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碳素产品项目的建设旨在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(三)、碳素产品项目评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该碳素产品项目处于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416" w:lineRule="auto"/>
        <w:ind w:left="47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素</w:t>
      </w:r>
      <w:r>
        <w:rPr>
          <w:rFonts w:ascii="FangSong" w:eastAsia="FangSong" w:hAnsi="FangSong" w:cs="FangSong"/>
          <w:spacing w:val="-4"/>
          <w:sz w:val="28"/>
          <w:szCs w:val="28"/>
        </w:rPr>
        <w:t>产品项目具备较高的实施可行性。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3" w:lineRule="auto"/>
        <w:ind w:left="41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3" w:line="415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8" w:line="416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9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95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8" w:line="413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ectPr>
          <w:pgSz w:w="11906" w:h="16839"/>
          <w:pgMar w:top="1431" w:right="1704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(二)、碳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素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产品项目技术工艺分析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</w:p>
    <w:p>
      <w:pPr>
        <w:sectPr>
          <w:pgSz w:w="11906" w:h="16839"/>
          <w:pgMar w:top="1431" w:right="1750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1" w:right="56" w:firstLine="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2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提供优质产品和服务。保障工艺流程能够满足碳素产品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碳素产品项目建设贯彻“三同时”的原则，注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7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碳素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碳</w:t>
      </w:r>
      <w:r>
        <w:rPr>
          <w:rFonts w:ascii="FangSong" w:eastAsia="FangSong" w:hAnsi="FangSong" w:cs="FangSong"/>
          <w:spacing w:val="-4"/>
          <w:sz w:val="28"/>
          <w:szCs w:val="28"/>
        </w:rPr>
        <w:t>素产品项目的技术保障措施从设计、施工、试运行到投产、销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以确保碳素产品项目在技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将确保碳素产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三)、碳素产品项目技术流程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在碳素产品项目运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分析工具监测和分析碳素产品项目各环节数据。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共同构建了高效、稳定的碳素产品项目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确保碳素产品项目顺利推进。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保选用的设备能够满足碳素产品项目的技术要求，例如：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选设备与碳素产品项目工艺流程相匹配，例如：</w:t>
      </w:r>
    </w:p>
    <w:p>
      <w:pPr>
        <w:spacing w:before="289" w:line="416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的生产能力是否符合碳素产品项目的产能需求。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五、碳素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产品项目建设背景及必要性分析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20" w:firstLine="1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产品的需求不断扩大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  <w:r>
        <w:rPr>
          <w:rFonts w:ascii="FangSong" w:eastAsia="FangSong" w:hAnsi="FangSong" w:cs="FangSong"/>
          <w:spacing w:val="-2"/>
          <w:sz w:val="28"/>
          <w:szCs w:val="28"/>
        </w:rPr>
        <w:t>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5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</w:p>
    <w:p>
      <w:pPr>
        <w:sectPr>
          <w:pgSz w:w="11906" w:h="16839"/>
          <w:pgMar w:top="1431" w:right="1763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1" w:right="102" w:firstLine="17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6"/>
          <w:sz w:val="28"/>
          <w:szCs w:val="28"/>
        </w:rPr>
        <w:t>的需</w:t>
      </w:r>
      <w:r>
        <w:rPr>
          <w:rFonts w:ascii="FangSong" w:eastAsia="FangSong" w:hAnsi="FangSong" w:cs="FangSong"/>
          <w:spacing w:val="-14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、碳素产品项目风险分析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415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受市场变化和竞争压力的影响，碳素产品项目面临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影响碳素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品项目的盈利能力。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技术方面的不确定性可能导致碳素产品项目进度</w:t>
      </w:r>
      <w:r>
        <w:rPr>
          <w:rFonts w:ascii="FangSong" w:eastAsia="FangSong" w:hAnsi="FangSong" w:cs="FangSong"/>
          <w:spacing w:val="-2"/>
          <w:sz w:val="28"/>
          <w:szCs w:val="28"/>
        </w:rPr>
        <w:t>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误或成本增加。新技术的引入或技术问题的发生可能对碳素产品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顺</w:t>
      </w:r>
      <w:r>
        <w:rPr>
          <w:rFonts w:ascii="FangSong" w:eastAsia="FangSong" w:hAnsi="FangSong" w:cs="FangSong"/>
          <w:spacing w:val="-4"/>
          <w:sz w:val="28"/>
          <w:szCs w:val="28"/>
        </w:rPr>
        <w:t>利进行产生负面影响。</w:t>
      </w:r>
    </w:p>
    <w:p>
      <w:pPr>
        <w:spacing w:before="1" w:line="411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政府政策和法规的变化可能对碳素产品项目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生重大影响。不符合环保、安全等法规要求可能导致碳素产品项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停</w:t>
      </w:r>
      <w:r>
        <w:rPr>
          <w:rFonts w:ascii="FangSong" w:eastAsia="FangSong" w:hAnsi="FangSong" w:cs="FangSong"/>
          <w:spacing w:val="-4"/>
          <w:sz w:val="28"/>
          <w:szCs w:val="28"/>
        </w:rPr>
        <w:t>工或罚款，增加经济成本。</w:t>
      </w:r>
    </w:p>
    <w:p>
      <w:pPr>
        <w:spacing w:before="1" w:line="411" w:lineRule="auto"/>
        <w:ind w:left="40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资金紧张或融资渠道受限可能导致碳素产品项目无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按计划进行。汇率波动和利率上升也可能对碳素产品项目的资金需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5"/>
          <w:sz w:val="28"/>
          <w:szCs w:val="28"/>
        </w:rPr>
        <w:t>和成本造成不利影响。</w:t>
      </w:r>
    </w:p>
    <w:p>
      <w:pPr>
        <w:spacing w:before="2" w:line="415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地震、洪水等自然灾害可能对碳素产品项目区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域产生负面影响，损坏设施、影响生产，增加恢复和修复的</w:t>
      </w:r>
      <w:r>
        <w:rPr>
          <w:rFonts w:ascii="FangSong" w:eastAsia="FangSong" w:hAnsi="FangSong" w:cs="FangSong"/>
          <w:spacing w:val="-1"/>
          <w:sz w:val="28"/>
          <w:szCs w:val="28"/>
        </w:rPr>
        <w:t>成</w:t>
      </w:r>
      <w:r>
        <w:rPr>
          <w:rFonts w:ascii="FangSong" w:eastAsia="FangSong" w:hAnsi="FangSong" w:cs="FangSong"/>
          <w:sz w:val="28"/>
          <w:szCs w:val="28"/>
        </w:rPr>
        <w:t>本。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二)、碳素产品项目风险对策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我们旨在最大程度地降低碳素产品项目</w:t>
      </w:r>
      <w:r>
        <w:rPr>
          <w:rFonts w:ascii="FangSong" w:eastAsia="FangSong" w:hAnsi="FangSong" w:cs="FangSong"/>
          <w:spacing w:val="-7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临的各种风险，确保碳素产品项目能够在复杂多变的环境中稳健前行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65" w:right="1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在碳素产品项目开始前进行充分的技术可行</w:t>
      </w:r>
      <w:r>
        <w:rPr>
          <w:rFonts w:ascii="FangSong" w:eastAsia="FangSong" w:hAnsi="FangSong" w:cs="FangSong"/>
          <w:spacing w:val="-2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研</w:t>
      </w:r>
      <w:r>
        <w:rPr>
          <w:rFonts w:ascii="FangSong" w:eastAsia="FangSong" w:hAnsi="FangSong" w:cs="FangSong"/>
          <w:spacing w:val="-16"/>
          <w:sz w:val="28"/>
          <w:szCs w:val="28"/>
        </w:rPr>
        <w:t>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6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品项目按计划进行。</w:t>
      </w:r>
    </w:p>
    <w:p>
      <w:pPr>
        <w:spacing w:line="417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降低法规变更对碳素产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https://d.book118.com/858032023020006046</w:t>
        </w:r>
      </w:hyperlink>
    </w:p>
    <w:p/>
    <w:sectPr>
      <w:pgSz w:w="11906" w:h="16839"/>
      <w:pgMar w:top="1431" w:right="1603" w:bottom="0" w:left="1785" w:header="0" w:footer="0" w:gutter="0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58032023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2024-03-13T13:28:27Z</vt:filetime>
  </property>
  <property fmtid="{D5CDD505-2E9C-101B-9397-08002B2CF9AE}" pid="3" name="CRO">
    <vt:lpwstr>wqlLaW5nc29mdCBQREYgdG8gV1BTIDgw</vt:lpwstr>
  </property>
</Properties>
</file>