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27125" w14:paraId="1465552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27125" w14:paraId="6EB274A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27125" w14:paraId="6E739E5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27125" w:rsidRPr="00027125" w14:paraId="712B0806" w14:textId="4D32A48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27125">
        <w:rPr>
          <w:rFonts w:ascii="宋体" w:eastAsia="宋体" w:hAnsi="宋体" w:hint="eastAsia"/>
          <w:b/>
          <w:sz w:val="60"/>
        </w:rPr>
        <w:t>涡流泵相关行业可行性分析报告</w:t>
      </w:r>
    </w:p>
    <w:p w:rsidR="00027125" w:rsidP="00027125" w14:paraId="37A3CBE6" w14:textId="5EF4D20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27125">
        <w:rPr>
          <w:rFonts w:ascii="仿宋" w:eastAsia="仿宋" w:hAnsi="仿宋" w:hint="eastAsia"/>
          <w:b/>
          <w:sz w:val="40"/>
        </w:rPr>
        <w:t>目录</w:t>
      </w:r>
    </w:p>
    <w:p w:rsidR="00027125" w14:paraId="2C4BAB9C" w14:textId="7D093EC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_Toc159081063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27125" w14:paraId="6E0352C4" w14:textId="60A4AE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_Toc159081064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27125" w14:paraId="108B13E7" w14:textId="3FCAA1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_Toc159081065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27125" w14:paraId="42875192" w14:textId="566BC9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_Toc159081066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27125" w14:paraId="5C5120E9" w14:textId="5FEA52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_Toc159081067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27125" w14:paraId="2F686070" w14:textId="572E88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_Toc159081068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27125" w14:paraId="524881B4" w14:textId="4C4176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(一)、涡流泵项目产品的市场定位和目标客户分析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_Toc159081069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27125" w14:paraId="42A4A823" w14:textId="5A9FAB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_Toc159081070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27125" w14:paraId="41D32713" w14:textId="6AE70F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_Toc159081071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27125" w14:paraId="5C8ECE01" w14:textId="40C0AF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三、涡流泵项目节能分析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_Toc159081072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27125" w14:paraId="6D81EEDA" w14:textId="357C32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(一)、涡流泵项目建设的节能原则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_Toc159081073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27125" w14:paraId="2CB51004" w14:textId="2FE35C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_Toc159081074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27125" w14:paraId="393435CE" w14:textId="48E51D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(三)、涡流泵项目节能背景分析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_Toc159081075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27125" w14:paraId="2300FD33" w14:textId="6BAED8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(四)、涡流泵项目能源消耗种类和数量分析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_Toc159081076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27125" w14:paraId="77FE4D70" w14:textId="686DC2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(五)、涡流泵项目用能品种选择的可靠性分析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_Toc159081077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27125" w14:paraId="71EDBF90" w14:textId="1FD111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(六)、涡流泵项目建筑结构节能设计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_Toc159081078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27125" w14:paraId="48DAFD82" w14:textId="64F412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(七)、涡流泵项目节能效果分析与建议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_Toc159081079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27125" w14:paraId="143C4A5B" w14:textId="5EA5F2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_Toc159081080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27125" w14:paraId="67FD4EA3" w14:textId="15BFBA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_Toc159081081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27125" w14:paraId="7BBEAB49" w14:textId="17CFB6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_Toc159081082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27125" w14:paraId="5CBE1B2F" w14:textId="4754FB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_Toc159081083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https://d.book118.com/858034022100006036</w:t>
        </w:r>
      </w:hyperlink>
    </w:p>
    <w:p w:rsidR="0002712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7125" w:rsidP="00330F8D" w14:paraId="3A51519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27125" w14:paraId="20ED118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7125" w:rsidP="00330F8D" w14:paraId="5CB3AD66" w14:textId="26F412B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27125" w14:paraId="0DF771E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7125" w14:paraId="4D3AAA1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7125" w:rsidP="00330F8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2712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7125" w:rsidP="00330F8D" w14:textId="26F412B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2712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712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7125" w14:paraId="0B810B7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7125" w:rsidRPr="00027125" w:rsidP="00027125" w14:paraId="1F4DB272" w14:textId="1A1A5618">
    <w:pPr>
      <w:pStyle w:val="Header"/>
      <w:rPr>
        <w:rFonts w:ascii="仿宋" w:eastAsia="仿宋" w:hAnsi="仿宋"/>
      </w:rPr>
    </w:pPr>
    <w:r w:rsidRPr="00027125">
      <w:rPr>
        <w:rFonts w:ascii="仿宋" w:eastAsia="仿宋" w:hAnsi="仿宋" w:hint="eastAsia"/>
      </w:rPr>
      <w:t>涡流泵可行性报告</w:t>
    </w:r>
    <w:r w:rsidRPr="0002712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7125" w14:paraId="7ECC155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712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7125" w:rsidRPr="00027125" w:rsidP="00027125" w14:textId="1A1A5618">
    <w:pPr>
      <w:pStyle w:val="Header"/>
      <w:rPr>
        <w:rFonts w:ascii="仿宋" w:eastAsia="仿宋" w:hAnsi="仿宋"/>
      </w:rPr>
    </w:pPr>
    <w:r w:rsidRPr="00027125">
      <w:rPr>
        <w:rFonts w:ascii="仿宋" w:eastAsia="仿宋" w:hAnsi="仿宋" w:hint="eastAsia"/>
      </w:rPr>
      <w:t>涡流泵可行性报告</w:t>
    </w:r>
    <w:r w:rsidRPr="0002712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712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125"/>
    <w:rsid w:val="00027125"/>
    <w:rsid w:val="00330F8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825A91D"/>
  <w15:chartTrackingRefBased/>
  <w15:docId w15:val="{F3D6B4A7-F4C6-4BF7-82D8-95D4DAF10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2712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2712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2712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2712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2712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2712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271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2712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27125"/>
  </w:style>
  <w:style w:type="paragraph" w:styleId="TOC1">
    <w:name w:val="toc 1"/>
    <w:basedOn w:val="Normal"/>
    <w:next w:val="Normal"/>
    <w:autoRedefine/>
    <w:uiPriority w:val="39"/>
    <w:unhideWhenUsed/>
    <w:rsid w:val="00027125"/>
  </w:style>
  <w:style w:type="paragraph" w:styleId="TOC2">
    <w:name w:val="toc 2"/>
    <w:basedOn w:val="Normal"/>
    <w:next w:val="Normal"/>
    <w:autoRedefine/>
    <w:uiPriority w:val="39"/>
    <w:unhideWhenUsed/>
    <w:rsid w:val="0002712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5803402210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4713</Words>
  <Characters>26865</Characters>
  <Application>Microsoft Office Word</Application>
  <DocSecurity>0</DocSecurity>
  <Lines>223</Lines>
  <Paragraphs>63</Paragraphs>
  <ScaleCrop>false</ScaleCrop>
  <Company/>
  <LinksUpToDate>false</LinksUpToDate>
  <CharactersWithSpaces>31515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2024-02-17T08:50:00Z</dcterms:created>
  <dcterms:modified xsi:type="dcterms:W3CDTF">2024-02-17T08:50:00Z</dcterms:modified>
</cp:coreProperties>
</file>