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饲用天然有效成分制剂项目规划设计纲要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88" w:history="1">
        <w:r>
          <w:rPr>
            <w:rFonts w:ascii="仿宋" w:eastAsia="仿宋" w:hAnsi="仿宋" w:cs="仿宋" w:hint="eastAsia"/>
            <w:lang w:eastAsia="zh-CN"/>
          </w:rPr>
          <w:t>概论</w:t>
        </w:r>
        <w:r>
          <w:tab/>
        </w:r>
        <w:r>
          <w:fldChar w:fldCharType="begin"/>
        </w:r>
        <w:r>
          <w:instrText xml:space="preserve"> PAGEREF _Toc28588 \h </w:instrText>
        </w:r>
        <w:r>
          <w:fldChar w:fldCharType="separate"/>
        </w:r>
        <w:r>
          <w:t>3</w:t>
        </w:r>
        <w:r>
          <w:fldChar w:fldCharType="end"/>
        </w:r>
      </w:hyperlink>
    </w:p>
    <w:p>
      <w:pPr>
        <w:pStyle w:val="TOC1"/>
        <w:tabs>
          <w:tab w:val="right" w:leader="dot" w:pos="8306"/>
        </w:tabs>
      </w:pPr>
      <w:hyperlink w:anchor="_Toc21562" w:history="1">
        <w:r>
          <w:rPr>
            <w:rFonts w:ascii="仿宋" w:eastAsia="仿宋" w:hAnsi="仿宋" w:cs="仿宋" w:hint="eastAsia"/>
            <w:lang w:eastAsia="zh-CN"/>
          </w:rPr>
          <w:t>一、饲用天然有效成分制剂项目可持续发展</w:t>
        </w:r>
        <w:r>
          <w:tab/>
        </w:r>
        <w:r>
          <w:fldChar w:fldCharType="begin"/>
        </w:r>
        <w:r>
          <w:instrText xml:space="preserve"> PAGEREF _Toc21562 \h </w:instrText>
        </w:r>
        <w:r>
          <w:fldChar w:fldCharType="separate"/>
        </w:r>
        <w:r>
          <w:t>3</w:t>
        </w:r>
        <w:r>
          <w:fldChar w:fldCharType="end"/>
        </w:r>
      </w:hyperlink>
    </w:p>
    <w:p>
      <w:pPr>
        <w:pStyle w:val="TOC2"/>
        <w:tabs>
          <w:tab w:val="right" w:leader="dot" w:pos="8306"/>
        </w:tabs>
      </w:pPr>
      <w:hyperlink w:anchor="_Toc27056" w:history="1">
        <w:r>
          <w:rPr>
            <w:rFonts w:ascii="仿宋" w:eastAsia="仿宋" w:hAnsi="仿宋" w:cs="仿宋" w:hint="eastAsia"/>
            <w:lang w:eastAsia="zh-CN"/>
          </w:rPr>
          <w:t>(一)、可持续战略与实践</w:t>
        </w:r>
        <w:r>
          <w:tab/>
        </w:r>
        <w:r>
          <w:fldChar w:fldCharType="begin"/>
        </w:r>
        <w:r>
          <w:instrText xml:space="preserve"> PAGEREF _Toc27056 \h </w:instrText>
        </w:r>
        <w:r>
          <w:fldChar w:fldCharType="separate"/>
        </w:r>
        <w:r>
          <w:t>3</w:t>
        </w:r>
        <w:r>
          <w:fldChar w:fldCharType="end"/>
        </w:r>
      </w:hyperlink>
    </w:p>
    <w:p>
      <w:pPr>
        <w:pStyle w:val="TOC2"/>
        <w:tabs>
          <w:tab w:val="right" w:leader="dot" w:pos="8306"/>
        </w:tabs>
      </w:pPr>
      <w:hyperlink w:anchor="_Toc17885" w:history="1">
        <w:r>
          <w:rPr>
            <w:rFonts w:ascii="仿宋" w:eastAsia="仿宋" w:hAnsi="仿宋" w:cs="仿宋" w:hint="eastAsia"/>
            <w:lang w:eastAsia="zh-CN"/>
          </w:rPr>
          <w:t>(二)、环保与社会责任</w:t>
        </w:r>
        <w:r>
          <w:tab/>
        </w:r>
        <w:r>
          <w:fldChar w:fldCharType="begin"/>
        </w:r>
        <w:r>
          <w:instrText xml:space="preserve"> PAGEREF _Toc17885 \h </w:instrText>
        </w:r>
        <w:r>
          <w:fldChar w:fldCharType="separate"/>
        </w:r>
        <w:r>
          <w:t>4</w:t>
        </w:r>
        <w:r>
          <w:fldChar w:fldCharType="end"/>
        </w:r>
      </w:hyperlink>
    </w:p>
    <w:p>
      <w:pPr>
        <w:pStyle w:val="TOC1"/>
        <w:tabs>
          <w:tab w:val="right" w:leader="dot" w:pos="8306"/>
        </w:tabs>
      </w:pPr>
      <w:hyperlink w:anchor="_Toc27098" w:history="1">
        <w:r>
          <w:rPr>
            <w:rFonts w:ascii="仿宋" w:eastAsia="仿宋" w:hAnsi="仿宋" w:cs="仿宋" w:hint="eastAsia"/>
            <w:lang w:eastAsia="zh-CN"/>
          </w:rPr>
          <w:t>二、饲用天然有效成分制剂项目文档管理</w:t>
        </w:r>
        <w:r>
          <w:tab/>
        </w:r>
        <w:r>
          <w:fldChar w:fldCharType="begin"/>
        </w:r>
        <w:r>
          <w:instrText xml:space="preserve"> PAGEREF _Toc27098 \h </w:instrText>
        </w:r>
        <w:r>
          <w:fldChar w:fldCharType="separate"/>
        </w:r>
        <w:r>
          <w:t>5</w:t>
        </w:r>
        <w:r>
          <w:fldChar w:fldCharType="end"/>
        </w:r>
      </w:hyperlink>
    </w:p>
    <w:p>
      <w:pPr>
        <w:pStyle w:val="TOC2"/>
        <w:tabs>
          <w:tab w:val="right" w:leader="dot" w:pos="8306"/>
        </w:tabs>
      </w:pPr>
      <w:hyperlink w:anchor="_Toc27071" w:history="1">
        <w:r>
          <w:rPr>
            <w:rFonts w:ascii="仿宋" w:eastAsia="仿宋" w:hAnsi="仿宋" w:cs="仿宋" w:hint="eastAsia"/>
            <w:lang w:eastAsia="zh-CN"/>
          </w:rPr>
          <w:t>(一)、文档编制与审查</w:t>
        </w:r>
        <w:r>
          <w:tab/>
        </w:r>
        <w:r>
          <w:fldChar w:fldCharType="begin"/>
        </w:r>
        <w:r>
          <w:instrText xml:space="preserve"> PAGEREF _Toc27071 \h </w:instrText>
        </w:r>
        <w:r>
          <w:fldChar w:fldCharType="separate"/>
        </w:r>
        <w:r>
          <w:t>5</w:t>
        </w:r>
        <w:r>
          <w:fldChar w:fldCharType="end"/>
        </w:r>
      </w:hyperlink>
    </w:p>
    <w:p>
      <w:pPr>
        <w:pStyle w:val="TOC2"/>
        <w:tabs>
          <w:tab w:val="right" w:leader="dot" w:pos="8306"/>
        </w:tabs>
      </w:pPr>
      <w:hyperlink w:anchor="_Toc9772" w:history="1">
        <w:r>
          <w:rPr>
            <w:rFonts w:ascii="仿宋" w:eastAsia="仿宋" w:hAnsi="仿宋" w:cs="仿宋" w:hint="eastAsia"/>
            <w:lang w:eastAsia="zh-CN"/>
          </w:rPr>
          <w:t>(二)、文档发布与分发</w:t>
        </w:r>
        <w:r>
          <w:tab/>
        </w:r>
        <w:r>
          <w:fldChar w:fldCharType="begin"/>
        </w:r>
        <w:r>
          <w:instrText xml:space="preserve"> PAGEREF _Toc9772 \h </w:instrText>
        </w:r>
        <w:r>
          <w:fldChar w:fldCharType="separate"/>
        </w:r>
        <w:r>
          <w:t>6</w:t>
        </w:r>
        <w:r>
          <w:fldChar w:fldCharType="end"/>
        </w:r>
      </w:hyperlink>
    </w:p>
    <w:p>
      <w:pPr>
        <w:pStyle w:val="TOC2"/>
        <w:tabs>
          <w:tab w:val="right" w:leader="dot" w:pos="8306"/>
        </w:tabs>
      </w:pPr>
      <w:hyperlink w:anchor="_Toc32132" w:history="1">
        <w:r>
          <w:rPr>
            <w:rFonts w:ascii="仿宋" w:eastAsia="仿宋" w:hAnsi="仿宋" w:cs="仿宋" w:hint="eastAsia"/>
            <w:lang w:eastAsia="zh-CN"/>
          </w:rPr>
          <w:t>(三)、文档存档与归档</w:t>
        </w:r>
        <w:r>
          <w:tab/>
        </w:r>
        <w:r>
          <w:fldChar w:fldCharType="begin"/>
        </w:r>
        <w:r>
          <w:instrText xml:space="preserve"> PAGEREF _Toc32132 \h </w:instrText>
        </w:r>
        <w:r>
          <w:fldChar w:fldCharType="separate"/>
        </w:r>
        <w:r>
          <w:t>7</w:t>
        </w:r>
        <w:r>
          <w:fldChar w:fldCharType="end"/>
        </w:r>
      </w:hyperlink>
    </w:p>
    <w:p>
      <w:pPr>
        <w:pStyle w:val="TOC1"/>
        <w:tabs>
          <w:tab w:val="right" w:leader="dot" w:pos="8306"/>
        </w:tabs>
      </w:pPr>
      <w:hyperlink w:anchor="_Toc20180" w:history="1">
        <w:r>
          <w:rPr>
            <w:rFonts w:ascii="仿宋" w:eastAsia="仿宋" w:hAnsi="仿宋" w:cs="仿宋" w:hint="eastAsia"/>
            <w:lang w:eastAsia="zh-CN"/>
          </w:rPr>
          <w:t>三、饲用天然有效成分制剂项目绩效评估</w:t>
        </w:r>
        <w:r>
          <w:tab/>
        </w:r>
        <w:r>
          <w:fldChar w:fldCharType="begin"/>
        </w:r>
        <w:r>
          <w:instrText xml:space="preserve"> PAGEREF _Toc20180 \h </w:instrText>
        </w:r>
        <w:r>
          <w:fldChar w:fldCharType="separate"/>
        </w:r>
        <w:r>
          <w:t>8</w:t>
        </w:r>
        <w:r>
          <w:fldChar w:fldCharType="end"/>
        </w:r>
      </w:hyperlink>
    </w:p>
    <w:p>
      <w:pPr>
        <w:pStyle w:val="TOC2"/>
        <w:tabs>
          <w:tab w:val="right" w:leader="dot" w:pos="8306"/>
        </w:tabs>
      </w:pPr>
      <w:hyperlink w:anchor="_Toc7502" w:history="1">
        <w:r>
          <w:rPr>
            <w:rFonts w:ascii="仿宋" w:eastAsia="仿宋" w:hAnsi="仿宋" w:cs="仿宋" w:hint="eastAsia"/>
            <w:lang w:eastAsia="zh-CN"/>
          </w:rPr>
          <w:t>(一)、绩效评估指标</w:t>
        </w:r>
        <w:r>
          <w:tab/>
        </w:r>
        <w:r>
          <w:fldChar w:fldCharType="begin"/>
        </w:r>
        <w:r>
          <w:instrText xml:space="preserve"> PAGEREF _Toc7502 \h </w:instrText>
        </w:r>
        <w:r>
          <w:fldChar w:fldCharType="separate"/>
        </w:r>
        <w:r>
          <w:t>8</w:t>
        </w:r>
        <w:r>
          <w:fldChar w:fldCharType="end"/>
        </w:r>
      </w:hyperlink>
    </w:p>
    <w:p>
      <w:pPr>
        <w:pStyle w:val="TOC2"/>
        <w:tabs>
          <w:tab w:val="right" w:leader="dot" w:pos="8306"/>
        </w:tabs>
      </w:pPr>
      <w:hyperlink w:anchor="_Toc20817" w:history="1">
        <w:r>
          <w:rPr>
            <w:rFonts w:ascii="仿宋" w:eastAsia="仿宋" w:hAnsi="仿宋" w:cs="仿宋" w:hint="eastAsia"/>
            <w:lang w:eastAsia="zh-CN"/>
          </w:rPr>
          <w:t>(二)、绩效评估方法</w:t>
        </w:r>
        <w:r>
          <w:tab/>
        </w:r>
        <w:r>
          <w:fldChar w:fldCharType="begin"/>
        </w:r>
        <w:r>
          <w:instrText xml:space="preserve"> PAGEREF _Toc20817 \h </w:instrText>
        </w:r>
        <w:r>
          <w:fldChar w:fldCharType="separate"/>
        </w:r>
        <w:r>
          <w:t>10</w:t>
        </w:r>
        <w:r>
          <w:fldChar w:fldCharType="end"/>
        </w:r>
      </w:hyperlink>
    </w:p>
    <w:p>
      <w:pPr>
        <w:pStyle w:val="TOC2"/>
        <w:tabs>
          <w:tab w:val="right" w:leader="dot" w:pos="8306"/>
        </w:tabs>
      </w:pPr>
      <w:hyperlink w:anchor="_Toc25313" w:history="1">
        <w:r>
          <w:rPr>
            <w:rFonts w:ascii="仿宋" w:eastAsia="仿宋" w:hAnsi="仿宋" w:cs="仿宋" w:hint="eastAsia"/>
            <w:lang w:eastAsia="zh-CN"/>
          </w:rPr>
          <w:t>(三)、绩效评估周期</w:t>
        </w:r>
        <w:r>
          <w:tab/>
        </w:r>
        <w:r>
          <w:fldChar w:fldCharType="begin"/>
        </w:r>
        <w:r>
          <w:instrText xml:space="preserve"> PAGEREF _Toc25313 \h </w:instrText>
        </w:r>
        <w:r>
          <w:fldChar w:fldCharType="separate"/>
        </w:r>
        <w:r>
          <w:t>11</w:t>
        </w:r>
        <w:r>
          <w:fldChar w:fldCharType="end"/>
        </w:r>
      </w:hyperlink>
    </w:p>
    <w:p>
      <w:pPr>
        <w:pStyle w:val="TOC1"/>
        <w:tabs>
          <w:tab w:val="right" w:leader="dot" w:pos="8306"/>
        </w:tabs>
      </w:pPr>
      <w:hyperlink w:anchor="_Toc16789" w:history="1">
        <w:r>
          <w:rPr>
            <w:rFonts w:ascii="仿宋" w:eastAsia="仿宋" w:hAnsi="仿宋" w:cs="仿宋" w:hint="eastAsia"/>
            <w:lang w:eastAsia="zh-CN"/>
          </w:rPr>
          <w:t>四、饲用天然有效成分制剂项目概论</w:t>
        </w:r>
        <w:r>
          <w:tab/>
        </w:r>
        <w:r>
          <w:fldChar w:fldCharType="begin"/>
        </w:r>
        <w:r>
          <w:instrText xml:space="preserve"> PAGEREF _Toc16789 \h </w:instrText>
        </w:r>
        <w:r>
          <w:fldChar w:fldCharType="separate"/>
        </w:r>
        <w:r>
          <w:t>12</w:t>
        </w:r>
        <w:r>
          <w:fldChar w:fldCharType="end"/>
        </w:r>
      </w:hyperlink>
    </w:p>
    <w:p>
      <w:pPr>
        <w:pStyle w:val="TOC2"/>
        <w:tabs>
          <w:tab w:val="right" w:leader="dot" w:pos="8306"/>
        </w:tabs>
      </w:pPr>
      <w:hyperlink w:anchor="_Toc22204" w:history="1">
        <w:r>
          <w:rPr>
            <w:rFonts w:ascii="仿宋" w:eastAsia="仿宋" w:hAnsi="仿宋" w:cs="仿宋" w:hint="eastAsia"/>
            <w:lang w:eastAsia="zh-CN"/>
          </w:rPr>
          <w:t>(一)、饲用天然有效成分制剂项目概况</w:t>
        </w:r>
        <w:r>
          <w:tab/>
        </w:r>
        <w:r>
          <w:fldChar w:fldCharType="begin"/>
        </w:r>
        <w:r>
          <w:instrText xml:space="preserve"> PAGEREF _Toc22204 \h </w:instrText>
        </w:r>
        <w:r>
          <w:fldChar w:fldCharType="separate"/>
        </w:r>
        <w:r>
          <w:t>12</w:t>
        </w:r>
        <w:r>
          <w:fldChar w:fldCharType="end"/>
        </w:r>
      </w:hyperlink>
    </w:p>
    <w:p>
      <w:pPr>
        <w:pStyle w:val="TOC2"/>
        <w:tabs>
          <w:tab w:val="right" w:leader="dot" w:pos="8306"/>
        </w:tabs>
      </w:pPr>
      <w:hyperlink w:anchor="_Toc301" w:history="1">
        <w:r>
          <w:rPr>
            <w:rFonts w:ascii="仿宋" w:eastAsia="仿宋" w:hAnsi="仿宋" w:cs="仿宋" w:hint="eastAsia"/>
            <w:lang w:eastAsia="zh-CN"/>
          </w:rPr>
          <w:t>(二)、饲用天然有效成分制剂项目目标</w:t>
        </w:r>
        <w:r>
          <w:tab/>
        </w:r>
        <w:r>
          <w:fldChar w:fldCharType="begin"/>
        </w:r>
        <w:r>
          <w:instrText xml:space="preserve"> PAGEREF _Toc301 \h </w:instrText>
        </w:r>
        <w:r>
          <w:fldChar w:fldCharType="separate"/>
        </w:r>
        <w:r>
          <w:t>14</w:t>
        </w:r>
        <w:r>
          <w:fldChar w:fldCharType="end"/>
        </w:r>
      </w:hyperlink>
    </w:p>
    <w:p>
      <w:pPr>
        <w:pStyle w:val="TOC2"/>
        <w:tabs>
          <w:tab w:val="right" w:leader="dot" w:pos="8306"/>
        </w:tabs>
      </w:pPr>
      <w:hyperlink w:anchor="_Toc2845" w:history="1">
        <w:r>
          <w:rPr>
            <w:rFonts w:ascii="仿宋" w:eastAsia="仿宋" w:hAnsi="仿宋" w:cs="仿宋" w:hint="eastAsia"/>
            <w:lang w:eastAsia="zh-CN"/>
          </w:rPr>
          <w:t>(三)、饲用天然有效成分制剂项目提出的理由</w:t>
        </w:r>
        <w:r>
          <w:tab/>
        </w:r>
        <w:r>
          <w:fldChar w:fldCharType="begin"/>
        </w:r>
        <w:r>
          <w:instrText xml:space="preserve"> PAGEREF _Toc2845 \h </w:instrText>
        </w:r>
        <w:r>
          <w:fldChar w:fldCharType="separate"/>
        </w:r>
        <w:r>
          <w:t>15</w:t>
        </w:r>
        <w:r>
          <w:fldChar w:fldCharType="end"/>
        </w:r>
      </w:hyperlink>
    </w:p>
    <w:p>
      <w:pPr>
        <w:pStyle w:val="TOC2"/>
        <w:tabs>
          <w:tab w:val="right" w:leader="dot" w:pos="8306"/>
        </w:tabs>
      </w:pPr>
      <w:hyperlink w:anchor="_Toc15546" w:history="1">
        <w:r>
          <w:rPr>
            <w:rFonts w:ascii="仿宋" w:eastAsia="仿宋" w:hAnsi="仿宋" w:cs="仿宋" w:hint="eastAsia"/>
            <w:lang w:eastAsia="zh-CN"/>
          </w:rPr>
          <w:t>(四)、饲用天然有效成分制剂项目意义</w:t>
        </w:r>
        <w:r>
          <w:tab/>
        </w:r>
        <w:r>
          <w:fldChar w:fldCharType="begin"/>
        </w:r>
        <w:r>
          <w:instrText xml:space="preserve"> PAGEREF _Toc15546 \h </w:instrText>
        </w:r>
        <w:r>
          <w:fldChar w:fldCharType="separate"/>
        </w:r>
        <w:r>
          <w:t>17</w:t>
        </w:r>
        <w:r>
          <w:fldChar w:fldCharType="end"/>
        </w:r>
      </w:hyperlink>
    </w:p>
    <w:p>
      <w:pPr>
        <w:pStyle w:val="TOC2"/>
        <w:tabs>
          <w:tab w:val="right" w:leader="dot" w:pos="8306"/>
        </w:tabs>
      </w:pPr>
      <w:hyperlink w:anchor="_Toc14347" w:history="1">
        <w:r>
          <w:rPr>
            <w:rFonts w:ascii="仿宋" w:eastAsia="仿宋" w:hAnsi="仿宋" w:cs="仿宋" w:hint="eastAsia"/>
            <w:lang w:eastAsia="zh-CN"/>
          </w:rPr>
          <w:t>(五)、饲用天然有效成分制剂项目背景</w:t>
        </w:r>
        <w:r>
          <w:tab/>
        </w:r>
        <w:r>
          <w:fldChar w:fldCharType="begin"/>
        </w:r>
        <w:r>
          <w:instrText xml:space="preserve"> PAGEREF _Toc14347 \h </w:instrText>
        </w:r>
        <w:r>
          <w:fldChar w:fldCharType="separate"/>
        </w:r>
        <w:r>
          <w:t>18</w:t>
        </w:r>
        <w:r>
          <w:fldChar w:fldCharType="end"/>
        </w:r>
      </w:hyperlink>
    </w:p>
    <w:p>
      <w:pPr>
        <w:pStyle w:val="TOC1"/>
        <w:tabs>
          <w:tab w:val="right" w:leader="dot" w:pos="8306"/>
        </w:tabs>
      </w:pPr>
      <w:hyperlink w:anchor="_Toc23114" w:history="1">
        <w:r>
          <w:rPr>
            <w:rFonts w:ascii="仿宋" w:eastAsia="仿宋" w:hAnsi="仿宋" w:cs="仿宋" w:hint="eastAsia"/>
            <w:lang w:eastAsia="zh-CN"/>
          </w:rPr>
          <w:t>五、饲用天然有效成分制剂项目土建工程</w:t>
        </w:r>
        <w:r>
          <w:tab/>
        </w:r>
        <w:r>
          <w:fldChar w:fldCharType="begin"/>
        </w:r>
        <w:r>
          <w:instrText xml:space="preserve"> PAGEREF _Toc23114 \h </w:instrText>
        </w:r>
        <w:r>
          <w:fldChar w:fldCharType="separate"/>
        </w:r>
        <w:r>
          <w:t>19</w:t>
        </w:r>
        <w:r>
          <w:fldChar w:fldCharType="end"/>
        </w:r>
      </w:hyperlink>
    </w:p>
    <w:p>
      <w:pPr>
        <w:pStyle w:val="TOC2"/>
        <w:tabs>
          <w:tab w:val="right" w:leader="dot" w:pos="8306"/>
        </w:tabs>
      </w:pPr>
      <w:hyperlink w:anchor="_Toc10467" w:history="1">
        <w:r>
          <w:rPr>
            <w:rFonts w:ascii="仿宋" w:eastAsia="仿宋" w:hAnsi="仿宋" w:cs="仿宋" w:hint="eastAsia"/>
            <w:lang w:eastAsia="zh-CN"/>
          </w:rPr>
          <w:t>(一)、建筑工程设计原则</w:t>
        </w:r>
        <w:r>
          <w:tab/>
        </w:r>
        <w:r>
          <w:fldChar w:fldCharType="begin"/>
        </w:r>
        <w:r>
          <w:instrText xml:space="preserve"> PAGEREF _Toc10467 \h </w:instrText>
        </w:r>
        <w:r>
          <w:fldChar w:fldCharType="separate"/>
        </w:r>
        <w:r>
          <w:t>19</w:t>
        </w:r>
        <w:r>
          <w:fldChar w:fldCharType="end"/>
        </w:r>
      </w:hyperlink>
    </w:p>
    <w:p>
      <w:pPr>
        <w:pStyle w:val="TOC2"/>
        <w:tabs>
          <w:tab w:val="right" w:leader="dot" w:pos="8306"/>
        </w:tabs>
      </w:pPr>
      <w:hyperlink w:anchor="_Toc1867" w:history="1">
        <w:r>
          <w:rPr>
            <w:rFonts w:ascii="仿宋" w:eastAsia="仿宋" w:hAnsi="仿宋" w:cs="仿宋" w:hint="eastAsia"/>
            <w:lang w:eastAsia="zh-CN"/>
          </w:rPr>
          <w:t>(二)、土建工程设计年限及安全等级</w:t>
        </w:r>
        <w:r>
          <w:tab/>
        </w:r>
        <w:r>
          <w:fldChar w:fldCharType="begin"/>
        </w:r>
        <w:r>
          <w:instrText xml:space="preserve"> PAGEREF _Toc1867 \h </w:instrText>
        </w:r>
        <w:r>
          <w:fldChar w:fldCharType="separate"/>
        </w:r>
        <w:r>
          <w:t>20</w:t>
        </w:r>
        <w:r>
          <w:fldChar w:fldCharType="end"/>
        </w:r>
      </w:hyperlink>
    </w:p>
    <w:p>
      <w:pPr>
        <w:pStyle w:val="TOC2"/>
        <w:tabs>
          <w:tab w:val="right" w:leader="dot" w:pos="8306"/>
        </w:tabs>
      </w:pPr>
      <w:hyperlink w:anchor="_Toc3820" w:history="1">
        <w:r>
          <w:rPr>
            <w:rFonts w:ascii="仿宋" w:eastAsia="仿宋" w:hAnsi="仿宋" w:cs="仿宋" w:hint="eastAsia"/>
            <w:lang w:eastAsia="zh-CN"/>
          </w:rPr>
          <w:t>(三)、建筑工程设计总体要求</w:t>
        </w:r>
        <w:r>
          <w:tab/>
        </w:r>
        <w:r>
          <w:fldChar w:fldCharType="begin"/>
        </w:r>
        <w:r>
          <w:instrText xml:space="preserve"> PAGEREF _Toc3820 \h </w:instrText>
        </w:r>
        <w:r>
          <w:fldChar w:fldCharType="separate"/>
        </w:r>
        <w:r>
          <w:t>21</w:t>
        </w:r>
        <w:r>
          <w:fldChar w:fldCharType="end"/>
        </w:r>
      </w:hyperlink>
    </w:p>
    <w:p>
      <w:pPr>
        <w:pStyle w:val="TOC2"/>
        <w:tabs>
          <w:tab w:val="right" w:leader="dot" w:pos="8306"/>
        </w:tabs>
      </w:pPr>
      <w:hyperlink w:anchor="_Toc19240" w:history="1">
        <w:r>
          <w:rPr>
            <w:rFonts w:ascii="仿宋" w:eastAsia="仿宋" w:hAnsi="仿宋" w:cs="仿宋" w:hint="eastAsia"/>
            <w:lang w:eastAsia="zh-CN"/>
          </w:rPr>
          <w:t>(四)、土建工程建设指标</w:t>
        </w:r>
        <w:r>
          <w:tab/>
        </w:r>
        <w:r>
          <w:fldChar w:fldCharType="begin"/>
        </w:r>
        <w:r>
          <w:instrText xml:space="preserve"> PAGEREF _Toc19240 \h </w:instrText>
        </w:r>
        <w:r>
          <w:fldChar w:fldCharType="separate"/>
        </w:r>
        <w:r>
          <w:t>22</w:t>
        </w:r>
        <w:r>
          <w:fldChar w:fldCharType="end"/>
        </w:r>
      </w:hyperlink>
    </w:p>
    <w:p>
      <w:pPr>
        <w:pStyle w:val="TOC1"/>
        <w:tabs>
          <w:tab w:val="right" w:leader="dot" w:pos="8306"/>
        </w:tabs>
      </w:pPr>
      <w:hyperlink w:anchor="_Toc10761" w:history="1">
        <w:r>
          <w:rPr>
            <w:rFonts w:ascii="仿宋" w:eastAsia="仿宋" w:hAnsi="仿宋" w:cs="仿宋" w:hint="eastAsia"/>
            <w:lang w:eastAsia="zh-CN"/>
          </w:rPr>
          <w:t>六、市场分析、调研</w:t>
        </w:r>
        <w:r>
          <w:tab/>
        </w:r>
        <w:r>
          <w:fldChar w:fldCharType="begin"/>
        </w:r>
        <w:r>
          <w:instrText xml:space="preserve"> PAGEREF _Toc10761 \h </w:instrText>
        </w:r>
        <w:r>
          <w:fldChar w:fldCharType="separate"/>
        </w:r>
        <w:r>
          <w:t>22</w:t>
        </w:r>
        <w:r>
          <w:fldChar w:fldCharType="end"/>
        </w:r>
      </w:hyperlink>
    </w:p>
    <w:p>
      <w:pPr>
        <w:pStyle w:val="TOC2"/>
        <w:tabs>
          <w:tab w:val="right" w:leader="dot" w:pos="8306"/>
        </w:tabs>
      </w:pPr>
      <w:hyperlink w:anchor="_Toc27609" w:history="1">
        <w:r>
          <w:rPr>
            <w:rFonts w:ascii="仿宋" w:eastAsia="仿宋" w:hAnsi="仿宋" w:cs="仿宋" w:hint="eastAsia"/>
            <w:lang w:eastAsia="zh-CN"/>
          </w:rPr>
          <w:t>(一)、饲用天然有效成分制剂行业分析</w:t>
        </w:r>
        <w:r>
          <w:tab/>
        </w:r>
        <w:r>
          <w:fldChar w:fldCharType="begin"/>
        </w:r>
        <w:r>
          <w:instrText xml:space="preserve"> PAGEREF _Toc27609 \h </w:instrText>
        </w:r>
        <w:r>
          <w:fldChar w:fldCharType="separate"/>
        </w:r>
        <w:r>
          <w:t>22</w:t>
        </w:r>
        <w:r>
          <w:fldChar w:fldCharType="end"/>
        </w:r>
      </w:hyperlink>
    </w:p>
    <w:p>
      <w:pPr>
        <w:pStyle w:val="TOC2"/>
        <w:tabs>
          <w:tab w:val="right" w:leader="dot" w:pos="8306"/>
        </w:tabs>
      </w:pPr>
      <w:hyperlink w:anchor="_Toc32642" w:history="1">
        <w:r>
          <w:rPr>
            <w:rFonts w:ascii="仿宋" w:eastAsia="仿宋" w:hAnsi="仿宋" w:cs="仿宋" w:hint="eastAsia"/>
            <w:lang w:eastAsia="zh-CN"/>
          </w:rPr>
          <w:t>(二)、饲用天然有效成分制剂市场分析预测</w:t>
        </w:r>
        <w:r>
          <w:tab/>
        </w:r>
        <w:r>
          <w:fldChar w:fldCharType="begin"/>
        </w:r>
        <w:r>
          <w:instrText xml:space="preserve"> PAGEREF _Toc32642 \h </w:instrText>
        </w:r>
        <w:r>
          <w:fldChar w:fldCharType="separate"/>
        </w:r>
        <w:r>
          <w:t>23</w:t>
        </w:r>
        <w:r>
          <w:fldChar w:fldCharType="end"/>
        </w:r>
      </w:hyperlink>
    </w:p>
    <w:p>
      <w:pPr>
        <w:pStyle w:val="TOC1"/>
        <w:tabs>
          <w:tab w:val="right" w:leader="dot" w:pos="8306"/>
        </w:tabs>
      </w:pPr>
      <w:hyperlink w:anchor="_Toc7146" w:history="1">
        <w:r>
          <w:rPr>
            <w:rFonts w:ascii="仿宋" w:eastAsia="仿宋" w:hAnsi="仿宋" w:cs="仿宋" w:hint="eastAsia"/>
            <w:lang w:eastAsia="zh-CN"/>
          </w:rPr>
          <w:t>七、饲用天然有效成分制剂项目投资规划</w:t>
        </w:r>
        <w:r>
          <w:tab/>
        </w:r>
        <w:r>
          <w:fldChar w:fldCharType="begin"/>
        </w:r>
        <w:r>
          <w:instrText xml:space="preserve"> PAGEREF _Toc7146 \h </w:instrText>
        </w:r>
        <w:r>
          <w:fldChar w:fldCharType="separate"/>
        </w:r>
        <w:r>
          <w:t>24</w:t>
        </w:r>
        <w:r>
          <w:fldChar w:fldCharType="end"/>
        </w:r>
      </w:hyperlink>
    </w:p>
    <w:p>
      <w:pPr>
        <w:pStyle w:val="TOC2"/>
        <w:tabs>
          <w:tab w:val="right" w:leader="dot" w:pos="8306"/>
        </w:tabs>
      </w:pPr>
      <w:hyperlink w:anchor="_Toc22643" w:history="1">
        <w:r>
          <w:rPr>
            <w:rFonts w:ascii="仿宋" w:eastAsia="仿宋" w:hAnsi="仿宋" w:cs="仿宋" w:hint="eastAsia"/>
            <w:lang w:eastAsia="zh-CN"/>
          </w:rPr>
          <w:t>(一)、饲用天然有效成分制剂项目总投资估算</w:t>
        </w:r>
        <w:r>
          <w:tab/>
        </w:r>
        <w:r>
          <w:fldChar w:fldCharType="begin"/>
        </w:r>
        <w:r>
          <w:instrText xml:space="preserve"> PAGEREF _Toc22643 \h </w:instrText>
        </w:r>
        <w:r>
          <w:fldChar w:fldCharType="separate"/>
        </w:r>
        <w:r>
          <w:t>24</w:t>
        </w:r>
        <w:r>
          <w:fldChar w:fldCharType="end"/>
        </w:r>
      </w:hyperlink>
    </w:p>
    <w:p>
      <w:pPr>
        <w:pStyle w:val="TOC2"/>
        <w:tabs>
          <w:tab w:val="right" w:leader="dot" w:pos="8306"/>
        </w:tabs>
      </w:pPr>
      <w:hyperlink w:anchor="_Toc26057" w:history="1">
        <w:r>
          <w:rPr>
            <w:rFonts w:ascii="仿宋" w:eastAsia="仿宋" w:hAnsi="仿宋" w:cs="仿宋" w:hint="eastAsia"/>
            <w:lang w:eastAsia="zh-CN"/>
          </w:rPr>
          <w:t>(二)、资金筹措</w:t>
        </w:r>
        <w:r>
          <w:tab/>
        </w:r>
        <w:r>
          <w:fldChar w:fldCharType="begin"/>
        </w:r>
        <w:r>
          <w:instrText xml:space="preserve"> PAGEREF _Toc26057 \h </w:instrText>
        </w:r>
        <w:r>
          <w:fldChar w:fldCharType="separate"/>
        </w:r>
        <w:r>
          <w:t>25</w:t>
        </w:r>
        <w:r>
          <w:fldChar w:fldCharType="end"/>
        </w:r>
      </w:hyperlink>
    </w:p>
    <w:p>
      <w:pPr>
        <w:pStyle w:val="TOC1"/>
        <w:tabs>
          <w:tab w:val="right" w:leader="dot" w:pos="8306"/>
        </w:tabs>
      </w:pPr>
      <w:hyperlink w:anchor="_Toc19561" w:history="1">
        <w:r>
          <w:rPr>
            <w:rFonts w:ascii="仿宋" w:eastAsia="仿宋" w:hAnsi="仿宋" w:cs="仿宋" w:hint="eastAsia"/>
            <w:lang w:eastAsia="zh-CN"/>
          </w:rPr>
          <w:t>八、生产安全保护</w:t>
        </w:r>
        <w:r>
          <w:tab/>
        </w:r>
        <w:r>
          <w:fldChar w:fldCharType="begin"/>
        </w:r>
        <w:r>
          <w:instrText xml:space="preserve"> PAGEREF _Toc19561 \h </w:instrText>
        </w:r>
        <w:r>
          <w:fldChar w:fldCharType="separate"/>
        </w:r>
        <w:r>
          <w:t>26</w:t>
        </w:r>
        <w:r>
          <w:fldChar w:fldCharType="end"/>
        </w:r>
      </w:hyperlink>
    </w:p>
    <w:p>
      <w:pPr>
        <w:pStyle w:val="TOC2"/>
        <w:tabs>
          <w:tab w:val="right" w:leader="dot" w:pos="8306"/>
        </w:tabs>
      </w:pPr>
      <w:hyperlink w:anchor="_Toc9808" w:history="1">
        <w:r>
          <w:rPr>
            <w:rFonts w:ascii="仿宋" w:eastAsia="仿宋" w:hAnsi="仿宋" w:cs="仿宋" w:hint="eastAsia"/>
            <w:lang w:eastAsia="zh-CN"/>
          </w:rPr>
          <w:t>(一)、消防安全</w:t>
        </w:r>
        <w:r>
          <w:tab/>
        </w:r>
        <w:r>
          <w:fldChar w:fldCharType="begin"/>
        </w:r>
        <w:r>
          <w:instrText xml:space="preserve"> PAGEREF _Toc9808 \h </w:instrText>
        </w:r>
        <w:r>
          <w:fldChar w:fldCharType="separate"/>
        </w:r>
        <w:r>
          <w:t>26</w:t>
        </w:r>
        <w:r>
          <w:fldChar w:fldCharType="end"/>
        </w:r>
      </w:hyperlink>
    </w:p>
    <w:p>
      <w:pPr>
        <w:pStyle w:val="TOC2"/>
        <w:tabs>
          <w:tab w:val="right" w:leader="dot" w:pos="8306"/>
        </w:tabs>
      </w:pPr>
      <w:hyperlink w:anchor="_Toc564" w:history="1">
        <w:r>
          <w:rPr>
            <w:rFonts w:ascii="仿宋" w:eastAsia="仿宋" w:hAnsi="仿宋" w:cs="仿宋" w:hint="eastAsia"/>
            <w:lang w:eastAsia="zh-CN"/>
          </w:rPr>
          <w:t>(二)、防火防爆总图布置措施</w:t>
        </w:r>
        <w:r>
          <w:tab/>
        </w:r>
        <w:r>
          <w:fldChar w:fldCharType="begin"/>
        </w:r>
        <w:r>
          <w:instrText xml:space="preserve"> PAGEREF _Toc564 \h </w:instrText>
        </w:r>
        <w:r>
          <w:fldChar w:fldCharType="separate"/>
        </w:r>
        <w:r>
          <w:t>28</w:t>
        </w:r>
        <w:r>
          <w:fldChar w:fldCharType="end"/>
        </w:r>
      </w:hyperlink>
    </w:p>
    <w:p>
      <w:pPr>
        <w:pStyle w:val="TOC2"/>
        <w:tabs>
          <w:tab w:val="right" w:leader="dot" w:pos="8306"/>
        </w:tabs>
      </w:pPr>
      <w:hyperlink w:anchor="_Toc14575" w:history="1">
        <w:r>
          <w:rPr>
            <w:rFonts w:ascii="仿宋" w:eastAsia="仿宋" w:hAnsi="仿宋" w:cs="仿宋" w:hint="eastAsia"/>
            <w:lang w:eastAsia="zh-CN"/>
          </w:rPr>
          <w:t>(三)、自然灾害防范措施</w:t>
        </w:r>
        <w:r>
          <w:tab/>
        </w:r>
        <w:r>
          <w:fldChar w:fldCharType="begin"/>
        </w:r>
        <w:r>
          <w:instrText xml:space="preserve"> PAGEREF _Toc14575 \h </w:instrText>
        </w:r>
        <w:r>
          <w:fldChar w:fldCharType="separate"/>
        </w:r>
        <w:r>
          <w:t>29</w:t>
        </w:r>
        <w:r>
          <w:fldChar w:fldCharType="end"/>
        </w:r>
      </w:hyperlink>
    </w:p>
    <w:p>
      <w:pPr>
        <w:pStyle w:val="TOC2"/>
        <w:tabs>
          <w:tab w:val="right" w:leader="dot" w:pos="8306"/>
        </w:tabs>
      </w:pPr>
      <w:hyperlink w:anchor="_Toc24567" w:history="1">
        <w:r>
          <w:rPr>
            <w:rFonts w:ascii="仿宋" w:eastAsia="仿宋" w:hAnsi="仿宋" w:cs="仿宋" w:hint="eastAsia"/>
            <w:lang w:eastAsia="zh-CN"/>
          </w:rPr>
          <w:t>(四)、安全色及安全标志使用要求</w:t>
        </w:r>
        <w:r>
          <w:tab/>
        </w:r>
        <w:r>
          <w:fldChar w:fldCharType="begin"/>
        </w:r>
        <w:r>
          <w:instrText xml:space="preserve"> PAGEREF _Toc24567 \h </w:instrText>
        </w:r>
        <w:r>
          <w:fldChar w:fldCharType="separate"/>
        </w:r>
        <w:r>
          <w:t>30</w:t>
        </w:r>
        <w:r>
          <w:fldChar w:fldCharType="end"/>
        </w:r>
      </w:hyperlink>
    </w:p>
    <w:p>
      <w:pPr>
        <w:pStyle w:val="TOC2"/>
        <w:tabs>
          <w:tab w:val="right" w:leader="dot" w:pos="8306"/>
        </w:tabs>
      </w:pPr>
      <w:hyperlink w:anchor="_Toc18917" w:history="1">
        <w:r>
          <w:rPr>
            <w:rFonts w:ascii="仿宋" w:eastAsia="仿宋" w:hAnsi="仿宋" w:cs="仿宋" w:hint="eastAsia"/>
            <w:lang w:eastAsia="zh-CN"/>
          </w:rPr>
          <w:t>(五)、防尘防毒措施</w:t>
        </w:r>
        <w:r>
          <w:tab/>
        </w:r>
        <w:r>
          <w:fldChar w:fldCharType="begin"/>
        </w:r>
        <w:r>
          <w:instrText xml:space="preserve"> PAGEREF _Toc18917 \h </w:instrText>
        </w:r>
        <w:r>
          <w:fldChar w:fldCharType="separate"/>
        </w:r>
        <w:r>
          <w:t>31</w:t>
        </w:r>
        <w:r>
          <w:fldChar w:fldCharType="end"/>
        </w:r>
      </w:hyperlink>
    </w:p>
    <w:p>
      <w:pPr>
        <w:pStyle w:val="TOC2"/>
        <w:tabs>
          <w:tab w:val="right" w:leader="dot" w:pos="8306"/>
        </w:tabs>
      </w:pPr>
      <w:hyperlink w:anchor="_Toc27895" w:history="1">
        <w:r>
          <w:rPr>
            <w:rFonts w:ascii="仿宋" w:eastAsia="仿宋" w:hAnsi="仿宋" w:cs="仿宋" w:hint="eastAsia"/>
            <w:lang w:eastAsia="zh-CN"/>
          </w:rPr>
          <w:t>(六)、防静电、触电防护及防雷措施</w:t>
        </w:r>
        <w:r>
          <w:tab/>
        </w:r>
        <w:r>
          <w:fldChar w:fldCharType="begin"/>
        </w:r>
        <w:r>
          <w:instrText xml:space="preserve"> PAGEREF _Toc27895 \h </w:instrText>
        </w:r>
        <w:r>
          <w:fldChar w:fldCharType="separate"/>
        </w:r>
        <w:r>
          <w:t>32</w:t>
        </w:r>
        <w:r>
          <w:fldChar w:fldCharType="end"/>
        </w:r>
      </w:hyperlink>
    </w:p>
    <w:p>
      <w:pPr>
        <w:pStyle w:val="TOC2"/>
        <w:tabs>
          <w:tab w:val="right" w:leader="dot" w:pos="8306"/>
        </w:tabs>
      </w:pPr>
      <w:hyperlink w:anchor="_Toc10079" w:history="1">
        <w:r>
          <w:rPr>
            <w:rFonts w:ascii="仿宋" w:eastAsia="仿宋" w:hAnsi="仿宋" w:cs="仿宋" w:hint="eastAsia"/>
            <w:lang w:eastAsia="zh-CN"/>
          </w:rPr>
          <w:t>(七)、机械设备安全保障措施</w:t>
        </w:r>
        <w:r>
          <w:tab/>
        </w:r>
        <w:r>
          <w:fldChar w:fldCharType="begin"/>
        </w:r>
        <w:r>
          <w:instrText xml:space="preserve"> PAGEREF _Toc10079 \h </w:instrText>
        </w:r>
        <w:r>
          <w:fldChar w:fldCharType="separate"/>
        </w:r>
        <w:r>
          <w:t>33</w:t>
        </w:r>
        <w:r>
          <w:fldChar w:fldCharType="end"/>
        </w:r>
      </w:hyperlink>
    </w:p>
    <w:p>
      <w:pPr>
        <w:pStyle w:val="TOC1"/>
        <w:tabs>
          <w:tab w:val="right" w:leader="dot" w:pos="8306"/>
        </w:tabs>
      </w:pPr>
      <w:hyperlink w:anchor="_Toc31426" w:history="1">
        <w:r>
          <w:rPr>
            <w:rFonts w:ascii="仿宋" w:eastAsia="仿宋" w:hAnsi="仿宋" w:cs="仿宋" w:hint="eastAsia"/>
            <w:lang w:eastAsia="zh-CN"/>
          </w:rPr>
          <w:t>九、饲用天然有效成分制剂项目人力资源管理</w:t>
        </w:r>
        <w:r>
          <w:tab/>
        </w:r>
        <w:r>
          <w:fldChar w:fldCharType="begin"/>
        </w:r>
        <w:r>
          <w:instrText xml:space="preserve"> PAGEREF _Toc31426 \h </w:instrText>
        </w:r>
        <w:r>
          <w:fldChar w:fldCharType="separate"/>
        </w:r>
        <w:r>
          <w:t>35</w:t>
        </w:r>
        <w:r>
          <w:fldChar w:fldCharType="end"/>
        </w:r>
      </w:hyperlink>
    </w:p>
    <w:p>
      <w:pPr>
        <w:pStyle w:val="TOC2"/>
        <w:tabs>
          <w:tab w:val="right" w:leader="dot" w:pos="8306"/>
        </w:tabs>
      </w:pPr>
      <w:hyperlink w:anchor="_Toc28794" w:history="1">
        <w:r>
          <w:rPr>
            <w:rFonts w:ascii="仿宋" w:eastAsia="仿宋" w:hAnsi="仿宋" w:cs="仿宋" w:hint="eastAsia"/>
            <w:lang w:eastAsia="zh-CN"/>
          </w:rPr>
          <w:t>(一)、建立健全的预算管理制度</w:t>
        </w:r>
        <w:r>
          <w:tab/>
        </w:r>
        <w:r>
          <w:fldChar w:fldCharType="begin"/>
        </w:r>
        <w:r>
          <w:instrText xml:space="preserve"> PAGEREF _Toc28794 \h </w:instrText>
        </w:r>
        <w:r>
          <w:fldChar w:fldCharType="separate"/>
        </w:r>
        <w:r>
          <w:t>35</w:t>
        </w:r>
        <w:r>
          <w:fldChar w:fldCharType="end"/>
        </w:r>
      </w:hyperlink>
    </w:p>
    <w:p>
      <w:pPr>
        <w:pStyle w:val="TOC2"/>
        <w:tabs>
          <w:tab w:val="right" w:leader="dot" w:pos="8306"/>
        </w:tabs>
      </w:pPr>
      <w:hyperlink w:anchor="_Toc6302" w:history="1">
        <w:r>
          <w:rPr>
            <w:rFonts w:ascii="仿宋" w:eastAsia="仿宋" w:hAnsi="仿宋" w:cs="仿宋" w:hint="eastAsia"/>
            <w:lang w:eastAsia="zh-CN"/>
          </w:rPr>
          <w:t>(二)、加强资金流动监控</w:t>
        </w:r>
        <w:r>
          <w:tab/>
        </w:r>
        <w:r>
          <w:fldChar w:fldCharType="begin"/>
        </w:r>
        <w:r>
          <w:instrText xml:space="preserve"> PAGEREF _Toc6302 \h </w:instrText>
        </w:r>
        <w:r>
          <w:fldChar w:fldCharType="separate"/>
        </w:r>
        <w:r>
          <w:t>37</w:t>
        </w:r>
        <w:r>
          <w:fldChar w:fldCharType="end"/>
        </w:r>
      </w:hyperlink>
    </w:p>
    <w:p>
      <w:pPr>
        <w:pStyle w:val="TOC2"/>
        <w:tabs>
          <w:tab w:val="right" w:leader="dot" w:pos="8306"/>
        </w:tabs>
      </w:pPr>
      <w:hyperlink w:anchor="_Toc14719" w:history="1">
        <w:r>
          <w:rPr>
            <w:rFonts w:ascii="仿宋" w:eastAsia="仿宋" w:hAnsi="仿宋" w:cs="仿宋" w:hint="eastAsia"/>
            <w:lang w:eastAsia="zh-CN"/>
          </w:rPr>
          <w:t>(三)、制定完善的风险控制机制</w:t>
        </w:r>
        <w:r>
          <w:tab/>
        </w:r>
        <w:r>
          <w:fldChar w:fldCharType="begin"/>
        </w:r>
        <w:r>
          <w:instrText xml:space="preserve"> PAGEREF _Toc14719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106" w:history="1">
        <w:r>
          <w:rPr>
            <w:rFonts w:ascii="仿宋" w:eastAsia="仿宋" w:hAnsi="仿宋" w:cs="仿宋" w:hint="eastAsia"/>
            <w:lang w:eastAsia="zh-CN"/>
          </w:rPr>
          <w:t>(四)、优化成本管理</w:t>
        </w:r>
        <w:r>
          <w:tab/>
        </w:r>
        <w:r>
          <w:fldChar w:fldCharType="begin"/>
        </w:r>
        <w:r>
          <w:instrText xml:space="preserve"> PAGEREF _Toc11106 \h </w:instrText>
        </w:r>
        <w:r>
          <w:fldChar w:fldCharType="separate"/>
        </w:r>
        <w:r>
          <w:t>39</w:t>
        </w:r>
        <w:r>
          <w:fldChar w:fldCharType="end"/>
        </w:r>
      </w:hyperlink>
    </w:p>
    <w:p>
      <w:pPr>
        <w:pStyle w:val="TOC1"/>
        <w:tabs>
          <w:tab w:val="right" w:leader="dot" w:pos="8306"/>
        </w:tabs>
      </w:pPr>
      <w:hyperlink w:anchor="_Toc14034" w:history="1">
        <w:r>
          <w:rPr>
            <w:rFonts w:ascii="仿宋" w:eastAsia="仿宋" w:hAnsi="仿宋" w:cs="仿宋" w:hint="eastAsia"/>
            <w:lang w:eastAsia="zh-CN"/>
          </w:rPr>
          <w:t>十、饲用天然有效成分制剂项目创新与研发</w:t>
        </w:r>
        <w:r>
          <w:tab/>
        </w:r>
        <w:r>
          <w:fldChar w:fldCharType="begin"/>
        </w:r>
        <w:r>
          <w:instrText xml:space="preserve"> PAGEREF _Toc14034 \h </w:instrText>
        </w:r>
        <w:r>
          <w:fldChar w:fldCharType="separate"/>
        </w:r>
        <w:r>
          <w:t>41</w:t>
        </w:r>
        <w:r>
          <w:fldChar w:fldCharType="end"/>
        </w:r>
      </w:hyperlink>
    </w:p>
    <w:p>
      <w:pPr>
        <w:pStyle w:val="TOC2"/>
        <w:tabs>
          <w:tab w:val="right" w:leader="dot" w:pos="8306"/>
        </w:tabs>
      </w:pPr>
      <w:hyperlink w:anchor="_Toc5416" w:history="1">
        <w:r>
          <w:rPr>
            <w:rFonts w:ascii="仿宋" w:eastAsia="仿宋" w:hAnsi="仿宋" w:cs="仿宋" w:hint="eastAsia"/>
            <w:lang w:eastAsia="zh-CN"/>
          </w:rPr>
          <w:t>(一)、创新策略与方向</w:t>
        </w:r>
        <w:r>
          <w:tab/>
        </w:r>
        <w:r>
          <w:fldChar w:fldCharType="begin"/>
        </w:r>
        <w:r>
          <w:instrText xml:space="preserve"> PAGEREF _Toc5416 \h </w:instrText>
        </w:r>
        <w:r>
          <w:fldChar w:fldCharType="separate"/>
        </w:r>
        <w:r>
          <w:t>41</w:t>
        </w:r>
        <w:r>
          <w:fldChar w:fldCharType="end"/>
        </w:r>
      </w:hyperlink>
    </w:p>
    <w:p>
      <w:pPr>
        <w:pStyle w:val="TOC2"/>
        <w:tabs>
          <w:tab w:val="right" w:leader="dot" w:pos="8306"/>
        </w:tabs>
      </w:pPr>
      <w:hyperlink w:anchor="_Toc19553" w:history="1">
        <w:r>
          <w:rPr>
            <w:rFonts w:ascii="仿宋" w:eastAsia="仿宋" w:hAnsi="仿宋" w:cs="仿宋" w:hint="eastAsia"/>
            <w:lang w:eastAsia="zh-CN"/>
          </w:rPr>
          <w:t>(二)、研发规划与投入</w:t>
        </w:r>
        <w:r>
          <w:tab/>
        </w:r>
        <w:r>
          <w:fldChar w:fldCharType="begin"/>
        </w:r>
        <w:r>
          <w:instrText xml:space="preserve"> PAGEREF _Toc19553 \h </w:instrText>
        </w:r>
        <w:r>
          <w:fldChar w:fldCharType="separate"/>
        </w:r>
        <w:r>
          <w:t>42</w:t>
        </w:r>
        <w:r>
          <w:fldChar w:fldCharType="end"/>
        </w:r>
      </w:hyperlink>
    </w:p>
    <w:p>
      <w:pPr>
        <w:pStyle w:val="TOC1"/>
        <w:tabs>
          <w:tab w:val="right" w:leader="dot" w:pos="8306"/>
        </w:tabs>
      </w:pPr>
      <w:hyperlink w:anchor="_Toc29560" w:history="1">
        <w:r>
          <w:rPr>
            <w:rFonts w:ascii="仿宋" w:eastAsia="仿宋" w:hAnsi="仿宋" w:cs="仿宋" w:hint="eastAsia"/>
            <w:lang w:eastAsia="zh-CN"/>
          </w:rPr>
          <w:t>十一、饲用天然有效成分制剂项目人力资源培养与发展</w:t>
        </w:r>
        <w:r>
          <w:tab/>
        </w:r>
        <w:r>
          <w:fldChar w:fldCharType="begin"/>
        </w:r>
        <w:r>
          <w:instrText xml:space="preserve"> PAGEREF _Toc29560 \h </w:instrText>
        </w:r>
        <w:r>
          <w:fldChar w:fldCharType="separate"/>
        </w:r>
        <w:r>
          <w:t>44</w:t>
        </w:r>
        <w:r>
          <w:fldChar w:fldCharType="end"/>
        </w:r>
      </w:hyperlink>
    </w:p>
    <w:p>
      <w:pPr>
        <w:pStyle w:val="TOC2"/>
        <w:tabs>
          <w:tab w:val="right" w:leader="dot" w:pos="8306"/>
        </w:tabs>
      </w:pPr>
      <w:hyperlink w:anchor="_Toc3487" w:history="1">
        <w:r>
          <w:rPr>
            <w:rFonts w:ascii="仿宋" w:eastAsia="仿宋" w:hAnsi="仿宋" w:cs="仿宋" w:hint="eastAsia"/>
            <w:lang w:eastAsia="zh-CN"/>
          </w:rPr>
          <w:t>(一)、人才需求与规划</w:t>
        </w:r>
        <w:r>
          <w:tab/>
        </w:r>
        <w:r>
          <w:fldChar w:fldCharType="begin"/>
        </w:r>
        <w:r>
          <w:instrText xml:space="preserve"> PAGEREF _Toc3487 \h </w:instrText>
        </w:r>
        <w:r>
          <w:fldChar w:fldCharType="separate"/>
        </w:r>
        <w:r>
          <w:t>44</w:t>
        </w:r>
        <w:r>
          <w:fldChar w:fldCharType="end"/>
        </w:r>
      </w:hyperlink>
    </w:p>
    <w:p>
      <w:pPr>
        <w:pStyle w:val="TOC2"/>
        <w:tabs>
          <w:tab w:val="right" w:leader="dot" w:pos="8306"/>
        </w:tabs>
      </w:pPr>
      <w:hyperlink w:anchor="_Toc28632" w:history="1">
        <w:r>
          <w:rPr>
            <w:rFonts w:ascii="仿宋" w:eastAsia="仿宋" w:hAnsi="仿宋" w:cs="仿宋" w:hint="eastAsia"/>
            <w:lang w:eastAsia="zh-CN"/>
          </w:rPr>
          <w:t>(二)、培训与发展计划</w:t>
        </w:r>
        <w:r>
          <w:tab/>
        </w:r>
        <w:r>
          <w:fldChar w:fldCharType="begin"/>
        </w:r>
        <w:r>
          <w:instrText xml:space="preserve"> PAGEREF _Toc28632 \h </w:instrText>
        </w:r>
        <w:r>
          <w:fldChar w:fldCharType="separate"/>
        </w:r>
        <w:r>
          <w:t>45</w:t>
        </w:r>
        <w:r>
          <w:fldChar w:fldCharType="end"/>
        </w:r>
      </w:hyperlink>
    </w:p>
    <w:p>
      <w:pPr>
        <w:pStyle w:val="TOC1"/>
        <w:tabs>
          <w:tab w:val="right" w:leader="dot" w:pos="8306"/>
        </w:tabs>
      </w:pPr>
      <w:hyperlink w:anchor="_Toc23120" w:history="1">
        <w:r>
          <w:rPr>
            <w:rFonts w:ascii="仿宋" w:eastAsia="仿宋" w:hAnsi="仿宋" w:cs="仿宋" w:hint="eastAsia"/>
            <w:lang w:eastAsia="zh-CN"/>
          </w:rPr>
          <w:t>十二、饲用天然有效成分制剂项目环境影响分析</w:t>
        </w:r>
        <w:r>
          <w:tab/>
        </w:r>
        <w:r>
          <w:fldChar w:fldCharType="begin"/>
        </w:r>
        <w:r>
          <w:instrText xml:space="preserve"> PAGEREF _Toc23120 \h </w:instrText>
        </w:r>
        <w:r>
          <w:fldChar w:fldCharType="separate"/>
        </w:r>
        <w:r>
          <w:t>45</w:t>
        </w:r>
        <w:r>
          <w:fldChar w:fldCharType="end"/>
        </w:r>
      </w:hyperlink>
    </w:p>
    <w:p>
      <w:pPr>
        <w:pStyle w:val="TOC2"/>
        <w:tabs>
          <w:tab w:val="right" w:leader="dot" w:pos="8306"/>
        </w:tabs>
      </w:pPr>
      <w:hyperlink w:anchor="_Toc15855" w:history="1">
        <w:r>
          <w:rPr>
            <w:rFonts w:ascii="仿宋" w:eastAsia="仿宋" w:hAnsi="仿宋" w:cs="仿宋" w:hint="eastAsia"/>
            <w:lang w:eastAsia="zh-CN"/>
          </w:rPr>
          <w:t>(一)、建设区域环境质量现状</w:t>
        </w:r>
        <w:r>
          <w:tab/>
        </w:r>
        <w:r>
          <w:fldChar w:fldCharType="begin"/>
        </w:r>
        <w:r>
          <w:instrText xml:space="preserve"> PAGEREF _Toc15855 \h </w:instrText>
        </w:r>
        <w:r>
          <w:fldChar w:fldCharType="separate"/>
        </w:r>
        <w:r>
          <w:t>45</w:t>
        </w:r>
        <w:r>
          <w:fldChar w:fldCharType="end"/>
        </w:r>
      </w:hyperlink>
    </w:p>
    <w:p>
      <w:pPr>
        <w:pStyle w:val="TOC2"/>
        <w:tabs>
          <w:tab w:val="right" w:leader="dot" w:pos="8306"/>
        </w:tabs>
      </w:pPr>
      <w:hyperlink w:anchor="_Toc26285" w:history="1">
        <w:r>
          <w:rPr>
            <w:rFonts w:ascii="仿宋" w:eastAsia="仿宋" w:hAnsi="仿宋" w:cs="仿宋" w:hint="eastAsia"/>
            <w:lang w:eastAsia="zh-CN"/>
          </w:rPr>
          <w:t>(二)、建设期环境保护</w:t>
        </w:r>
        <w:r>
          <w:tab/>
        </w:r>
        <w:r>
          <w:fldChar w:fldCharType="begin"/>
        </w:r>
        <w:r>
          <w:instrText xml:space="preserve"> PAGEREF _Toc26285 \h </w:instrText>
        </w:r>
        <w:r>
          <w:fldChar w:fldCharType="separate"/>
        </w:r>
        <w:r>
          <w:t>47</w:t>
        </w:r>
        <w:r>
          <w:fldChar w:fldCharType="end"/>
        </w:r>
      </w:hyperlink>
    </w:p>
    <w:p>
      <w:pPr>
        <w:pStyle w:val="TOC2"/>
        <w:tabs>
          <w:tab w:val="right" w:leader="dot" w:pos="8306"/>
        </w:tabs>
      </w:pPr>
      <w:hyperlink w:anchor="_Toc31635" w:history="1">
        <w:r>
          <w:rPr>
            <w:rFonts w:ascii="仿宋" w:eastAsia="仿宋" w:hAnsi="仿宋" w:cs="仿宋" w:hint="eastAsia"/>
            <w:lang w:eastAsia="zh-CN"/>
          </w:rPr>
          <w:t>(三)、运营期环境保护</w:t>
        </w:r>
        <w:r>
          <w:tab/>
        </w:r>
        <w:r>
          <w:fldChar w:fldCharType="begin"/>
        </w:r>
        <w:r>
          <w:instrText xml:space="preserve"> PAGEREF _Toc31635 \h </w:instrText>
        </w:r>
        <w:r>
          <w:fldChar w:fldCharType="separate"/>
        </w:r>
        <w:r>
          <w:t>48</w:t>
        </w:r>
        <w:r>
          <w:fldChar w:fldCharType="end"/>
        </w:r>
      </w:hyperlink>
    </w:p>
    <w:p>
      <w:pPr>
        <w:pStyle w:val="TOC2"/>
        <w:tabs>
          <w:tab w:val="right" w:leader="dot" w:pos="8306"/>
        </w:tabs>
      </w:pPr>
      <w:hyperlink w:anchor="_Toc12713" w:history="1">
        <w:r>
          <w:rPr>
            <w:rFonts w:ascii="仿宋" w:eastAsia="仿宋" w:hAnsi="仿宋" w:cs="仿宋" w:hint="eastAsia"/>
            <w:lang w:eastAsia="zh-CN"/>
          </w:rPr>
          <w:t>(四)、饲用天然有效成分制剂项目建设对区域经济的影响</w:t>
        </w:r>
        <w:r>
          <w:tab/>
        </w:r>
        <w:r>
          <w:fldChar w:fldCharType="begin"/>
        </w:r>
        <w:r>
          <w:instrText xml:space="preserve"> PAGEREF _Toc12713 \h </w:instrText>
        </w:r>
        <w:r>
          <w:fldChar w:fldCharType="separate"/>
        </w:r>
        <w:r>
          <w:t>50</w:t>
        </w:r>
        <w:r>
          <w:fldChar w:fldCharType="end"/>
        </w:r>
      </w:hyperlink>
    </w:p>
    <w:p>
      <w:pPr>
        <w:pStyle w:val="TOC2"/>
        <w:tabs>
          <w:tab w:val="right" w:leader="dot" w:pos="8306"/>
        </w:tabs>
      </w:pPr>
      <w:hyperlink w:anchor="_Toc2689" w:history="1">
        <w:r>
          <w:rPr>
            <w:rFonts w:ascii="仿宋" w:eastAsia="仿宋" w:hAnsi="仿宋" w:cs="仿宋" w:hint="eastAsia"/>
            <w:lang w:eastAsia="zh-CN"/>
          </w:rPr>
          <w:t>(五)、废弃物处理</w:t>
        </w:r>
        <w:r>
          <w:tab/>
        </w:r>
        <w:r>
          <w:fldChar w:fldCharType="begin"/>
        </w:r>
        <w:r>
          <w:instrText xml:space="preserve"> PAGEREF _Toc2689 \h </w:instrText>
        </w:r>
        <w:r>
          <w:fldChar w:fldCharType="separate"/>
        </w:r>
        <w:r>
          <w:t>51</w:t>
        </w:r>
        <w:r>
          <w:fldChar w:fldCharType="end"/>
        </w:r>
      </w:hyperlink>
    </w:p>
    <w:p>
      <w:pPr>
        <w:pStyle w:val="TOC2"/>
        <w:tabs>
          <w:tab w:val="right" w:leader="dot" w:pos="8306"/>
        </w:tabs>
      </w:pPr>
      <w:hyperlink w:anchor="_Toc16990" w:history="1">
        <w:r>
          <w:rPr>
            <w:rFonts w:ascii="仿宋" w:eastAsia="仿宋" w:hAnsi="仿宋" w:cs="仿宋" w:hint="eastAsia"/>
            <w:lang w:eastAsia="zh-CN"/>
          </w:rPr>
          <w:t>(六)、特殊环境影响分析</w:t>
        </w:r>
        <w:r>
          <w:tab/>
        </w:r>
        <w:r>
          <w:fldChar w:fldCharType="begin"/>
        </w:r>
        <w:r>
          <w:instrText xml:space="preserve"> PAGEREF _Toc16990 \h </w:instrText>
        </w:r>
        <w:r>
          <w:fldChar w:fldCharType="separate"/>
        </w:r>
        <w:r>
          <w:t>53</w:t>
        </w:r>
        <w:r>
          <w:fldChar w:fldCharType="end"/>
        </w:r>
      </w:hyperlink>
    </w:p>
    <w:p>
      <w:pPr>
        <w:pStyle w:val="TOC2"/>
        <w:tabs>
          <w:tab w:val="right" w:leader="dot" w:pos="8306"/>
        </w:tabs>
      </w:pPr>
      <w:hyperlink w:anchor="_Toc30859" w:history="1">
        <w:r>
          <w:rPr>
            <w:rFonts w:ascii="仿宋" w:eastAsia="仿宋" w:hAnsi="仿宋" w:cs="仿宋" w:hint="eastAsia"/>
            <w:lang w:eastAsia="zh-CN"/>
          </w:rPr>
          <w:t>(七)、清洁生产</w:t>
        </w:r>
        <w:r>
          <w:tab/>
        </w:r>
        <w:r>
          <w:fldChar w:fldCharType="begin"/>
        </w:r>
        <w:r>
          <w:instrText xml:space="preserve"> PAGEREF _Toc30859 \h </w:instrText>
        </w:r>
        <w:r>
          <w:fldChar w:fldCharType="separate"/>
        </w:r>
        <w:r>
          <w:t>54</w:t>
        </w:r>
        <w:r>
          <w:fldChar w:fldCharType="end"/>
        </w:r>
      </w:hyperlink>
    </w:p>
    <w:p>
      <w:pPr>
        <w:pStyle w:val="TOC2"/>
        <w:tabs>
          <w:tab w:val="right" w:leader="dot" w:pos="8306"/>
        </w:tabs>
      </w:pPr>
      <w:hyperlink w:anchor="_Toc3565" w:history="1">
        <w:r>
          <w:rPr>
            <w:rFonts w:ascii="仿宋" w:eastAsia="仿宋" w:hAnsi="仿宋" w:cs="仿宋" w:hint="eastAsia"/>
            <w:lang w:eastAsia="zh-CN"/>
          </w:rPr>
          <w:t>(八)、环境保护综合评价</w:t>
        </w:r>
        <w:r>
          <w:tab/>
        </w:r>
        <w:r>
          <w:fldChar w:fldCharType="begin"/>
        </w:r>
        <w:r>
          <w:instrText xml:space="preserve"> PAGEREF _Toc3565 \h </w:instrText>
        </w:r>
        <w:r>
          <w:fldChar w:fldCharType="separate"/>
        </w:r>
        <w:r>
          <w:t>55</w:t>
        </w:r>
        <w:r>
          <w:fldChar w:fldCharType="end"/>
        </w:r>
      </w:hyperlink>
    </w:p>
    <w:p>
      <w:pPr>
        <w:pStyle w:val="TOC1"/>
        <w:tabs>
          <w:tab w:val="right" w:leader="dot" w:pos="8306"/>
        </w:tabs>
      </w:pPr>
      <w:hyperlink w:anchor="_Toc29309" w:history="1">
        <w:r>
          <w:rPr>
            <w:rFonts w:ascii="仿宋" w:eastAsia="仿宋" w:hAnsi="仿宋" w:cs="仿宋" w:hint="eastAsia"/>
            <w:lang w:eastAsia="zh-CN"/>
          </w:rPr>
          <w:t>十三、营销与推广策略</w:t>
        </w:r>
        <w:r>
          <w:tab/>
        </w:r>
        <w:r>
          <w:fldChar w:fldCharType="begin"/>
        </w:r>
        <w:r>
          <w:instrText xml:space="preserve"> PAGEREF _Toc29309 \h </w:instrText>
        </w:r>
        <w:r>
          <w:fldChar w:fldCharType="separate"/>
        </w:r>
        <w:r>
          <w:t>56</w:t>
        </w:r>
        <w:r>
          <w:fldChar w:fldCharType="end"/>
        </w:r>
      </w:hyperlink>
    </w:p>
    <w:p>
      <w:pPr>
        <w:pStyle w:val="TOC2"/>
        <w:tabs>
          <w:tab w:val="right" w:leader="dot" w:pos="8306"/>
        </w:tabs>
      </w:pPr>
      <w:hyperlink w:anchor="_Toc12630" w:history="1">
        <w:r>
          <w:rPr>
            <w:rFonts w:ascii="仿宋" w:eastAsia="仿宋" w:hAnsi="仿宋" w:cs="仿宋" w:hint="eastAsia"/>
            <w:lang w:eastAsia="zh-CN"/>
          </w:rPr>
          <w:t>(一)、产品/服务定位与特点</w:t>
        </w:r>
        <w:r>
          <w:tab/>
        </w:r>
        <w:r>
          <w:fldChar w:fldCharType="begin"/>
        </w:r>
        <w:r>
          <w:instrText xml:space="preserve"> PAGEREF _Toc12630 \h </w:instrText>
        </w:r>
        <w:r>
          <w:fldChar w:fldCharType="separate"/>
        </w:r>
        <w:r>
          <w:t>56</w:t>
        </w:r>
        <w:r>
          <w:fldChar w:fldCharType="end"/>
        </w:r>
      </w:hyperlink>
    </w:p>
    <w:p>
      <w:pPr>
        <w:pStyle w:val="TOC2"/>
        <w:tabs>
          <w:tab w:val="right" w:leader="dot" w:pos="8306"/>
        </w:tabs>
      </w:pPr>
      <w:hyperlink w:anchor="_Toc24346" w:history="1">
        <w:r>
          <w:rPr>
            <w:rFonts w:ascii="仿宋" w:eastAsia="仿宋" w:hAnsi="仿宋" w:cs="仿宋" w:hint="eastAsia"/>
            <w:lang w:eastAsia="zh-CN"/>
          </w:rPr>
          <w:t>(二)、市场定位与竞争分析</w:t>
        </w:r>
        <w:r>
          <w:tab/>
        </w:r>
        <w:r>
          <w:fldChar w:fldCharType="begin"/>
        </w:r>
        <w:r>
          <w:instrText xml:space="preserve"> PAGEREF _Toc24346 \h </w:instrText>
        </w:r>
        <w:r>
          <w:fldChar w:fldCharType="separate"/>
        </w:r>
        <w:r>
          <w:t>58</w:t>
        </w:r>
        <w:r>
          <w:fldChar w:fldCharType="end"/>
        </w:r>
      </w:hyperlink>
    </w:p>
    <w:p>
      <w:pPr>
        <w:pStyle w:val="TOC2"/>
        <w:tabs>
          <w:tab w:val="right" w:leader="dot" w:pos="8306"/>
        </w:tabs>
      </w:pPr>
      <w:hyperlink w:anchor="_Toc18195" w:history="1">
        <w:r>
          <w:rPr>
            <w:rFonts w:ascii="仿宋" w:eastAsia="仿宋" w:hAnsi="仿宋" w:cs="仿宋" w:hint="eastAsia"/>
            <w:lang w:eastAsia="zh-CN"/>
          </w:rPr>
          <w:t>(三)、营销渠道与策略</w:t>
        </w:r>
        <w:r>
          <w:tab/>
        </w:r>
        <w:r>
          <w:fldChar w:fldCharType="begin"/>
        </w:r>
        <w:r>
          <w:instrText xml:space="preserve"> PAGEREF _Toc18195 \h </w:instrText>
        </w:r>
        <w:r>
          <w:fldChar w:fldCharType="separate"/>
        </w:r>
        <w:r>
          <w:t>59</w:t>
        </w:r>
        <w:r>
          <w:fldChar w:fldCharType="end"/>
        </w:r>
      </w:hyperlink>
    </w:p>
    <w:p>
      <w:pPr>
        <w:pStyle w:val="TOC2"/>
        <w:tabs>
          <w:tab w:val="right" w:leader="dot" w:pos="8306"/>
        </w:tabs>
      </w:pPr>
      <w:hyperlink w:anchor="_Toc27336" w:history="1">
        <w:r>
          <w:rPr>
            <w:rFonts w:ascii="仿宋" w:eastAsia="仿宋" w:hAnsi="仿宋" w:cs="仿宋" w:hint="eastAsia"/>
            <w:lang w:eastAsia="zh-CN"/>
          </w:rPr>
          <w:t>(四)、推广与宣传活动</w:t>
        </w:r>
        <w:r>
          <w:tab/>
        </w:r>
        <w:r>
          <w:fldChar w:fldCharType="begin"/>
        </w:r>
        <w:r>
          <w:instrText xml:space="preserve"> PAGEREF _Toc27336 \h </w:instrText>
        </w:r>
        <w:r>
          <w:fldChar w:fldCharType="separate"/>
        </w:r>
        <w:r>
          <w:t>60</w:t>
        </w:r>
        <w:r>
          <w:fldChar w:fldCharType="end"/>
        </w:r>
      </w:hyperlink>
    </w:p>
    <w:p>
      <w:pPr>
        <w:pStyle w:val="TOC1"/>
        <w:tabs>
          <w:tab w:val="right" w:leader="dot" w:pos="8306"/>
        </w:tabs>
      </w:pPr>
      <w:hyperlink w:anchor="_Toc7799" w:history="1">
        <w:r>
          <w:rPr>
            <w:rFonts w:ascii="仿宋" w:eastAsia="仿宋" w:hAnsi="仿宋" w:cs="仿宋" w:hint="eastAsia"/>
            <w:lang w:eastAsia="zh-CN"/>
          </w:rPr>
          <w:t>十四、供应链管理</w:t>
        </w:r>
        <w:r>
          <w:tab/>
        </w:r>
        <w:r>
          <w:fldChar w:fldCharType="begin"/>
        </w:r>
        <w:r>
          <w:instrText xml:space="preserve"> PAGEREF _Toc7799 \h </w:instrText>
        </w:r>
        <w:r>
          <w:fldChar w:fldCharType="separate"/>
        </w:r>
        <w:r>
          <w:t>66</w:t>
        </w:r>
        <w:r>
          <w:fldChar w:fldCharType="end"/>
        </w:r>
      </w:hyperlink>
    </w:p>
    <w:p>
      <w:pPr>
        <w:pStyle w:val="TOC2"/>
        <w:tabs>
          <w:tab w:val="right" w:leader="dot" w:pos="8306"/>
        </w:tabs>
      </w:pPr>
      <w:hyperlink w:anchor="_Toc20976" w:history="1">
        <w:r>
          <w:rPr>
            <w:rFonts w:ascii="仿宋" w:eastAsia="仿宋" w:hAnsi="仿宋" w:cs="仿宋" w:hint="eastAsia"/>
            <w:lang w:eastAsia="zh-CN"/>
          </w:rPr>
          <w:t>(一)、供应链战略规划</w:t>
        </w:r>
        <w:r>
          <w:tab/>
        </w:r>
        <w:r>
          <w:fldChar w:fldCharType="begin"/>
        </w:r>
        <w:r>
          <w:instrText xml:space="preserve"> PAGEREF _Toc20976 \h </w:instrText>
        </w:r>
        <w:r>
          <w:fldChar w:fldCharType="separate"/>
        </w:r>
        <w:r>
          <w:t>66</w:t>
        </w:r>
        <w:r>
          <w:fldChar w:fldCharType="end"/>
        </w:r>
      </w:hyperlink>
    </w:p>
    <w:p>
      <w:pPr>
        <w:pStyle w:val="TOC2"/>
        <w:tabs>
          <w:tab w:val="right" w:leader="dot" w:pos="8306"/>
        </w:tabs>
      </w:pPr>
      <w:hyperlink w:anchor="_Toc2851" w:history="1">
        <w:r>
          <w:rPr>
            <w:rFonts w:ascii="仿宋" w:eastAsia="仿宋" w:hAnsi="仿宋" w:cs="仿宋" w:hint="eastAsia"/>
            <w:lang w:eastAsia="zh-CN"/>
          </w:rPr>
          <w:t>(二)、供应商选择与合作</w:t>
        </w:r>
        <w:r>
          <w:tab/>
        </w:r>
        <w:r>
          <w:fldChar w:fldCharType="begin"/>
        </w:r>
        <w:r>
          <w:instrText xml:space="preserve"> PAGEREF _Toc2851 \h </w:instrText>
        </w:r>
        <w:r>
          <w:fldChar w:fldCharType="separate"/>
        </w:r>
        <w:r>
          <w:t>67</w:t>
        </w:r>
        <w:r>
          <w:fldChar w:fldCharType="end"/>
        </w:r>
      </w:hyperlink>
    </w:p>
    <w:p>
      <w:pPr>
        <w:pStyle w:val="TOC2"/>
        <w:tabs>
          <w:tab w:val="right" w:leader="dot" w:pos="8306"/>
        </w:tabs>
      </w:pPr>
      <w:hyperlink w:anchor="_Toc26402" w:history="1">
        <w:r>
          <w:rPr>
            <w:rFonts w:ascii="仿宋" w:eastAsia="仿宋" w:hAnsi="仿宋" w:cs="仿宋" w:hint="eastAsia"/>
            <w:lang w:eastAsia="zh-CN"/>
          </w:rPr>
          <w:t>(三)、物流与库存管理</w:t>
        </w:r>
        <w:r>
          <w:tab/>
        </w:r>
        <w:r>
          <w:fldChar w:fldCharType="begin"/>
        </w:r>
        <w:r>
          <w:instrText xml:space="preserve"> PAGEREF _Toc26402 \h </w:instrText>
        </w:r>
        <w:r>
          <w:fldChar w:fldCharType="separate"/>
        </w:r>
        <w:r>
          <w:t>68</w:t>
        </w:r>
        <w:r>
          <w:fldChar w:fldCharType="end"/>
        </w:r>
      </w:hyperlink>
    </w:p>
    <w:p>
      <w:pPr>
        <w:pStyle w:val="TOC1"/>
        <w:tabs>
          <w:tab w:val="right" w:leader="dot" w:pos="8306"/>
        </w:tabs>
      </w:pPr>
      <w:hyperlink w:anchor="_Toc29968" w:history="1">
        <w:r>
          <w:rPr>
            <w:rFonts w:ascii="仿宋" w:eastAsia="仿宋" w:hAnsi="仿宋" w:cs="仿宋" w:hint="eastAsia"/>
            <w:lang w:eastAsia="zh-CN"/>
          </w:rPr>
          <w:t>十五、饲用天然有效成分制剂项目工程方案分析</w:t>
        </w:r>
        <w:r>
          <w:tab/>
        </w:r>
        <w:r>
          <w:fldChar w:fldCharType="begin"/>
        </w:r>
        <w:r>
          <w:instrText xml:space="preserve"> PAGEREF _Toc29968 \h </w:instrText>
        </w:r>
        <w:r>
          <w:fldChar w:fldCharType="separate"/>
        </w:r>
        <w:r>
          <w:t>70</w:t>
        </w:r>
        <w:r>
          <w:fldChar w:fldCharType="end"/>
        </w:r>
      </w:hyperlink>
    </w:p>
    <w:p>
      <w:pPr>
        <w:pStyle w:val="TOC2"/>
        <w:tabs>
          <w:tab w:val="right" w:leader="dot" w:pos="8306"/>
        </w:tabs>
      </w:pPr>
      <w:hyperlink w:anchor="_Toc31601" w:history="1">
        <w:r>
          <w:rPr>
            <w:rFonts w:ascii="仿宋" w:eastAsia="仿宋" w:hAnsi="仿宋" w:cs="仿宋" w:hint="eastAsia"/>
            <w:lang w:eastAsia="zh-CN"/>
          </w:rPr>
          <w:t>(一)、建筑工程设计原则</w:t>
        </w:r>
        <w:r>
          <w:tab/>
        </w:r>
        <w:r>
          <w:fldChar w:fldCharType="begin"/>
        </w:r>
        <w:r>
          <w:instrText xml:space="preserve"> PAGEREF _Toc31601 \h </w:instrText>
        </w:r>
        <w:r>
          <w:fldChar w:fldCharType="separate"/>
        </w:r>
        <w:r>
          <w:t>70</w:t>
        </w:r>
        <w:r>
          <w:fldChar w:fldCharType="end"/>
        </w:r>
      </w:hyperlink>
    </w:p>
    <w:p>
      <w:pPr>
        <w:pStyle w:val="TOC2"/>
        <w:tabs>
          <w:tab w:val="right" w:leader="dot" w:pos="8306"/>
        </w:tabs>
      </w:pPr>
      <w:hyperlink w:anchor="_Toc22016" w:history="1">
        <w:r>
          <w:rPr>
            <w:rFonts w:ascii="仿宋" w:eastAsia="仿宋" w:hAnsi="仿宋" w:cs="仿宋" w:hint="eastAsia"/>
            <w:lang w:eastAsia="zh-CN"/>
          </w:rPr>
          <w:t>(二)、土建工程建设指标</w:t>
        </w:r>
        <w:r>
          <w:tab/>
        </w:r>
        <w:r>
          <w:fldChar w:fldCharType="begin"/>
        </w:r>
        <w:r>
          <w:instrText xml:space="preserve"> PAGEREF _Toc22016 \h </w:instrText>
        </w:r>
        <w:r>
          <w:fldChar w:fldCharType="separate"/>
        </w:r>
        <w:r>
          <w:t>73</w:t>
        </w:r>
        <w:r>
          <w:fldChar w:fldCharType="end"/>
        </w:r>
      </w:hyperlink>
    </w:p>
    <w:p>
      <w:pPr>
        <w:pStyle w:val="TOC1"/>
        <w:tabs>
          <w:tab w:val="right" w:leader="dot" w:pos="8306"/>
        </w:tabs>
      </w:pPr>
      <w:hyperlink w:anchor="_Toc17067" w:history="1">
        <w:r>
          <w:rPr>
            <w:rFonts w:ascii="仿宋" w:eastAsia="仿宋" w:hAnsi="仿宋" w:cs="仿宋" w:hint="eastAsia"/>
            <w:lang w:eastAsia="zh-CN"/>
          </w:rPr>
          <w:t>十六、饲用天然有效成分制剂项目实施时间节点</w:t>
        </w:r>
        <w:r>
          <w:tab/>
        </w:r>
        <w:r>
          <w:fldChar w:fldCharType="begin"/>
        </w:r>
        <w:r>
          <w:instrText xml:space="preserve"> PAGEREF _Toc17067 \h </w:instrText>
        </w:r>
        <w:r>
          <w:fldChar w:fldCharType="separate"/>
        </w:r>
        <w:r>
          <w:t>75</w:t>
        </w:r>
        <w:r>
          <w:fldChar w:fldCharType="end"/>
        </w:r>
      </w:hyperlink>
    </w:p>
    <w:p>
      <w:pPr>
        <w:pStyle w:val="TOC2"/>
        <w:tabs>
          <w:tab w:val="right" w:leader="dot" w:pos="8306"/>
        </w:tabs>
      </w:pPr>
      <w:hyperlink w:anchor="_Toc30545" w:history="1">
        <w:r>
          <w:rPr>
            <w:rFonts w:ascii="仿宋" w:eastAsia="仿宋" w:hAnsi="仿宋" w:cs="仿宋" w:hint="eastAsia"/>
            <w:lang w:eastAsia="zh-CN"/>
          </w:rPr>
          <w:t>(一)、饲用天然有效成分制剂项目启动阶段时间节点</w:t>
        </w:r>
        <w:r>
          <w:tab/>
        </w:r>
        <w:r>
          <w:fldChar w:fldCharType="begin"/>
        </w:r>
        <w:r>
          <w:instrText xml:space="preserve"> PAGEREF _Toc30545 \h </w:instrText>
        </w:r>
        <w:r>
          <w:fldChar w:fldCharType="separate"/>
        </w:r>
        <w:r>
          <w:t>75</w:t>
        </w:r>
        <w:r>
          <w:fldChar w:fldCharType="end"/>
        </w:r>
      </w:hyperlink>
    </w:p>
    <w:p>
      <w:pPr>
        <w:pStyle w:val="TOC2"/>
        <w:tabs>
          <w:tab w:val="right" w:leader="dot" w:pos="8306"/>
        </w:tabs>
      </w:pPr>
      <w:hyperlink w:anchor="_Toc23129" w:history="1">
        <w:r>
          <w:rPr>
            <w:rFonts w:ascii="仿宋" w:eastAsia="仿宋" w:hAnsi="仿宋" w:cs="仿宋" w:hint="eastAsia"/>
            <w:lang w:eastAsia="zh-CN"/>
          </w:rPr>
          <w:t>(二)、饲用天然有效成分制剂项目执行阶段时间节点</w:t>
        </w:r>
        <w:r>
          <w:tab/>
        </w:r>
        <w:r>
          <w:fldChar w:fldCharType="begin"/>
        </w:r>
        <w:r>
          <w:instrText xml:space="preserve"> PAGEREF _Toc23129 \h </w:instrText>
        </w:r>
        <w:r>
          <w:fldChar w:fldCharType="separate"/>
        </w:r>
        <w:r>
          <w:t>76</w:t>
        </w:r>
        <w:r>
          <w:fldChar w:fldCharType="end"/>
        </w:r>
      </w:hyperlink>
    </w:p>
    <w:p>
      <w:pPr>
        <w:pStyle w:val="TOC2"/>
        <w:tabs>
          <w:tab w:val="right" w:leader="dot" w:pos="8306"/>
        </w:tabs>
      </w:pPr>
      <w:hyperlink w:anchor="_Toc7045" w:history="1">
        <w:r>
          <w:rPr>
            <w:rFonts w:ascii="仿宋" w:eastAsia="仿宋" w:hAnsi="仿宋" w:cs="仿宋" w:hint="eastAsia"/>
            <w:lang w:eastAsia="zh-CN"/>
          </w:rPr>
          <w:t>(三)、饲用天然有效成分制剂项目完成阶段时间节点</w:t>
        </w:r>
        <w:r>
          <w:tab/>
        </w:r>
        <w:r>
          <w:fldChar w:fldCharType="begin"/>
        </w:r>
        <w:r>
          <w:instrText xml:space="preserve"> PAGEREF _Toc7045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562"/>
      <w:r>
        <w:rPr>
          <w:rFonts w:ascii="仿宋" w:eastAsia="仿宋" w:hAnsi="仿宋" w:cs="仿宋" w:hint="eastAsia"/>
          <w:sz w:val="28"/>
          <w:lang w:eastAsia="zh-CN"/>
        </w:rPr>
        <w:t>一、饲用天然有效成分制剂项目可持续发展</w:t>
      </w:r>
      <w:bookmarkEnd w:id="2"/>
    </w:p>
    <w:p>
      <w:pPr>
        <w:pStyle w:val="Heading2"/>
        <w:rPr>
          <w:rFonts w:ascii="仿宋" w:eastAsia="仿宋" w:hAnsi="仿宋" w:cs="仿宋" w:hint="eastAsia"/>
          <w:lang w:eastAsia="zh-CN"/>
        </w:rPr>
      </w:pPr>
      <w:bookmarkStart w:id="3" w:name="_Toc2705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饲用天然有效成分制剂项目中，饲用天然有效成分制剂项目团队着眼于未来，明确了可持续发展的战略方向。制定的具体可持续发展目标包括降低资源使用、采用环保技术、最大化社会效益等。这一步骤不仅有助于饲用天然有效成分制剂项目在环保和社会责任方面达到最高标准，也为未来提供了明确的指引，确保饲用天然有效成分制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可持续实践的融入饲用天然有效成分制剂项目管理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饲用天然有效成分制剂项目管理周期。从饲用天然有效成分制剂项目规划开始，饲用天然有效成分制剂项目团队就考虑了环境和社会的因素。在执行阶段，饲用天然有效成分制剂项目团队积极推动绿色技术的应用，优化资源利用。此外，关注员工的社会责任，通过培训和沟通活动提高员工对可持续发展的认知，使他们能够在日常工作中践行可持续实践。这些举措不仅为饲用天然有效成分制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788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饲用天然有效成分制剂项目的可持续发展理念，我们深信环保与社会责任是饲用天然有效成分制剂项目成功的关键支柱。在饲用天然有效成分制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团队通过引入先进的环保技术、建立高效的废物处理系统以及推动能源节约措施，积极履行环保责任。定期的环保监测和评估确保饲用天然有效成分制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不仅致力于自身可持续发展，还注重对社会的回馈。通过支持社区饲用天然有效成分制剂项目、参与慈善事业、提供培训机会等方式，饲用天然有效成分制剂项目积极履行社会责任。与当地社区建立积极互动，关注员工的工作与生活平衡，以及员工的身心健康，是饲用天然有效成分制剂项目在社会责任层面的关键举措。这样的实践不仅增强了饲用天然有效成分制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7098"/>
      <w:r>
        <w:rPr>
          <w:rFonts w:ascii="仿宋" w:eastAsia="仿宋" w:hAnsi="仿宋" w:cs="仿宋" w:hint="eastAsia"/>
          <w:sz w:val="28"/>
          <w:lang w:eastAsia="zh-CN"/>
        </w:rPr>
        <w:t>二、饲用天然有效成分制剂项目文档管理</w:t>
      </w:r>
      <w:bookmarkEnd w:id="5"/>
    </w:p>
    <w:p>
      <w:pPr>
        <w:pStyle w:val="Heading2"/>
        <w:rPr>
          <w:rFonts w:ascii="仿宋" w:eastAsia="仿宋" w:hAnsi="仿宋" w:cs="仿宋" w:hint="eastAsia"/>
          <w:lang w:eastAsia="zh-CN"/>
        </w:rPr>
      </w:pPr>
      <w:bookmarkStart w:id="6" w:name="_Toc2707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饲用天然有效成分制剂项目高度重视文档的质量和准确性，以支持饲用天然有效成分制剂项目的各项活动和决策。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文档的编制始于饲用天然有效成分制剂项目计划的初期，我们制定了详细的文档编制计划，明确了每个文档的内容、格式和编写责任人。在饲用天然有效成分制剂项目启动阶段，我们首先编制了饲用天然有效成分制剂项目章程，明确定义了饲用天然有效成分制剂项目的目标、范围、风险等关键要素。随后，饲用天然有效成分制剂项目团队根据计划陆续编制了需求文档、设计文档、测试文档等各类文档，确保饲用天然有效成分制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饲用天然有效成分制剂项目管理中的重要环节，旨在确保饲用天然有效成分制剂项目文档符合质量标准和饲用天然有效成分制剂项目需求。在饲用天然有效成分制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饲用天然有效成分制剂项目相关利益方和专业领域的专家对文档进行独立审查。这有助于获取更全面、客观的反馈，确保饲用天然有效成分制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在文档编制与审查方面建立了严格的管理机制，通过规范的流程和多维度的审查，确保饲用天然有效成分制剂项目文档的质量、准确性和可靠性，为饲用天然有效成分制剂项目的顺利推进提供了有力支持。</w:t>
      </w:r>
    </w:p>
    <w:p>
      <w:pPr>
        <w:pStyle w:val="Heading2"/>
        <w:ind w:firstLine="560" w:firstLineChars="200"/>
        <w:rPr>
          <w:rFonts w:ascii="仿宋" w:eastAsia="仿宋" w:hAnsi="仿宋" w:cs="仿宋" w:hint="eastAsia"/>
          <w:sz w:val="28"/>
          <w:lang w:eastAsia="zh-CN"/>
        </w:rPr>
      </w:pPr>
      <w:bookmarkStart w:id="7" w:name="_Toc9772"/>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在饲用天然有效成分制剂项目中，我们致力于优化文档发布与分发过程，以确保信息的高效传递和团队间协作的顺畅进行。以下是我们采取的关键优化策略：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我们通过多渠道发布文档，包括电子邮件、饲用天然有效成分制剂项目管理平台、内部网站等，以满足不同团队成员的偏好和需求。多渠道发布确保了信息的全面覆盖。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我们采用了精细的权限控制，确保只有授权人员可以访问敏感信息。这种安全措施保护了饲用天然有效成分制剂项目文档的机密性，防止了未经授权的信息泄露。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213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饲用天然有效成分制剂项目生命周期中一个至关重要的环节，直接关系到饲用天然有效成分制剂项目信息的长期保存和历史记录的完整性。在饲用天然有效成分制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0180"/>
      <w:r>
        <w:rPr>
          <w:rFonts w:ascii="仿宋" w:eastAsia="仿宋" w:hAnsi="仿宋" w:cs="仿宋" w:hint="eastAsia"/>
          <w:sz w:val="28"/>
          <w:lang w:eastAsia="zh-CN"/>
        </w:rPr>
        <w:t>三、饲用天然有效成分制剂项目绩效评估</w:t>
      </w:r>
      <w:bookmarkEnd w:id="9"/>
    </w:p>
    <w:p>
      <w:pPr>
        <w:pStyle w:val="Heading2"/>
        <w:rPr>
          <w:rFonts w:ascii="仿宋" w:eastAsia="仿宋" w:hAnsi="仿宋" w:cs="仿宋" w:hint="eastAsia"/>
          <w:lang w:eastAsia="zh-CN"/>
        </w:rPr>
      </w:pPr>
      <w:bookmarkStart w:id="10" w:name="_Toc7502"/>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饲用天然有效成分制剂项目中，我们设计了一套全面的绩效评估指标，以确保饲用天然有效成分制剂项目的可控和成功交付。这些指标跨足饲用天然有效成分制剂项目目标、成本、进度和质量等多个维度，为我们提供了全面洞察饲用天然有效成分制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目标达成率是我们关注的首要指标。我们设定了明确的目标，并通过定期监测和评估，迅速发现并应对潜在的目标偏差。这为饲用天然有效成分制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成本绩效是另一个核心关注点。通过实际成本与预算成本的对比分析，我们深入了解成本差异的原因，及时调整资源分配，保持饲用天然有效成分制剂项目在经济效益方面的合理水平。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进度作为关键的绩效指标之一，得到了精心的关注。我们制定了详细的饲用天然有效成分制剂项目进度计划，并设立了进度符合度指标，确保实际进度与计划进度保持一致。这使我们能够快速发现和解决潜在的进度问题，保持饲用天然有效成分制剂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指标是我们评估饲用天然有效成分制剂项目绩效的不可或缺的一环。我们引入了一系列的质量标准和客户满意度指标，以确保饲用天然有效成分制剂项目交付的成果在质量上达到或超越预期水平。通过持续监测这些指标，我们努力提升饲用天然有效成分制剂项目整体质量水平，为饲用天然有效成分制剂项目的成功交付提供有力保障。通过这些科学且全面的绩效评估，我们能够更好地引导饲用天然有效成分制剂项目的持续改进，确保饲用天然有效成分制剂项目目标的顺利达成。</w:t>
      </w:r>
    </w:p>
    <w:p>
      <w:pPr>
        <w:pStyle w:val="Heading2"/>
        <w:ind w:firstLine="560" w:firstLineChars="200"/>
        <w:rPr>
          <w:rFonts w:ascii="仿宋" w:eastAsia="仿宋" w:hAnsi="仿宋" w:cs="仿宋" w:hint="eastAsia"/>
          <w:sz w:val="28"/>
          <w:lang w:eastAsia="zh-CN"/>
        </w:rPr>
      </w:pPr>
      <w:bookmarkStart w:id="11" w:name="_Toc20817"/>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绩效评估是饲用天然有效成分制剂项目中的关键环节，为确保饲用天然有效成分制剂项目达到预期目标，我们采用了多层次、多维度的绩效评估方法。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饲用天然有效成分制剂项目的战略目标对齐，确保每个决策和行动都与饲用天然有效成分制剂项目整体目标保持一致。团队会定期召开战略对齐会议，审视当前工作与饲用天然有效成分制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饲用天然有效成分制剂项目进度、质量、成本和风险等方面。这些指标通过数据收集和分析，为饲用天然有效成分制剂项目管理团队提供了客观的评估依据。例如，我们通过饲用天然有效成分制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饲用天然有效成分制剂项目内部，还考虑了饲用天然有效成分制剂项目对外部环境的影响。我们定期进行干系人满意度调查，以了解各利益相关方对饲用天然有效成分制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这种多层次、多角度的绩效评估方法，使得我们能够全面了解饲用天然有效成分制剂项目的运行状态，及时做出调整，确保饲用天然有效成分制剂项目在不断变化的环境中保持稳健前行。</w:t>
      </w:r>
    </w:p>
    <w:p>
      <w:pPr>
        <w:pStyle w:val="Heading2"/>
        <w:ind w:firstLine="560" w:firstLineChars="200"/>
        <w:rPr>
          <w:rFonts w:ascii="仿宋" w:eastAsia="仿宋" w:hAnsi="仿宋" w:cs="仿宋" w:hint="eastAsia"/>
          <w:sz w:val="28"/>
          <w:lang w:eastAsia="zh-CN"/>
        </w:rPr>
      </w:pPr>
      <w:bookmarkStart w:id="12" w:name="_Toc2531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为了确保饲用天然有效成分制剂项目的有效管理和不断优化，我们采用了精心设计的绩效评估周期。这个周期旨在实现灵活、实时和全面的评估，以适应饲用天然有效成分制剂项目执行中的各种挑战。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饲用天然有效成分制剂项目的不同需求，分为短期、中期和长期。短期评估关注每个迭代或工作周期，以及时发现和解决当前任务中的问题。中期评估涵盖几个迭代，深入了解整体饲用天然有效成分制剂项目的趋势和性能。长期评估则着眼于整个饲用天然有效成分制剂项目阶段，确保饲用天然有效成分制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饲用天然有效成分制剂项目管理工具和协作平台，团队成员能够随时更新和分享饲用天然有效成分制剂项目数据。这种实时性的反馈机制使我们能够及时察觉潜在问题，快速调整，保持饲用天然有效成分制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饲用天然有效成分制剂项目的决策制定密不可分。每个周期的饲用天然有效成分制剂项目回顾会议成为集体总结经验、识别问题深层次原因并找到创新解决方案的平台。这种定期的反思与调整机制使饲用天然有效成分制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6789"/>
      <w:r>
        <w:rPr>
          <w:rFonts w:ascii="仿宋" w:eastAsia="仿宋" w:hAnsi="仿宋" w:cs="仿宋" w:hint="eastAsia"/>
          <w:sz w:val="28"/>
          <w:lang w:eastAsia="zh-CN"/>
        </w:rPr>
        <w:t>四、饲用天然有效成分制剂项目概论</w:t>
      </w:r>
      <w:bookmarkEnd w:id="13"/>
    </w:p>
    <w:p>
      <w:pPr>
        <w:pStyle w:val="Heading2"/>
        <w:rPr>
          <w:rFonts w:ascii="仿宋" w:eastAsia="仿宋" w:hAnsi="仿宋" w:cs="仿宋" w:hint="eastAsia"/>
          <w:lang w:eastAsia="zh-CN"/>
        </w:rPr>
      </w:pPr>
      <w:bookmarkStart w:id="14" w:name="_Toc22204"/>
      <w:r>
        <w:rPr>
          <w:rFonts w:ascii="仿宋" w:eastAsia="仿宋" w:hAnsi="仿宋" w:cs="仿宋" w:hint="eastAsia"/>
          <w:lang w:eastAsia="zh-CN"/>
        </w:rPr>
        <w:t>(一)、饲用天然有效成分制剂项目概况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的起源追溯至对市场的深入洞察。市场的不断演变与变革为饲用天然有效成分制剂项目提供了难得的机遇。当前市场存在的需求缺口和变革的大环境共同构成了饲用天然有效成分制剂项目的背景。这个饲用天然有效成分制剂项目旨在充分利用市场机遇，填补行业中尚未满足的需求，为客户提供全新的解决方案。市场的变革和需求的增长使得这个饲用天然有效成分制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饲用天然有效成分制剂项目名称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正式命名为饲用天然有效成分制剂。这个名称不仅仅是一个标识，更代表了饲用天然有效成分制剂项目的核心理念和愿景。它蕴含着饲用天然有效成分制剂项目所要解决问题的关键字，具有强烈的表达和辨识度，为饲用天然有效成分制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饲用天然有效成分制剂项目目标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的核心目标是提供一种全新、高效的解决方案，满足客户日益增长的需求。饲用天然有效成分制剂项目追求的不仅仅是满足市场需求，更是在市场中获得卓越的竞争优势。通过不断提升产品或服务的质量和创新水平，饲用天然有效成分制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饲用天然有效成分制剂项目范围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全面涵盖了产品研发、制造、市场推广和售后服务，确保从产品设计到最终用户体验的全方位关注。这一全面的饲用天然有效成分制剂项目范围是为了确保饲用天然有效成分制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饲用天然有效成分制剂项目时间表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计划在未来18个月内完成，包括研发、测试、市场试点和正式推出等不同阶段。这个时间表的合理设计是为了确保饲用天然有效成分制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饲用天然有效成分制剂项目预算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总预算估算为XX百万美元，主要分配在研发、市场推广、人员培训和运营等方面。这一充足的预算为饲用天然有效成分制剂项目提供了充足的资源，确保饲用天然有效成分制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饲用天然有效成分制剂项目风险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可能面临的风险包括市场接受度低、技术难题、竞争激烈等。饲用天然有效成分制剂项目团队已经制定了相应的风险应对计划，通过前瞻性的风险管理，确保饲用天然有效成分制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饲用天然有效成分制剂项目团队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汇聚了一支经验丰富、多领域专业素养的核心团队，确保饲用天然有效成分制剂项目在各个方面都能拥有高水平的执行力。团队的协同作战是饲用天然有效成分制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饲用天然有效成分制剂项目背景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饲用天然有效成分制剂项目的背景根植于市场对更高效、创新产品的渴望，同时也受到科技发展对行业格局的深刻改变的影响。这为饲用天然有效成分制剂项目提供了广阔的发展空间和市场需求。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饲用天然有效成分制剂项目现状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截至目前，饲用天然有效成分制剂项目已完成市场调研和技术验证，取得了初步的成功。这为饲用天然有效成分制剂项目在未来的发展奠定了坚实的基础，为更远大的目标打下了坚实的基石。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301"/>
      <w:r>
        <w:rPr>
          <w:rFonts w:ascii="仿宋" w:eastAsia="仿宋" w:hAnsi="仿宋" w:cs="仿宋" w:hint="eastAsia"/>
          <w:sz w:val="28"/>
          <w:lang w:eastAsia="zh-CN"/>
        </w:rPr>
        <w:t>(二)、饲用天然有效成分制剂项目目标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keyword》饲用天然有效成分制剂项目首要业务目标是在市场中占据有利地位，实现产品/服务的成功推广和销售。通过不断提升产品质量、创新性，饲用天然有效成分制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在科技迅速发展的时代，饲用天然有效成分制剂项目着眼于技术创新。通过持续的研发和技术升级，饲用天然有效成分制剂项目旨在推出更具创新性的产品或服务，以满足市场对新鲜、先进解决方案的需求。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饲用天然有效成分制剂项目设定了客户满意度目标。通过提供卓越的产品质量和优质的客户服务，饲用天然有效成分制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饲用天然有效成分制剂项目注重社会责任和可持续发展。通过实施环保、社会责任饲用天然有效成分制剂项目，饲用天然有效成分制剂项目致力于在经济发展的同时保护环境，促进社会公平，实现可持续经营。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饲用天然有效成分制剂项目的团队是实现目标的核心驱动力。因此，饲用天然有效成分制剂项目设定了团队发展目标，包括提升团队成员的专业技能、培养领导力，以及搭建协同高效的团队工作氛围。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845"/>
      <w:r>
        <w:rPr>
          <w:rFonts w:ascii="仿宋" w:eastAsia="仿宋" w:hAnsi="仿宋" w:cs="仿宋" w:hint="eastAsia"/>
          <w:sz w:val="28"/>
          <w:lang w:eastAsia="zh-CN"/>
        </w:rPr>
        <w:t>(三)、饲用天然有效成分制剂项目提出的理由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饲用天然有效成分制剂项目提出的理由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的提出源于对市场机遇的深刻洞察。当前市场中存在的需求缺口和行业发展趋势表明，有巨大的商业机会等待被开发。通过准确捕捉市场机遇，饲用天然有效成分制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的理念基于对技术创新的信仰。通过持续的研发和技术投入，饲用天然有效成分制剂项目有望推出更具创新性的产品或服务。在科技飞速发展的当下，饲用天然有效成分制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的提出是为了增强企业的行业竞争力。通过提升产品或服务的质量和独特性，饲用天然有效成分制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响应了消费者需求的变化。随着社会和科技的不断发展，消费者对产品和服务的需求也在发生变化。通过深入了解并及时回应消费者的新需求，饲用天然有效成分制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天然有效成分制剂项目的提出是企业战略发展规划的一部分。在面对日益激烈的市场竞争和不断变化的商业环境中，饲用天然有效成分制剂项目作为企业战略的一环，旨在为企业开辟新的增长领域，巩固企业在行业中的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https://d.book118.com/858040120111006046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饲用天然有效成分制剂项目规划设计纲要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E46A49"/>
    <w:rsid w:val="07E46A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80401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2024-03-06T11:08:00Z</dcterms:created>
  <dcterms:modified xsi:type="dcterms:W3CDTF">2024-03-06T11:09:15Z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D8D9B53B8D6A40EEA5892720F0A047D4_11</vt:lpwstr>
  </property>
  <property fmtid="{D5CDD505-2E9C-101B-9397-08002B2CF9AE}" pid="3" name="KSOProductBuildVer">
    <vt:lpwstr>2052-12.1.0.16388</vt:lpwstr>
  </property>
</Properties>
</file>