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外用中间涂层相关行业公司成立方案及可行性研究报告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92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_Toc10929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00" w:history="1">
        <w:r>
          <w:rPr>
            <w:rFonts w:ascii="仿宋" w:eastAsia="仿宋" w:hAnsi="仿宋" w:cs="仿宋" w:hint="eastAsia"/>
            <w:lang w:eastAsia="zh-CN"/>
          </w:rPr>
          <w:t>一、外用中间涂层项目概况</w:t>
        </w:r>
        <w:r>
          <w:tab/>
        </w:r>
        <w:r>
          <w:fldChar w:fldCharType="begin"/>
        </w:r>
        <w:r>
          <w:instrText xml:space="preserve"> PAGEREF _Toc26500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_Toc18454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4" w:history="1">
        <w:r>
          <w:rPr>
            <w:rFonts w:ascii="仿宋" w:eastAsia="仿宋" w:hAnsi="仿宋" w:cs="仿宋" w:hint="eastAsia"/>
            <w:lang w:eastAsia="zh-CN"/>
          </w:rPr>
          <w:t>(二)、外用中间涂层项目提出的理由</w:t>
        </w:r>
        <w:r>
          <w:tab/>
        </w:r>
        <w:r>
          <w:fldChar w:fldCharType="begin"/>
        </w:r>
        <w:r>
          <w:instrText xml:space="preserve"> PAGEREF _Toc29164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2" w:history="1">
        <w:r>
          <w:rPr>
            <w:rFonts w:ascii="仿宋" w:eastAsia="仿宋" w:hAnsi="仿宋" w:cs="仿宋" w:hint="eastAsia"/>
            <w:lang w:eastAsia="zh-CN"/>
          </w:rPr>
          <w:t>(三)、外用中间涂层项目选址</w:t>
        </w:r>
        <w:r>
          <w:tab/>
        </w:r>
        <w:r>
          <w:fldChar w:fldCharType="begin"/>
        </w:r>
        <w:r>
          <w:instrText xml:space="preserve"> PAGEREF _Toc8122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_Toc10898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_Toc19127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1" w:history="1">
        <w:r>
          <w:rPr>
            <w:rFonts w:ascii="仿宋" w:eastAsia="仿宋" w:hAnsi="仿宋" w:cs="仿宋" w:hint="eastAsia"/>
            <w:lang w:eastAsia="zh-CN"/>
          </w:rPr>
          <w:t>(六)、外用中间涂层项目投资</w:t>
        </w:r>
        <w:r>
          <w:tab/>
        </w:r>
        <w:r>
          <w:fldChar w:fldCharType="begin"/>
        </w:r>
        <w:r>
          <w:instrText xml:space="preserve"> PAGEREF _Toc28651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7" w:history="1">
        <w:r>
          <w:rPr>
            <w:rFonts w:ascii="仿宋" w:eastAsia="仿宋" w:hAnsi="仿宋" w:cs="仿宋" w:hint="eastAsia"/>
            <w:lang w:eastAsia="zh-CN"/>
          </w:rPr>
          <w:t>(七)、外用中间涂层项目进度规划</w:t>
        </w:r>
        <w:r>
          <w:tab/>
        </w:r>
        <w:r>
          <w:fldChar w:fldCharType="begin"/>
        </w:r>
        <w:r>
          <w:instrText xml:space="preserve"> PAGEREF _Toc22607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_Toc7254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" w:history="1">
        <w:r>
          <w:rPr>
            <w:rFonts w:ascii="仿宋" w:eastAsia="仿宋" w:hAnsi="仿宋" w:cs="仿宋" w:hint="eastAsia"/>
            <w:lang w:eastAsia="zh-CN"/>
          </w:rPr>
          <w:t>(九)、外用中间涂层项目综合评价</w:t>
        </w:r>
        <w:r>
          <w:tab/>
        </w:r>
        <w:r>
          <w:fldChar w:fldCharType="begin"/>
        </w:r>
        <w:r>
          <w:instrText xml:space="preserve"> PAGEREF _Toc2333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47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_Toc18147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_Toc13613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_Toc6061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_Toc15236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_Toc13230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57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_Toc3857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_Toc9327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_Toc21554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_Toc519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_Toc23326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_Toc6724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_Toc26366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_Toc26105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87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_Toc28287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2" w:history="1">
        <w:r>
          <w:rPr>
            <w:rFonts w:ascii="仿宋" w:eastAsia="仿宋" w:hAnsi="仿宋" w:cs="仿宋" w:hint="eastAsia"/>
            <w:lang w:eastAsia="zh-CN"/>
          </w:rPr>
          <w:t>(一)、外用中间涂层项目选址原则</w:t>
        </w:r>
        <w:r>
          <w:tab/>
        </w:r>
        <w:r>
          <w:fldChar w:fldCharType="begin"/>
        </w:r>
        <w:r>
          <w:instrText xml:space="preserve"> PAGEREF _Toc26042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_Toc10771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_Toc2455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_Toc9549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9" w:history="1">
        <w:r>
          <w:rPr>
            <w:rFonts w:ascii="仿宋" w:eastAsia="仿宋" w:hAnsi="仿宋" w:cs="仿宋" w:hint="eastAsia"/>
            <w:lang w:eastAsia="zh-CN"/>
          </w:rPr>
          <w:t>(五)、外用中间涂层项目选址综合评价</w:t>
        </w:r>
        <w:r>
          <w:tab/>
        </w:r>
        <w:r>
          <w:fldChar w:fldCharType="begin"/>
        </w:r>
        <w:r>
          <w:instrText xml:space="preserve"> PAGEREF _Toc9109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82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_Toc29682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_Toc8942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_Toc28851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9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_Toc1639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_Toc23222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_Toc9784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_Toc4176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_Toc14944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4" w:history="1">
        <w:r>
          <w:rPr>
            <w:rFonts w:ascii="仿宋" w:eastAsia="仿宋" w:hAnsi="仿宋" w:cs="仿宋" w:hint="eastAsia"/>
            <w:lang w:eastAsia="zh-CN"/>
          </w:rPr>
          <w:t>(五)、外用中间涂层项目总投资</w:t>
        </w:r>
        <w:r>
          <w:tab/>
        </w:r>
        <w:r>
          <w:fldChar w:fldCharType="begin"/>
        </w:r>
        <w:r>
          <w:instrText xml:space="preserve"> PAGEREF _Toc22684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_Toc26707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52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_Toc31452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20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_Toc15206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_Toc6594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_Toc17777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_Toc14863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_Toc20840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_Toc22319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_Toc8208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_Toc15806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_Toc9968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_Toc25364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_Toc19501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_Toc27208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_Toc11768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25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_Toc19025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_Toc15028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_Toc26160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_Toc18175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_Toc12091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36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_Toc31036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3" w:history="1">
        <w:r>
          <w:rPr>
            <w:rFonts w:ascii="仿宋" w:eastAsia="仿宋" w:hAnsi="仿宋" w:cs="仿宋" w:hint="eastAsia"/>
            <w:lang w:eastAsia="zh-CN"/>
          </w:rPr>
          <w:t>(一)、外用中间涂层项目背景分析</w:t>
        </w:r>
        <w:r>
          <w:tab/>
        </w:r>
        <w:r>
          <w:fldChar w:fldCharType="begin"/>
        </w:r>
        <w:r>
          <w:instrText xml:space="preserve"> PAGEREF _Toc27403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6" w:history="1">
        <w:r>
          <w:rPr>
            <w:rFonts w:ascii="仿宋" w:eastAsia="仿宋" w:hAnsi="仿宋" w:cs="仿宋" w:hint="eastAsia"/>
            <w:lang w:eastAsia="zh-CN"/>
          </w:rPr>
          <w:t>(二)、外用中间涂层项目建设必要性分析</w:t>
        </w:r>
        <w:r>
          <w:tab/>
        </w:r>
        <w:r>
          <w:fldChar w:fldCharType="begin"/>
        </w:r>
        <w:r>
          <w:instrText xml:space="preserve"> PAGEREF _Toc24156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_Toc16797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_Toc23025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81" w:history="1">
        <w:r>
          <w:rPr>
            <w:rFonts w:ascii="仿宋" w:eastAsia="仿宋" w:hAnsi="仿宋" w:cs="仿宋" w:hint="eastAsia"/>
            <w:lang w:eastAsia="zh-CN"/>
          </w:rPr>
          <w:t>十、外用中间涂层项目风险分析</w:t>
        </w:r>
        <w:r>
          <w:tab/>
        </w:r>
        <w:r>
          <w:fldChar w:fldCharType="begin"/>
        </w:r>
        <w:r>
          <w:instrText xml:space="preserve"> PAGEREF _Toc7581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9" w:history="1">
        <w:r>
          <w:rPr>
            <w:rFonts w:ascii="仿宋" w:eastAsia="仿宋" w:hAnsi="仿宋" w:cs="仿宋" w:hint="eastAsia"/>
            <w:lang w:eastAsia="zh-CN"/>
          </w:rPr>
          <w:t>(一)、外用中间涂层项目风险分析</w:t>
        </w:r>
        <w:r>
          <w:tab/>
        </w:r>
        <w:r>
          <w:fldChar w:fldCharType="begin"/>
        </w:r>
        <w:r>
          <w:instrText xml:space="preserve"> PAGEREF _Toc29649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7" w:history="1">
        <w:r>
          <w:rPr>
            <w:rFonts w:ascii="仿宋" w:eastAsia="仿宋" w:hAnsi="仿宋" w:cs="仿宋" w:hint="eastAsia"/>
            <w:lang w:eastAsia="zh-CN"/>
          </w:rPr>
          <w:t>(二)、外用中间涂层项目风险对策</w:t>
        </w:r>
        <w:r>
          <w:tab/>
        </w:r>
        <w:r>
          <w:fldChar w:fldCharType="begin"/>
        </w:r>
        <w:r>
          <w:instrText xml:space="preserve"> PAGEREF _Toc30717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81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_Toc22481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_Toc12607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_Toc16483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_Toc28192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4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_Toc2844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_Toc23171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_Toc28265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_Toc3280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_Toc16901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87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_Toc21787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6" w:history="1">
        <w:r>
          <w:rPr>
            <w:rFonts w:ascii="仿宋" w:eastAsia="仿宋" w:hAnsi="仿宋" w:cs="仿宋" w:hint="eastAsia"/>
            <w:lang w:eastAsia="zh-CN"/>
          </w:rPr>
          <w:t>(一)、社会责任外用中间涂层项目</w:t>
        </w:r>
        <w:r>
          <w:tab/>
        </w:r>
        <w:r>
          <w:fldChar w:fldCharType="begin"/>
        </w:r>
        <w:r>
          <w:instrText xml:space="preserve"> PAGEREF _Toc6116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_Toc24284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_Toc4526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_Toc247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_Toc32526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_Toc14177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23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_Toc29523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_Toc23214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362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_Toc13622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_Toc3400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92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500"/>
      <w:r>
        <w:rPr>
          <w:rFonts w:ascii="仿宋" w:eastAsia="仿宋" w:hAnsi="仿宋" w:cs="仿宋" w:hint="eastAsia"/>
          <w:sz w:val="28"/>
          <w:lang w:eastAsia="zh-CN"/>
        </w:rPr>
        <w:t>一、外用中间涂层项目概况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454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164"/>
      <w:r>
        <w:rPr>
          <w:rFonts w:ascii="仿宋" w:eastAsia="仿宋" w:hAnsi="仿宋" w:cs="仿宋" w:hint="eastAsia"/>
          <w:sz w:val="28"/>
          <w:lang w:eastAsia="zh-CN"/>
        </w:rPr>
        <w:t>(二)、外用中间涂层项目提出的理由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外用中间涂层项目提出的理由可能包括以下几个方面：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市场需求：随着人们对生活品质的追求，对外用中间涂层的需求也在不断增加。市场上对于高品质、符合个性化需求的外用中间涂层需求量大，因此外用中间涂层项目可以满足这一市场需求。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利润空间：外用中间涂层行业的利润空间较大，通过生产和销售高品质的外用中间涂层，可以获得可观的利润。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https://d.book118.com/858044000056006037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外用中间涂层相关行业公司成立方案及可行性研究报告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外用中间涂层相关行业公司成立方案及可行性研究报告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外用中间涂层相关行业公司成立方案及可行性研究报告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外用中间涂层相关行业公司成立方案及可行性研究报告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外用中间涂层相关行业公司成立方案及可行性研究报告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58044000056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2024-01-26T16:22:00Z</dcterms:created>
  <dcterms:modified xsi:type="dcterms:W3CDTF">2024-01-26T16:23:14Z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45AD39AB18BB4DEE86624ED4B6C23866_11</vt:lpwstr>
  </property>
  <property fmtid="{D5CDD505-2E9C-101B-9397-08002B2CF9AE}" pid="3" name="KSOProductBuildVer">
    <vt:lpwstr>2052-12.1.0.16120</vt:lpwstr>
  </property>
</Properties>
</file>