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外用中间涂层项目建设总纲及方案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61" w:history="1">
        <w:r>
          <w:rPr>
            <w:rFonts w:ascii="仿宋" w:eastAsia="仿宋" w:hAnsi="仿宋" w:cs="仿宋" w:hint="eastAsia"/>
            <w:lang w:eastAsia="zh-CN"/>
          </w:rPr>
          <w:t>前言</w:t>
        </w:r>
        <w:r>
          <w:tab/>
        </w:r>
        <w:r>
          <w:fldChar w:fldCharType="begin"/>
        </w:r>
        <w:r>
          <w:instrText xml:space="preserve"> PAGEREF _Toc12161 \h </w:instrText>
        </w:r>
        <w:r>
          <w:fldChar w:fldCharType="separate"/>
        </w:r>
        <w:r>
          <w:t>3</w:t>
        </w:r>
        <w:r>
          <w:fldChar w:fldCharType="end"/>
        </w:r>
      </w:hyperlink>
    </w:p>
    <w:p>
      <w:pPr>
        <w:pStyle w:val="TOC1"/>
        <w:tabs>
          <w:tab w:val="right" w:leader="dot" w:pos="8306"/>
        </w:tabs>
      </w:pPr>
      <w:hyperlink w:anchor="_Toc32214" w:history="1">
        <w:r>
          <w:rPr>
            <w:rFonts w:ascii="仿宋" w:eastAsia="仿宋" w:hAnsi="仿宋" w:cs="仿宋" w:hint="eastAsia"/>
            <w:lang w:eastAsia="zh-CN"/>
          </w:rPr>
          <w:t>一、社会影响分析</w:t>
        </w:r>
        <w:r>
          <w:tab/>
        </w:r>
        <w:r>
          <w:fldChar w:fldCharType="begin"/>
        </w:r>
        <w:r>
          <w:instrText xml:space="preserve"> PAGEREF _Toc32214 \h </w:instrText>
        </w:r>
        <w:r>
          <w:fldChar w:fldCharType="separate"/>
        </w:r>
        <w:r>
          <w:t>3</w:t>
        </w:r>
        <w:r>
          <w:fldChar w:fldCharType="end"/>
        </w:r>
      </w:hyperlink>
    </w:p>
    <w:p>
      <w:pPr>
        <w:pStyle w:val="TOC2"/>
        <w:tabs>
          <w:tab w:val="right" w:leader="dot" w:pos="8306"/>
        </w:tabs>
      </w:pPr>
      <w:hyperlink w:anchor="_Toc31292" w:history="1">
        <w:r>
          <w:rPr>
            <w:rFonts w:ascii="仿宋" w:eastAsia="仿宋" w:hAnsi="仿宋" w:cs="仿宋" w:hint="eastAsia"/>
            <w:lang w:eastAsia="zh-CN"/>
          </w:rPr>
          <w:t>(一)、社会影响效果分析</w:t>
        </w:r>
        <w:r>
          <w:tab/>
        </w:r>
        <w:r>
          <w:fldChar w:fldCharType="begin"/>
        </w:r>
        <w:r>
          <w:instrText xml:space="preserve"> PAGEREF _Toc31292 \h </w:instrText>
        </w:r>
        <w:r>
          <w:fldChar w:fldCharType="separate"/>
        </w:r>
        <w:r>
          <w:t>3</w:t>
        </w:r>
        <w:r>
          <w:fldChar w:fldCharType="end"/>
        </w:r>
      </w:hyperlink>
    </w:p>
    <w:p>
      <w:pPr>
        <w:pStyle w:val="TOC2"/>
        <w:tabs>
          <w:tab w:val="right" w:leader="dot" w:pos="8306"/>
        </w:tabs>
      </w:pPr>
      <w:hyperlink w:anchor="_Toc20997" w:history="1">
        <w:r>
          <w:rPr>
            <w:rFonts w:ascii="仿宋" w:eastAsia="仿宋" w:hAnsi="仿宋" w:cs="仿宋" w:hint="eastAsia"/>
            <w:lang w:eastAsia="zh-CN"/>
          </w:rPr>
          <w:t>(二)、社会适应性分析</w:t>
        </w:r>
        <w:r>
          <w:tab/>
        </w:r>
        <w:r>
          <w:fldChar w:fldCharType="begin"/>
        </w:r>
        <w:r>
          <w:instrText xml:space="preserve"> PAGEREF _Toc20997 \h </w:instrText>
        </w:r>
        <w:r>
          <w:fldChar w:fldCharType="separate"/>
        </w:r>
        <w:r>
          <w:t>5</w:t>
        </w:r>
        <w:r>
          <w:fldChar w:fldCharType="end"/>
        </w:r>
      </w:hyperlink>
    </w:p>
    <w:p>
      <w:pPr>
        <w:pStyle w:val="TOC2"/>
        <w:tabs>
          <w:tab w:val="right" w:leader="dot" w:pos="8306"/>
        </w:tabs>
      </w:pPr>
      <w:hyperlink w:anchor="_Toc6697" w:history="1">
        <w:r>
          <w:rPr>
            <w:rFonts w:ascii="仿宋" w:eastAsia="仿宋" w:hAnsi="仿宋" w:cs="仿宋" w:hint="eastAsia"/>
            <w:lang w:eastAsia="zh-CN"/>
          </w:rPr>
          <w:t>(三)、社会风险及对策分析</w:t>
        </w:r>
        <w:r>
          <w:tab/>
        </w:r>
        <w:r>
          <w:fldChar w:fldCharType="begin"/>
        </w:r>
        <w:r>
          <w:instrText xml:space="preserve"> PAGEREF _Toc6697 \h </w:instrText>
        </w:r>
        <w:r>
          <w:fldChar w:fldCharType="separate"/>
        </w:r>
        <w:r>
          <w:t>7</w:t>
        </w:r>
        <w:r>
          <w:fldChar w:fldCharType="end"/>
        </w:r>
      </w:hyperlink>
    </w:p>
    <w:p>
      <w:pPr>
        <w:pStyle w:val="TOC1"/>
        <w:tabs>
          <w:tab w:val="right" w:leader="dot" w:pos="8306"/>
        </w:tabs>
      </w:pPr>
      <w:hyperlink w:anchor="_Toc28655" w:history="1">
        <w:r>
          <w:rPr>
            <w:rFonts w:ascii="仿宋" w:eastAsia="仿宋" w:hAnsi="仿宋" w:cs="仿宋" w:hint="eastAsia"/>
            <w:lang w:eastAsia="zh-CN"/>
          </w:rPr>
          <w:t>二、背景、必要性分析</w:t>
        </w:r>
        <w:r>
          <w:tab/>
        </w:r>
        <w:r>
          <w:fldChar w:fldCharType="begin"/>
        </w:r>
        <w:r>
          <w:instrText xml:space="preserve"> PAGEREF _Toc28655 \h </w:instrText>
        </w:r>
        <w:r>
          <w:fldChar w:fldCharType="separate"/>
        </w:r>
        <w:r>
          <w:t>10</w:t>
        </w:r>
        <w:r>
          <w:fldChar w:fldCharType="end"/>
        </w:r>
      </w:hyperlink>
    </w:p>
    <w:p>
      <w:pPr>
        <w:pStyle w:val="TOC2"/>
        <w:tabs>
          <w:tab w:val="right" w:leader="dot" w:pos="8306"/>
        </w:tabs>
      </w:pPr>
      <w:hyperlink w:anchor="_Toc19961" w:history="1">
        <w:r>
          <w:rPr>
            <w:rFonts w:ascii="仿宋" w:eastAsia="仿宋" w:hAnsi="仿宋" w:cs="仿宋" w:hint="eastAsia"/>
            <w:lang w:eastAsia="zh-CN"/>
          </w:rPr>
          <w:t>(一)、项目建设背景</w:t>
        </w:r>
        <w:r>
          <w:tab/>
        </w:r>
        <w:r>
          <w:fldChar w:fldCharType="begin"/>
        </w:r>
        <w:r>
          <w:instrText xml:space="preserve"> PAGEREF _Toc19961 \h </w:instrText>
        </w:r>
        <w:r>
          <w:fldChar w:fldCharType="separate"/>
        </w:r>
        <w:r>
          <w:t>10</w:t>
        </w:r>
        <w:r>
          <w:fldChar w:fldCharType="end"/>
        </w:r>
      </w:hyperlink>
    </w:p>
    <w:p>
      <w:pPr>
        <w:pStyle w:val="TOC2"/>
        <w:tabs>
          <w:tab w:val="right" w:leader="dot" w:pos="8306"/>
        </w:tabs>
      </w:pPr>
      <w:hyperlink w:anchor="_Toc6139" w:history="1">
        <w:r>
          <w:rPr>
            <w:rFonts w:ascii="仿宋" w:eastAsia="仿宋" w:hAnsi="仿宋" w:cs="仿宋" w:hint="eastAsia"/>
            <w:lang w:eastAsia="zh-CN"/>
          </w:rPr>
          <w:t>(二)、必要性分析</w:t>
        </w:r>
        <w:r>
          <w:tab/>
        </w:r>
        <w:r>
          <w:fldChar w:fldCharType="begin"/>
        </w:r>
        <w:r>
          <w:instrText xml:space="preserve"> PAGEREF _Toc6139 \h </w:instrText>
        </w:r>
        <w:r>
          <w:fldChar w:fldCharType="separate"/>
        </w:r>
        <w:r>
          <w:t>11</w:t>
        </w:r>
        <w:r>
          <w:fldChar w:fldCharType="end"/>
        </w:r>
      </w:hyperlink>
    </w:p>
    <w:p>
      <w:pPr>
        <w:pStyle w:val="TOC2"/>
        <w:tabs>
          <w:tab w:val="right" w:leader="dot" w:pos="8306"/>
        </w:tabs>
      </w:pPr>
      <w:hyperlink w:anchor="_Toc18182" w:history="1">
        <w:r>
          <w:rPr>
            <w:rFonts w:ascii="仿宋" w:eastAsia="仿宋" w:hAnsi="仿宋" w:cs="仿宋" w:hint="eastAsia"/>
            <w:lang w:eastAsia="zh-CN"/>
          </w:rPr>
          <w:t>(三)、项目建设有利条件</w:t>
        </w:r>
        <w:r>
          <w:tab/>
        </w:r>
        <w:r>
          <w:fldChar w:fldCharType="begin"/>
        </w:r>
        <w:r>
          <w:instrText xml:space="preserve"> PAGEREF _Toc18182 \h </w:instrText>
        </w:r>
        <w:r>
          <w:fldChar w:fldCharType="separate"/>
        </w:r>
        <w:r>
          <w:t>13</w:t>
        </w:r>
        <w:r>
          <w:fldChar w:fldCharType="end"/>
        </w:r>
      </w:hyperlink>
    </w:p>
    <w:p>
      <w:pPr>
        <w:pStyle w:val="TOC1"/>
        <w:tabs>
          <w:tab w:val="right" w:leader="dot" w:pos="8306"/>
        </w:tabs>
      </w:pPr>
      <w:hyperlink w:anchor="_Toc9824" w:history="1">
        <w:r>
          <w:rPr>
            <w:rFonts w:ascii="仿宋" w:eastAsia="仿宋" w:hAnsi="仿宋" w:cs="仿宋" w:hint="eastAsia"/>
            <w:lang w:eastAsia="zh-CN"/>
          </w:rPr>
          <w:t>三、环境和生态影响分析</w:t>
        </w:r>
        <w:r>
          <w:tab/>
        </w:r>
        <w:r>
          <w:fldChar w:fldCharType="begin"/>
        </w:r>
        <w:r>
          <w:instrText xml:space="preserve"> PAGEREF _Toc9824 \h </w:instrText>
        </w:r>
        <w:r>
          <w:fldChar w:fldCharType="separate"/>
        </w:r>
        <w:r>
          <w:t>14</w:t>
        </w:r>
        <w:r>
          <w:fldChar w:fldCharType="end"/>
        </w:r>
      </w:hyperlink>
    </w:p>
    <w:p>
      <w:pPr>
        <w:pStyle w:val="TOC2"/>
        <w:tabs>
          <w:tab w:val="right" w:leader="dot" w:pos="8306"/>
        </w:tabs>
      </w:pPr>
      <w:hyperlink w:anchor="_Toc18382" w:history="1">
        <w:r>
          <w:rPr>
            <w:rFonts w:ascii="仿宋" w:eastAsia="仿宋" w:hAnsi="仿宋" w:cs="仿宋" w:hint="eastAsia"/>
            <w:lang w:eastAsia="zh-CN"/>
          </w:rPr>
          <w:t>(一)、环境和生态现状</w:t>
        </w:r>
        <w:r>
          <w:tab/>
        </w:r>
        <w:r>
          <w:fldChar w:fldCharType="begin"/>
        </w:r>
        <w:r>
          <w:instrText xml:space="preserve"> PAGEREF _Toc18382 \h </w:instrText>
        </w:r>
        <w:r>
          <w:fldChar w:fldCharType="separate"/>
        </w:r>
        <w:r>
          <w:t>14</w:t>
        </w:r>
        <w:r>
          <w:fldChar w:fldCharType="end"/>
        </w:r>
      </w:hyperlink>
    </w:p>
    <w:p>
      <w:pPr>
        <w:pStyle w:val="TOC2"/>
        <w:tabs>
          <w:tab w:val="right" w:leader="dot" w:pos="8306"/>
        </w:tabs>
      </w:pPr>
      <w:hyperlink w:anchor="_Toc22085" w:history="1">
        <w:r>
          <w:rPr>
            <w:rFonts w:ascii="仿宋" w:eastAsia="仿宋" w:hAnsi="仿宋" w:cs="仿宋" w:hint="eastAsia"/>
            <w:lang w:eastAsia="zh-CN"/>
          </w:rPr>
          <w:t>(二)、生态环境影响分析</w:t>
        </w:r>
        <w:r>
          <w:tab/>
        </w:r>
        <w:r>
          <w:fldChar w:fldCharType="begin"/>
        </w:r>
        <w:r>
          <w:instrText xml:space="preserve"> PAGEREF _Toc22085 \h </w:instrText>
        </w:r>
        <w:r>
          <w:fldChar w:fldCharType="separate"/>
        </w:r>
        <w:r>
          <w:t>16</w:t>
        </w:r>
        <w:r>
          <w:fldChar w:fldCharType="end"/>
        </w:r>
      </w:hyperlink>
    </w:p>
    <w:p>
      <w:pPr>
        <w:pStyle w:val="TOC2"/>
        <w:tabs>
          <w:tab w:val="right" w:leader="dot" w:pos="8306"/>
        </w:tabs>
      </w:pPr>
      <w:hyperlink w:anchor="_Toc32526" w:history="1">
        <w:r>
          <w:rPr>
            <w:rFonts w:ascii="仿宋" w:eastAsia="仿宋" w:hAnsi="仿宋" w:cs="仿宋" w:hint="eastAsia"/>
            <w:lang w:eastAsia="zh-CN"/>
          </w:rPr>
          <w:t>(三)、生态环境保护措施</w:t>
        </w:r>
        <w:r>
          <w:tab/>
        </w:r>
        <w:r>
          <w:fldChar w:fldCharType="begin"/>
        </w:r>
        <w:r>
          <w:instrText xml:space="preserve"> PAGEREF _Toc32526 \h </w:instrText>
        </w:r>
        <w:r>
          <w:fldChar w:fldCharType="separate"/>
        </w:r>
        <w:r>
          <w:t>17</w:t>
        </w:r>
        <w:r>
          <w:fldChar w:fldCharType="end"/>
        </w:r>
      </w:hyperlink>
    </w:p>
    <w:p>
      <w:pPr>
        <w:pStyle w:val="TOC2"/>
        <w:tabs>
          <w:tab w:val="right" w:leader="dot" w:pos="8306"/>
        </w:tabs>
      </w:pPr>
      <w:hyperlink w:anchor="_Toc17112" w:history="1">
        <w:r>
          <w:rPr>
            <w:rFonts w:ascii="仿宋" w:eastAsia="仿宋" w:hAnsi="仿宋" w:cs="仿宋" w:hint="eastAsia"/>
            <w:lang w:eastAsia="zh-CN"/>
          </w:rPr>
          <w:t>(四)、地质灾害影响分析</w:t>
        </w:r>
        <w:r>
          <w:tab/>
        </w:r>
        <w:r>
          <w:fldChar w:fldCharType="begin"/>
        </w:r>
        <w:r>
          <w:instrText xml:space="preserve"> PAGEREF _Toc17112 \h </w:instrText>
        </w:r>
        <w:r>
          <w:fldChar w:fldCharType="separate"/>
        </w:r>
        <w:r>
          <w:t>19</w:t>
        </w:r>
        <w:r>
          <w:fldChar w:fldCharType="end"/>
        </w:r>
      </w:hyperlink>
    </w:p>
    <w:p>
      <w:pPr>
        <w:pStyle w:val="TOC2"/>
        <w:tabs>
          <w:tab w:val="right" w:leader="dot" w:pos="8306"/>
        </w:tabs>
      </w:pPr>
      <w:hyperlink w:anchor="_Toc19711" w:history="1">
        <w:r>
          <w:rPr>
            <w:rFonts w:ascii="仿宋" w:eastAsia="仿宋" w:hAnsi="仿宋" w:cs="仿宋" w:hint="eastAsia"/>
            <w:lang w:eastAsia="zh-CN"/>
          </w:rPr>
          <w:t>(五)、特殊环境影响</w:t>
        </w:r>
        <w:r>
          <w:tab/>
        </w:r>
        <w:r>
          <w:fldChar w:fldCharType="begin"/>
        </w:r>
        <w:r>
          <w:instrText xml:space="preserve"> PAGEREF _Toc19711 \h </w:instrText>
        </w:r>
        <w:r>
          <w:fldChar w:fldCharType="separate"/>
        </w:r>
        <w:r>
          <w:t>20</w:t>
        </w:r>
        <w:r>
          <w:fldChar w:fldCharType="end"/>
        </w:r>
      </w:hyperlink>
    </w:p>
    <w:p>
      <w:pPr>
        <w:pStyle w:val="TOC1"/>
        <w:tabs>
          <w:tab w:val="right" w:leader="dot" w:pos="8306"/>
        </w:tabs>
      </w:pPr>
      <w:hyperlink w:anchor="_Toc15909" w:history="1">
        <w:r>
          <w:rPr>
            <w:rFonts w:ascii="仿宋" w:eastAsia="仿宋" w:hAnsi="仿宋" w:cs="仿宋" w:hint="eastAsia"/>
            <w:lang w:eastAsia="zh-CN"/>
          </w:rPr>
          <w:t>四、建设风险评估分析</w:t>
        </w:r>
        <w:r>
          <w:tab/>
        </w:r>
        <w:r>
          <w:fldChar w:fldCharType="begin"/>
        </w:r>
        <w:r>
          <w:instrText xml:space="preserve"> PAGEREF _Toc15909 \h </w:instrText>
        </w:r>
        <w:r>
          <w:fldChar w:fldCharType="separate"/>
        </w:r>
        <w:r>
          <w:t>22</w:t>
        </w:r>
        <w:r>
          <w:fldChar w:fldCharType="end"/>
        </w:r>
      </w:hyperlink>
    </w:p>
    <w:p>
      <w:pPr>
        <w:pStyle w:val="TOC2"/>
        <w:tabs>
          <w:tab w:val="right" w:leader="dot" w:pos="8306"/>
        </w:tabs>
      </w:pPr>
      <w:hyperlink w:anchor="_Toc19276" w:history="1">
        <w:r>
          <w:rPr>
            <w:rFonts w:ascii="仿宋" w:eastAsia="仿宋" w:hAnsi="仿宋" w:cs="仿宋" w:hint="eastAsia"/>
            <w:lang w:eastAsia="zh-CN"/>
          </w:rPr>
          <w:t>(一)、政策风险分析</w:t>
        </w:r>
        <w:r>
          <w:tab/>
        </w:r>
        <w:r>
          <w:fldChar w:fldCharType="begin"/>
        </w:r>
        <w:r>
          <w:instrText xml:space="preserve"> PAGEREF _Toc19276 \h </w:instrText>
        </w:r>
        <w:r>
          <w:fldChar w:fldCharType="separate"/>
        </w:r>
        <w:r>
          <w:t>22</w:t>
        </w:r>
        <w:r>
          <w:fldChar w:fldCharType="end"/>
        </w:r>
      </w:hyperlink>
    </w:p>
    <w:p>
      <w:pPr>
        <w:pStyle w:val="TOC2"/>
        <w:tabs>
          <w:tab w:val="right" w:leader="dot" w:pos="8306"/>
        </w:tabs>
      </w:pPr>
      <w:hyperlink w:anchor="_Toc5055" w:history="1">
        <w:r>
          <w:rPr>
            <w:rFonts w:ascii="仿宋" w:eastAsia="仿宋" w:hAnsi="仿宋" w:cs="仿宋" w:hint="eastAsia"/>
            <w:lang w:eastAsia="zh-CN"/>
          </w:rPr>
          <w:t>(二)、社会风险分析</w:t>
        </w:r>
        <w:r>
          <w:tab/>
        </w:r>
        <w:r>
          <w:fldChar w:fldCharType="begin"/>
        </w:r>
        <w:r>
          <w:instrText xml:space="preserve"> PAGEREF _Toc5055 \h </w:instrText>
        </w:r>
        <w:r>
          <w:fldChar w:fldCharType="separate"/>
        </w:r>
        <w:r>
          <w:t>23</w:t>
        </w:r>
        <w:r>
          <w:fldChar w:fldCharType="end"/>
        </w:r>
      </w:hyperlink>
    </w:p>
    <w:p>
      <w:pPr>
        <w:pStyle w:val="TOC2"/>
        <w:tabs>
          <w:tab w:val="right" w:leader="dot" w:pos="8306"/>
        </w:tabs>
      </w:pPr>
      <w:hyperlink w:anchor="_Toc30116" w:history="1">
        <w:r>
          <w:rPr>
            <w:rFonts w:ascii="仿宋" w:eastAsia="仿宋" w:hAnsi="仿宋" w:cs="仿宋" w:hint="eastAsia"/>
            <w:lang w:eastAsia="zh-CN"/>
          </w:rPr>
          <w:t>(三)、市场风险分析</w:t>
        </w:r>
        <w:r>
          <w:tab/>
        </w:r>
        <w:r>
          <w:fldChar w:fldCharType="begin"/>
        </w:r>
        <w:r>
          <w:instrText xml:space="preserve"> PAGEREF _Toc30116 \h </w:instrText>
        </w:r>
        <w:r>
          <w:fldChar w:fldCharType="separate"/>
        </w:r>
        <w:r>
          <w:t>24</w:t>
        </w:r>
        <w:r>
          <w:fldChar w:fldCharType="end"/>
        </w:r>
      </w:hyperlink>
    </w:p>
    <w:p>
      <w:pPr>
        <w:pStyle w:val="TOC2"/>
        <w:tabs>
          <w:tab w:val="right" w:leader="dot" w:pos="8306"/>
        </w:tabs>
      </w:pPr>
      <w:hyperlink w:anchor="_Toc15721" w:history="1">
        <w:r>
          <w:rPr>
            <w:rFonts w:ascii="仿宋" w:eastAsia="仿宋" w:hAnsi="仿宋" w:cs="仿宋" w:hint="eastAsia"/>
            <w:lang w:eastAsia="zh-CN"/>
          </w:rPr>
          <w:t>(四)、资金风险分析</w:t>
        </w:r>
        <w:r>
          <w:tab/>
        </w:r>
        <w:r>
          <w:fldChar w:fldCharType="begin"/>
        </w:r>
        <w:r>
          <w:instrText xml:space="preserve"> PAGEREF _Toc15721 \h </w:instrText>
        </w:r>
        <w:r>
          <w:fldChar w:fldCharType="separate"/>
        </w:r>
        <w:r>
          <w:t>25</w:t>
        </w:r>
        <w:r>
          <w:fldChar w:fldCharType="end"/>
        </w:r>
      </w:hyperlink>
    </w:p>
    <w:p>
      <w:pPr>
        <w:pStyle w:val="TOC2"/>
        <w:tabs>
          <w:tab w:val="right" w:leader="dot" w:pos="8306"/>
        </w:tabs>
      </w:pPr>
      <w:hyperlink w:anchor="_Toc42" w:history="1">
        <w:r>
          <w:rPr>
            <w:rFonts w:ascii="仿宋" w:eastAsia="仿宋" w:hAnsi="仿宋" w:cs="仿宋" w:hint="eastAsia"/>
            <w:lang w:eastAsia="zh-CN"/>
          </w:rPr>
          <w:t>(五)、技术风险分析</w:t>
        </w:r>
        <w:r>
          <w:tab/>
        </w:r>
        <w:r>
          <w:fldChar w:fldCharType="begin"/>
        </w:r>
        <w:r>
          <w:instrText xml:space="preserve"> PAGEREF _Toc42 \h </w:instrText>
        </w:r>
        <w:r>
          <w:fldChar w:fldCharType="separate"/>
        </w:r>
        <w:r>
          <w:t>26</w:t>
        </w:r>
        <w:r>
          <w:fldChar w:fldCharType="end"/>
        </w:r>
      </w:hyperlink>
    </w:p>
    <w:p>
      <w:pPr>
        <w:pStyle w:val="TOC2"/>
        <w:tabs>
          <w:tab w:val="right" w:leader="dot" w:pos="8306"/>
        </w:tabs>
      </w:pPr>
      <w:hyperlink w:anchor="_Toc620" w:history="1">
        <w:r>
          <w:rPr>
            <w:rFonts w:ascii="仿宋" w:eastAsia="仿宋" w:hAnsi="仿宋" w:cs="仿宋" w:hint="eastAsia"/>
            <w:lang w:eastAsia="zh-CN"/>
          </w:rPr>
          <w:t>(六)、财务风险分析</w:t>
        </w:r>
        <w:r>
          <w:tab/>
        </w:r>
        <w:r>
          <w:fldChar w:fldCharType="begin"/>
        </w:r>
        <w:r>
          <w:instrText xml:space="preserve"> PAGEREF _Toc620 \h </w:instrText>
        </w:r>
        <w:r>
          <w:fldChar w:fldCharType="separate"/>
        </w:r>
        <w:r>
          <w:t>28</w:t>
        </w:r>
        <w:r>
          <w:fldChar w:fldCharType="end"/>
        </w:r>
      </w:hyperlink>
    </w:p>
    <w:p>
      <w:pPr>
        <w:pStyle w:val="TOC2"/>
        <w:tabs>
          <w:tab w:val="right" w:leader="dot" w:pos="8306"/>
        </w:tabs>
      </w:pPr>
      <w:hyperlink w:anchor="_Toc4616" w:history="1">
        <w:r>
          <w:rPr>
            <w:rFonts w:ascii="仿宋" w:eastAsia="仿宋" w:hAnsi="仿宋" w:cs="仿宋" w:hint="eastAsia"/>
            <w:lang w:eastAsia="zh-CN"/>
          </w:rPr>
          <w:t>(七)、管理风险分析</w:t>
        </w:r>
        <w:r>
          <w:tab/>
        </w:r>
        <w:r>
          <w:fldChar w:fldCharType="begin"/>
        </w:r>
        <w:r>
          <w:instrText xml:space="preserve"> PAGEREF _Toc4616 \h </w:instrText>
        </w:r>
        <w:r>
          <w:fldChar w:fldCharType="separate"/>
        </w:r>
        <w:r>
          <w:t>29</w:t>
        </w:r>
        <w:r>
          <w:fldChar w:fldCharType="end"/>
        </w:r>
      </w:hyperlink>
    </w:p>
    <w:p>
      <w:pPr>
        <w:pStyle w:val="TOC2"/>
        <w:tabs>
          <w:tab w:val="right" w:leader="dot" w:pos="8306"/>
        </w:tabs>
      </w:pPr>
      <w:hyperlink w:anchor="_Toc32317" w:history="1">
        <w:r>
          <w:rPr>
            <w:rFonts w:ascii="仿宋" w:eastAsia="仿宋" w:hAnsi="仿宋" w:cs="仿宋" w:hint="eastAsia"/>
            <w:lang w:eastAsia="zh-CN"/>
          </w:rPr>
          <w:t>(八)、其它风险分析</w:t>
        </w:r>
        <w:r>
          <w:tab/>
        </w:r>
        <w:r>
          <w:fldChar w:fldCharType="begin"/>
        </w:r>
        <w:r>
          <w:instrText xml:space="preserve"> PAGEREF _Toc32317 \h </w:instrText>
        </w:r>
        <w:r>
          <w:fldChar w:fldCharType="separate"/>
        </w:r>
        <w:r>
          <w:t>31</w:t>
        </w:r>
        <w:r>
          <w:fldChar w:fldCharType="end"/>
        </w:r>
      </w:hyperlink>
    </w:p>
    <w:p>
      <w:pPr>
        <w:pStyle w:val="TOC2"/>
        <w:tabs>
          <w:tab w:val="right" w:leader="dot" w:pos="8306"/>
        </w:tabs>
      </w:pPr>
      <w:hyperlink w:anchor="_Toc3567" w:history="1">
        <w:r>
          <w:rPr>
            <w:rFonts w:ascii="仿宋" w:eastAsia="仿宋" w:hAnsi="仿宋" w:cs="仿宋" w:hint="eastAsia"/>
            <w:lang w:eastAsia="zh-CN"/>
          </w:rPr>
          <w:t>(九)、社会影响评估</w:t>
        </w:r>
        <w:r>
          <w:tab/>
        </w:r>
        <w:r>
          <w:fldChar w:fldCharType="begin"/>
        </w:r>
        <w:r>
          <w:instrText xml:space="preserve"> PAGEREF _Toc3567 \h </w:instrText>
        </w:r>
        <w:r>
          <w:fldChar w:fldCharType="separate"/>
        </w:r>
        <w:r>
          <w:t>32</w:t>
        </w:r>
        <w:r>
          <w:fldChar w:fldCharType="end"/>
        </w:r>
      </w:hyperlink>
    </w:p>
    <w:p>
      <w:pPr>
        <w:pStyle w:val="TOC1"/>
        <w:tabs>
          <w:tab w:val="right" w:leader="dot" w:pos="8306"/>
        </w:tabs>
      </w:pPr>
      <w:hyperlink w:anchor="_Toc12696" w:history="1">
        <w:r>
          <w:rPr>
            <w:rFonts w:ascii="仿宋" w:eastAsia="仿宋" w:hAnsi="仿宋" w:cs="仿宋" w:hint="eastAsia"/>
            <w:lang w:eastAsia="zh-CN"/>
          </w:rPr>
          <w:t>五、经济影响分析</w:t>
        </w:r>
        <w:r>
          <w:tab/>
        </w:r>
        <w:r>
          <w:fldChar w:fldCharType="begin"/>
        </w:r>
        <w:r>
          <w:instrText xml:space="preserve"> PAGEREF _Toc12696 \h </w:instrText>
        </w:r>
        <w:r>
          <w:fldChar w:fldCharType="separate"/>
        </w:r>
        <w:r>
          <w:t>34</w:t>
        </w:r>
        <w:r>
          <w:fldChar w:fldCharType="end"/>
        </w:r>
      </w:hyperlink>
    </w:p>
    <w:p>
      <w:pPr>
        <w:pStyle w:val="TOC2"/>
        <w:tabs>
          <w:tab w:val="right" w:leader="dot" w:pos="8306"/>
        </w:tabs>
      </w:pPr>
      <w:hyperlink w:anchor="_Toc8016" w:history="1">
        <w:r>
          <w:rPr>
            <w:rFonts w:ascii="仿宋" w:eastAsia="仿宋" w:hAnsi="仿宋" w:cs="仿宋" w:hint="eastAsia"/>
            <w:lang w:eastAsia="zh-CN"/>
          </w:rPr>
          <w:t>(一)、经济费用效益或费用效果分析</w:t>
        </w:r>
        <w:r>
          <w:tab/>
        </w:r>
        <w:r>
          <w:fldChar w:fldCharType="begin"/>
        </w:r>
        <w:r>
          <w:instrText xml:space="preserve"> PAGEREF _Toc8016 \h </w:instrText>
        </w:r>
        <w:r>
          <w:fldChar w:fldCharType="separate"/>
        </w:r>
        <w:r>
          <w:t>34</w:t>
        </w:r>
        <w:r>
          <w:fldChar w:fldCharType="end"/>
        </w:r>
      </w:hyperlink>
    </w:p>
    <w:p>
      <w:pPr>
        <w:pStyle w:val="TOC2"/>
        <w:tabs>
          <w:tab w:val="right" w:leader="dot" w:pos="8306"/>
        </w:tabs>
      </w:pPr>
      <w:hyperlink w:anchor="_Toc6467" w:history="1">
        <w:r>
          <w:rPr>
            <w:rFonts w:ascii="仿宋" w:eastAsia="仿宋" w:hAnsi="仿宋" w:cs="仿宋" w:hint="eastAsia"/>
            <w:lang w:eastAsia="zh-CN"/>
          </w:rPr>
          <w:t>(二)、行业影响分析</w:t>
        </w:r>
        <w:r>
          <w:tab/>
        </w:r>
        <w:r>
          <w:fldChar w:fldCharType="begin"/>
        </w:r>
        <w:r>
          <w:instrText xml:space="preserve"> PAGEREF _Toc6467 \h </w:instrText>
        </w:r>
        <w:r>
          <w:fldChar w:fldCharType="separate"/>
        </w:r>
        <w:r>
          <w:t>36</w:t>
        </w:r>
        <w:r>
          <w:fldChar w:fldCharType="end"/>
        </w:r>
      </w:hyperlink>
    </w:p>
    <w:p>
      <w:pPr>
        <w:pStyle w:val="TOC2"/>
        <w:tabs>
          <w:tab w:val="right" w:leader="dot" w:pos="8306"/>
        </w:tabs>
      </w:pPr>
      <w:hyperlink w:anchor="_Toc14983" w:history="1">
        <w:r>
          <w:rPr>
            <w:rFonts w:ascii="仿宋" w:eastAsia="仿宋" w:hAnsi="仿宋" w:cs="仿宋" w:hint="eastAsia"/>
            <w:lang w:eastAsia="zh-CN"/>
          </w:rPr>
          <w:t>(三)、区域经济影响分析</w:t>
        </w:r>
        <w:r>
          <w:tab/>
        </w:r>
        <w:r>
          <w:fldChar w:fldCharType="begin"/>
        </w:r>
        <w:r>
          <w:instrText xml:space="preserve"> PAGEREF _Toc14983 \h </w:instrText>
        </w:r>
        <w:r>
          <w:fldChar w:fldCharType="separate"/>
        </w:r>
        <w:r>
          <w:t>38</w:t>
        </w:r>
        <w:r>
          <w:fldChar w:fldCharType="end"/>
        </w:r>
      </w:hyperlink>
    </w:p>
    <w:p>
      <w:pPr>
        <w:pStyle w:val="TOC2"/>
        <w:tabs>
          <w:tab w:val="right" w:leader="dot" w:pos="8306"/>
        </w:tabs>
      </w:pPr>
      <w:hyperlink w:anchor="_Toc24594" w:history="1">
        <w:r>
          <w:rPr>
            <w:rFonts w:ascii="仿宋" w:eastAsia="仿宋" w:hAnsi="仿宋" w:cs="仿宋" w:hint="eastAsia"/>
            <w:lang w:eastAsia="zh-CN"/>
          </w:rPr>
          <w:t>(四)、宏观经济影响分析</w:t>
        </w:r>
        <w:r>
          <w:tab/>
        </w:r>
        <w:r>
          <w:fldChar w:fldCharType="begin"/>
        </w:r>
        <w:r>
          <w:instrText xml:space="preserve"> PAGEREF _Toc24594 \h </w:instrText>
        </w:r>
        <w:r>
          <w:fldChar w:fldCharType="separate"/>
        </w:r>
        <w:r>
          <w:t>39</w:t>
        </w:r>
        <w:r>
          <w:fldChar w:fldCharType="end"/>
        </w:r>
      </w:hyperlink>
    </w:p>
    <w:p>
      <w:pPr>
        <w:pStyle w:val="TOC1"/>
        <w:tabs>
          <w:tab w:val="right" w:leader="dot" w:pos="8306"/>
        </w:tabs>
      </w:pPr>
      <w:hyperlink w:anchor="_Toc28509" w:history="1">
        <w:r>
          <w:rPr>
            <w:rFonts w:ascii="仿宋" w:eastAsia="仿宋" w:hAnsi="仿宋" w:cs="仿宋" w:hint="eastAsia"/>
            <w:lang w:eastAsia="zh-CN"/>
          </w:rPr>
          <w:t>六、资源开发及综合利用分析</w:t>
        </w:r>
        <w:r>
          <w:tab/>
        </w:r>
        <w:r>
          <w:fldChar w:fldCharType="begin"/>
        </w:r>
        <w:r>
          <w:instrText xml:space="preserve"> PAGEREF _Toc28509 \h </w:instrText>
        </w:r>
        <w:r>
          <w:fldChar w:fldCharType="separate"/>
        </w:r>
        <w:r>
          <w:t>41</w:t>
        </w:r>
        <w:r>
          <w:fldChar w:fldCharType="end"/>
        </w:r>
      </w:hyperlink>
    </w:p>
    <w:p>
      <w:pPr>
        <w:pStyle w:val="TOC2"/>
        <w:tabs>
          <w:tab w:val="right" w:leader="dot" w:pos="8306"/>
        </w:tabs>
      </w:pPr>
      <w:hyperlink w:anchor="_Toc11750" w:history="1">
        <w:r>
          <w:rPr>
            <w:rFonts w:ascii="仿宋" w:eastAsia="仿宋" w:hAnsi="仿宋" w:cs="仿宋" w:hint="eastAsia"/>
            <w:lang w:eastAsia="zh-CN"/>
          </w:rPr>
          <w:t>(一)、资源开发方案</w:t>
        </w:r>
        <w:r>
          <w:tab/>
        </w:r>
        <w:r>
          <w:fldChar w:fldCharType="begin"/>
        </w:r>
        <w:r>
          <w:instrText xml:space="preserve"> PAGEREF _Toc11750 \h </w:instrText>
        </w:r>
        <w:r>
          <w:fldChar w:fldCharType="separate"/>
        </w:r>
        <w:r>
          <w:t>41</w:t>
        </w:r>
        <w:r>
          <w:fldChar w:fldCharType="end"/>
        </w:r>
      </w:hyperlink>
    </w:p>
    <w:p>
      <w:pPr>
        <w:pStyle w:val="TOC2"/>
        <w:tabs>
          <w:tab w:val="right" w:leader="dot" w:pos="8306"/>
        </w:tabs>
      </w:pPr>
      <w:hyperlink w:anchor="_Toc10371" w:history="1">
        <w:r>
          <w:rPr>
            <w:rFonts w:ascii="仿宋" w:eastAsia="仿宋" w:hAnsi="仿宋" w:cs="仿宋" w:hint="eastAsia"/>
            <w:lang w:eastAsia="zh-CN"/>
          </w:rPr>
          <w:t>(二)、资源利用方案</w:t>
        </w:r>
        <w:r>
          <w:tab/>
        </w:r>
        <w:r>
          <w:fldChar w:fldCharType="begin"/>
        </w:r>
        <w:r>
          <w:instrText xml:space="preserve"> PAGEREF _Toc10371 \h </w:instrText>
        </w:r>
        <w:r>
          <w:fldChar w:fldCharType="separate"/>
        </w:r>
        <w:r>
          <w:t>42</w:t>
        </w:r>
        <w:r>
          <w:fldChar w:fldCharType="end"/>
        </w:r>
      </w:hyperlink>
    </w:p>
    <w:p>
      <w:pPr>
        <w:pStyle w:val="TOC2"/>
        <w:tabs>
          <w:tab w:val="right" w:leader="dot" w:pos="8306"/>
        </w:tabs>
      </w:pPr>
      <w:hyperlink w:anchor="_Toc25525" w:history="1">
        <w:r>
          <w:rPr>
            <w:rFonts w:ascii="仿宋" w:eastAsia="仿宋" w:hAnsi="仿宋" w:cs="仿宋" w:hint="eastAsia"/>
            <w:lang w:eastAsia="zh-CN"/>
          </w:rPr>
          <w:t>(三)、资源节约措施</w:t>
        </w:r>
        <w:r>
          <w:tab/>
        </w:r>
        <w:r>
          <w:fldChar w:fldCharType="begin"/>
        </w:r>
        <w:r>
          <w:instrText xml:space="preserve"> PAGEREF _Toc25525 \h </w:instrText>
        </w:r>
        <w:r>
          <w:fldChar w:fldCharType="separate"/>
        </w:r>
        <w:r>
          <w:t>43</w:t>
        </w:r>
        <w:r>
          <w:fldChar w:fldCharType="end"/>
        </w:r>
      </w:hyperlink>
    </w:p>
    <w:p>
      <w:pPr>
        <w:pStyle w:val="TOC1"/>
        <w:tabs>
          <w:tab w:val="right" w:leader="dot" w:pos="8306"/>
        </w:tabs>
      </w:pPr>
      <w:hyperlink w:anchor="_Toc2035" w:history="1">
        <w:r>
          <w:rPr>
            <w:rFonts w:ascii="仿宋" w:eastAsia="仿宋" w:hAnsi="仿宋" w:cs="仿宋" w:hint="eastAsia"/>
            <w:lang w:eastAsia="zh-CN"/>
          </w:rPr>
          <w:t>七、安全与应急管理</w:t>
        </w:r>
        <w:r>
          <w:tab/>
        </w:r>
        <w:r>
          <w:fldChar w:fldCharType="begin"/>
        </w:r>
        <w:r>
          <w:instrText xml:space="preserve"> PAGEREF _Toc2035 \h </w:instrText>
        </w:r>
        <w:r>
          <w:fldChar w:fldCharType="separate"/>
        </w:r>
        <w:r>
          <w:t>44</w:t>
        </w:r>
        <w:r>
          <w:fldChar w:fldCharType="end"/>
        </w:r>
      </w:hyperlink>
    </w:p>
    <w:p>
      <w:pPr>
        <w:pStyle w:val="TOC2"/>
        <w:tabs>
          <w:tab w:val="right" w:leader="dot" w:pos="8306"/>
        </w:tabs>
      </w:pPr>
      <w:hyperlink w:anchor="_Toc21739" w:history="1">
        <w:r>
          <w:rPr>
            <w:rFonts w:ascii="仿宋" w:eastAsia="仿宋" w:hAnsi="仿宋" w:cs="仿宋" w:hint="eastAsia"/>
            <w:lang w:eastAsia="zh-CN"/>
          </w:rPr>
          <w:t>(一)、安全生产管理</w:t>
        </w:r>
        <w:r>
          <w:tab/>
        </w:r>
        <w:r>
          <w:fldChar w:fldCharType="begin"/>
        </w:r>
        <w:r>
          <w:instrText xml:space="preserve"> PAGEREF _Toc21739 \h </w:instrText>
        </w:r>
        <w:r>
          <w:fldChar w:fldCharType="separate"/>
        </w:r>
        <w:r>
          <w:t>44</w:t>
        </w:r>
        <w:r>
          <w:fldChar w:fldCharType="end"/>
        </w:r>
      </w:hyperlink>
    </w:p>
    <w:p>
      <w:pPr>
        <w:pStyle w:val="TOC2"/>
        <w:tabs>
          <w:tab w:val="right" w:leader="dot" w:pos="8306"/>
        </w:tabs>
      </w:pPr>
      <w:hyperlink w:anchor="_Toc20320" w:history="1">
        <w:r>
          <w:rPr>
            <w:rFonts w:ascii="仿宋" w:eastAsia="仿宋" w:hAnsi="仿宋" w:cs="仿宋" w:hint="eastAsia"/>
            <w:lang w:eastAsia="zh-CN"/>
          </w:rPr>
          <w:t>(二)、应急预案与响应</w:t>
        </w:r>
        <w:r>
          <w:tab/>
        </w:r>
        <w:r>
          <w:fldChar w:fldCharType="begin"/>
        </w:r>
        <w:r>
          <w:instrText xml:space="preserve"> PAGEREF _Toc20320 \h </w:instrText>
        </w:r>
        <w:r>
          <w:fldChar w:fldCharType="separate"/>
        </w:r>
        <w:r>
          <w:t>46</w:t>
        </w:r>
        <w:r>
          <w:fldChar w:fldCharType="end"/>
        </w:r>
      </w:hyperlink>
    </w:p>
    <w:p>
      <w:pPr>
        <w:pStyle w:val="TOC1"/>
        <w:tabs>
          <w:tab w:val="right" w:leader="dot" w:pos="8306"/>
        </w:tabs>
      </w:pPr>
      <w:hyperlink w:anchor="_Toc20632" w:history="1">
        <w:r>
          <w:rPr>
            <w:rFonts w:ascii="仿宋" w:eastAsia="仿宋" w:hAnsi="仿宋" w:cs="仿宋" w:hint="eastAsia"/>
            <w:lang w:eastAsia="zh-CN"/>
          </w:rPr>
          <w:t>八、经济效益与社会效益优化</w:t>
        </w:r>
        <w:r>
          <w:tab/>
        </w:r>
        <w:r>
          <w:fldChar w:fldCharType="begin"/>
        </w:r>
        <w:r>
          <w:instrText xml:space="preserve"> PAGEREF _Toc20632 \h </w:instrText>
        </w:r>
        <w:r>
          <w:fldChar w:fldCharType="separate"/>
        </w:r>
        <w:r>
          <w:t>47</w:t>
        </w:r>
        <w:r>
          <w:fldChar w:fldCharType="end"/>
        </w:r>
      </w:hyperlink>
    </w:p>
    <w:p>
      <w:pPr>
        <w:pStyle w:val="TOC2"/>
        <w:tabs>
          <w:tab w:val="right" w:leader="dot" w:pos="8306"/>
        </w:tabs>
      </w:pPr>
      <w:hyperlink w:anchor="_Toc32026" w:history="1">
        <w:r>
          <w:rPr>
            <w:rFonts w:ascii="仿宋" w:eastAsia="仿宋" w:hAnsi="仿宋" w:cs="仿宋" w:hint="eastAsia"/>
            <w:lang w:eastAsia="zh-CN"/>
          </w:rPr>
          <w:t>(一)、经济效益提升策略</w:t>
        </w:r>
        <w:r>
          <w:tab/>
        </w:r>
        <w:r>
          <w:fldChar w:fldCharType="begin"/>
        </w:r>
        <w:r>
          <w:instrText xml:space="preserve"> PAGEREF _Toc32026 \h </w:instrText>
        </w:r>
        <w:r>
          <w:fldChar w:fldCharType="separate"/>
        </w:r>
        <w:r>
          <w:t>47</w:t>
        </w:r>
        <w:r>
          <w:fldChar w:fldCharType="end"/>
        </w:r>
      </w:hyperlink>
    </w:p>
    <w:p>
      <w:pPr>
        <w:pStyle w:val="TOC2"/>
        <w:tabs>
          <w:tab w:val="right" w:leader="dot" w:pos="8306"/>
        </w:tabs>
      </w:pPr>
      <w:hyperlink w:anchor="_Toc8520" w:history="1">
        <w:r>
          <w:rPr>
            <w:rFonts w:ascii="仿宋" w:eastAsia="仿宋" w:hAnsi="仿宋" w:cs="仿宋" w:hint="eastAsia"/>
            <w:lang w:eastAsia="zh-CN"/>
          </w:rPr>
          <w:t>(二)、社会效益增强方案</w:t>
        </w:r>
        <w:r>
          <w:tab/>
        </w:r>
        <w:r>
          <w:fldChar w:fldCharType="begin"/>
        </w:r>
        <w:r>
          <w:instrText xml:space="preserve"> PAGEREF _Toc8520 \h </w:instrText>
        </w:r>
        <w:r>
          <w:fldChar w:fldCharType="separate"/>
        </w:r>
        <w:r>
          <w:t>49</w:t>
        </w:r>
        <w:r>
          <w:fldChar w:fldCharType="end"/>
        </w:r>
      </w:hyperlink>
    </w:p>
    <w:p>
      <w:pPr>
        <w:pStyle w:val="TOC1"/>
        <w:tabs>
          <w:tab w:val="right" w:leader="dot" w:pos="8306"/>
        </w:tabs>
      </w:pPr>
      <w:hyperlink w:anchor="_Toc18700" w:history="1">
        <w:r>
          <w:rPr>
            <w:rFonts w:ascii="仿宋" w:eastAsia="仿宋" w:hAnsi="仿宋" w:cs="仿宋" w:hint="eastAsia"/>
            <w:lang w:eastAsia="zh-CN"/>
          </w:rPr>
          <w:t>九、资金管理与财务规划</w:t>
        </w:r>
        <w:r>
          <w:tab/>
        </w:r>
        <w:r>
          <w:fldChar w:fldCharType="begin"/>
        </w:r>
        <w:r>
          <w:instrText xml:space="preserve"> PAGEREF _Toc18700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24" w:history="1">
        <w:r>
          <w:rPr>
            <w:rFonts w:ascii="仿宋" w:eastAsia="仿宋" w:hAnsi="仿宋" w:cs="仿宋" w:hint="eastAsia"/>
            <w:lang w:eastAsia="zh-CN"/>
          </w:rPr>
          <w:t>(一)、项目资金来源与筹措</w:t>
        </w:r>
        <w:r>
          <w:tab/>
        </w:r>
        <w:r>
          <w:fldChar w:fldCharType="begin"/>
        </w:r>
        <w:r>
          <w:instrText xml:space="preserve"> PAGEREF _Toc8324 \h </w:instrText>
        </w:r>
        <w:r>
          <w:fldChar w:fldCharType="separate"/>
        </w:r>
        <w:r>
          <w:t>49</w:t>
        </w:r>
        <w:r>
          <w:fldChar w:fldCharType="end"/>
        </w:r>
      </w:hyperlink>
    </w:p>
    <w:p>
      <w:pPr>
        <w:pStyle w:val="TOC2"/>
        <w:tabs>
          <w:tab w:val="right" w:leader="dot" w:pos="8306"/>
        </w:tabs>
      </w:pPr>
      <w:hyperlink w:anchor="_Toc19140" w:history="1">
        <w:r>
          <w:rPr>
            <w:rFonts w:ascii="仿宋" w:eastAsia="仿宋" w:hAnsi="仿宋" w:cs="仿宋" w:hint="eastAsia"/>
            <w:lang w:eastAsia="zh-CN"/>
          </w:rPr>
          <w:t>(二)、资金使用与监管</w:t>
        </w:r>
        <w:r>
          <w:tab/>
        </w:r>
        <w:r>
          <w:fldChar w:fldCharType="begin"/>
        </w:r>
        <w:r>
          <w:instrText xml:space="preserve"> PAGEREF _Toc19140 \h </w:instrText>
        </w:r>
        <w:r>
          <w:fldChar w:fldCharType="separate"/>
        </w:r>
        <w:r>
          <w:t>51</w:t>
        </w:r>
        <w:r>
          <w:fldChar w:fldCharType="end"/>
        </w:r>
      </w:hyperlink>
    </w:p>
    <w:p>
      <w:pPr>
        <w:pStyle w:val="TOC2"/>
        <w:tabs>
          <w:tab w:val="right" w:leader="dot" w:pos="8306"/>
        </w:tabs>
      </w:pPr>
      <w:hyperlink w:anchor="_Toc9018" w:history="1">
        <w:r>
          <w:rPr>
            <w:rFonts w:ascii="仿宋" w:eastAsia="仿宋" w:hAnsi="仿宋" w:cs="仿宋" w:hint="eastAsia"/>
            <w:lang w:eastAsia="zh-CN"/>
          </w:rPr>
          <w:t>(三)、财务规划与预测</w:t>
        </w:r>
        <w:r>
          <w:tab/>
        </w:r>
        <w:r>
          <w:fldChar w:fldCharType="begin"/>
        </w:r>
        <w:r>
          <w:instrText xml:space="preserve"> PAGEREF _Toc9018 \h </w:instrText>
        </w:r>
        <w:r>
          <w:fldChar w:fldCharType="separate"/>
        </w:r>
        <w:r>
          <w:t>52</w:t>
        </w:r>
        <w:r>
          <w:fldChar w:fldCharType="end"/>
        </w:r>
      </w:hyperlink>
    </w:p>
    <w:p>
      <w:pPr>
        <w:pStyle w:val="TOC1"/>
        <w:tabs>
          <w:tab w:val="right" w:leader="dot" w:pos="8306"/>
        </w:tabs>
      </w:pPr>
      <w:hyperlink w:anchor="_Toc6310" w:history="1">
        <w:r>
          <w:rPr>
            <w:rFonts w:ascii="仿宋" w:eastAsia="仿宋" w:hAnsi="仿宋" w:cs="仿宋" w:hint="eastAsia"/>
            <w:lang w:eastAsia="zh-CN"/>
          </w:rPr>
          <w:t>十、项目变更管理</w:t>
        </w:r>
        <w:r>
          <w:tab/>
        </w:r>
        <w:r>
          <w:fldChar w:fldCharType="begin"/>
        </w:r>
        <w:r>
          <w:instrText xml:space="preserve"> PAGEREF _Toc6310 \h </w:instrText>
        </w:r>
        <w:r>
          <w:fldChar w:fldCharType="separate"/>
        </w:r>
        <w:r>
          <w:t>53</w:t>
        </w:r>
        <w:r>
          <w:fldChar w:fldCharType="end"/>
        </w:r>
      </w:hyperlink>
    </w:p>
    <w:p>
      <w:pPr>
        <w:pStyle w:val="TOC2"/>
        <w:tabs>
          <w:tab w:val="right" w:leader="dot" w:pos="8306"/>
        </w:tabs>
      </w:pPr>
      <w:hyperlink w:anchor="_Toc28331" w:history="1">
        <w:r>
          <w:rPr>
            <w:rFonts w:ascii="仿宋" w:eastAsia="仿宋" w:hAnsi="仿宋" w:cs="仿宋" w:hint="eastAsia"/>
            <w:lang w:eastAsia="zh-CN"/>
          </w:rPr>
          <w:t>(一)、变更控制流程</w:t>
        </w:r>
        <w:r>
          <w:tab/>
        </w:r>
        <w:r>
          <w:fldChar w:fldCharType="begin"/>
        </w:r>
        <w:r>
          <w:instrText xml:space="preserve"> PAGEREF _Toc28331 \h </w:instrText>
        </w:r>
        <w:r>
          <w:fldChar w:fldCharType="separate"/>
        </w:r>
        <w:r>
          <w:t>53</w:t>
        </w:r>
        <w:r>
          <w:fldChar w:fldCharType="end"/>
        </w:r>
      </w:hyperlink>
    </w:p>
    <w:p>
      <w:pPr>
        <w:pStyle w:val="TOC2"/>
        <w:tabs>
          <w:tab w:val="right" w:leader="dot" w:pos="8306"/>
        </w:tabs>
      </w:pPr>
      <w:hyperlink w:anchor="_Toc29105" w:history="1">
        <w:r>
          <w:rPr>
            <w:rFonts w:ascii="仿宋" w:eastAsia="仿宋" w:hAnsi="仿宋" w:cs="仿宋" w:hint="eastAsia"/>
            <w:lang w:eastAsia="zh-CN"/>
          </w:rPr>
          <w:t>(二)、影响评估与处理</w:t>
        </w:r>
        <w:r>
          <w:tab/>
        </w:r>
        <w:r>
          <w:fldChar w:fldCharType="begin"/>
        </w:r>
        <w:r>
          <w:instrText xml:space="preserve"> PAGEREF _Toc29105 \h </w:instrText>
        </w:r>
        <w:r>
          <w:fldChar w:fldCharType="separate"/>
        </w:r>
        <w:r>
          <w:t>54</w:t>
        </w:r>
        <w:r>
          <w:fldChar w:fldCharType="end"/>
        </w:r>
      </w:hyperlink>
    </w:p>
    <w:p>
      <w:pPr>
        <w:pStyle w:val="TOC2"/>
        <w:tabs>
          <w:tab w:val="right" w:leader="dot" w:pos="8306"/>
        </w:tabs>
      </w:pPr>
      <w:hyperlink w:anchor="_Toc8594" w:history="1">
        <w:r>
          <w:rPr>
            <w:rFonts w:ascii="仿宋" w:eastAsia="仿宋" w:hAnsi="仿宋" w:cs="仿宋" w:hint="eastAsia"/>
            <w:lang w:eastAsia="zh-CN"/>
          </w:rPr>
          <w:t>(三)、变更记录与追踪</w:t>
        </w:r>
        <w:r>
          <w:tab/>
        </w:r>
        <w:r>
          <w:fldChar w:fldCharType="begin"/>
        </w:r>
        <w:r>
          <w:instrText xml:space="preserve"> PAGEREF _Toc8594 \h </w:instrText>
        </w:r>
        <w:r>
          <w:fldChar w:fldCharType="separate"/>
        </w:r>
        <w:r>
          <w:t>56</w:t>
        </w:r>
        <w:r>
          <w:fldChar w:fldCharType="end"/>
        </w:r>
      </w:hyperlink>
    </w:p>
    <w:p>
      <w:pPr>
        <w:pStyle w:val="TOC2"/>
        <w:tabs>
          <w:tab w:val="right" w:leader="dot" w:pos="8306"/>
        </w:tabs>
      </w:pPr>
      <w:hyperlink w:anchor="_Toc20101" w:history="1">
        <w:r>
          <w:rPr>
            <w:rFonts w:ascii="仿宋" w:eastAsia="仿宋" w:hAnsi="仿宋" w:cs="仿宋" w:hint="eastAsia"/>
            <w:lang w:eastAsia="zh-CN"/>
          </w:rPr>
          <w:t>(四)、变更管理策略</w:t>
        </w:r>
        <w:r>
          <w:tab/>
        </w:r>
        <w:r>
          <w:fldChar w:fldCharType="begin"/>
        </w:r>
        <w:r>
          <w:instrText xml:space="preserve"> PAGEREF _Toc20101 \h </w:instrText>
        </w:r>
        <w:r>
          <w:fldChar w:fldCharType="separate"/>
        </w:r>
        <w:r>
          <w:t>57</w:t>
        </w:r>
        <w:r>
          <w:fldChar w:fldCharType="end"/>
        </w:r>
      </w:hyperlink>
    </w:p>
    <w:p>
      <w:pPr>
        <w:pStyle w:val="TOC1"/>
        <w:tabs>
          <w:tab w:val="right" w:leader="dot" w:pos="8306"/>
        </w:tabs>
      </w:pPr>
      <w:hyperlink w:anchor="_Toc7062" w:history="1">
        <w:r>
          <w:rPr>
            <w:rFonts w:ascii="仿宋" w:eastAsia="仿宋" w:hAnsi="仿宋" w:cs="仿宋" w:hint="eastAsia"/>
            <w:lang w:eastAsia="zh-CN"/>
          </w:rPr>
          <w:t>十一、土地利用与规划方案</w:t>
        </w:r>
        <w:r>
          <w:tab/>
        </w:r>
        <w:r>
          <w:fldChar w:fldCharType="begin"/>
        </w:r>
        <w:r>
          <w:instrText xml:space="preserve"> PAGEREF _Toc7062 \h </w:instrText>
        </w:r>
        <w:r>
          <w:fldChar w:fldCharType="separate"/>
        </w:r>
        <w:r>
          <w:t>59</w:t>
        </w:r>
        <w:r>
          <w:fldChar w:fldCharType="end"/>
        </w:r>
      </w:hyperlink>
    </w:p>
    <w:p>
      <w:pPr>
        <w:pStyle w:val="TOC2"/>
        <w:tabs>
          <w:tab w:val="right" w:leader="dot" w:pos="8306"/>
        </w:tabs>
      </w:pPr>
      <w:hyperlink w:anchor="_Toc23440" w:history="1">
        <w:r>
          <w:rPr>
            <w:rFonts w:ascii="仿宋" w:eastAsia="仿宋" w:hAnsi="仿宋" w:cs="仿宋" w:hint="eastAsia"/>
            <w:lang w:eastAsia="zh-CN"/>
          </w:rPr>
          <w:t>(一)、项目用地情况分析</w:t>
        </w:r>
        <w:r>
          <w:tab/>
        </w:r>
        <w:r>
          <w:fldChar w:fldCharType="begin"/>
        </w:r>
        <w:r>
          <w:instrText xml:space="preserve"> PAGEREF _Toc23440 \h </w:instrText>
        </w:r>
        <w:r>
          <w:fldChar w:fldCharType="separate"/>
        </w:r>
        <w:r>
          <w:t>59</w:t>
        </w:r>
        <w:r>
          <w:fldChar w:fldCharType="end"/>
        </w:r>
      </w:hyperlink>
    </w:p>
    <w:p>
      <w:pPr>
        <w:pStyle w:val="TOC2"/>
        <w:tabs>
          <w:tab w:val="right" w:leader="dot" w:pos="8306"/>
        </w:tabs>
      </w:pPr>
      <w:hyperlink w:anchor="_Toc32079" w:history="1">
        <w:r>
          <w:rPr>
            <w:rFonts w:ascii="仿宋" w:eastAsia="仿宋" w:hAnsi="仿宋" w:cs="仿宋" w:hint="eastAsia"/>
            <w:lang w:eastAsia="zh-CN"/>
          </w:rPr>
          <w:t>(二)、土地利用规划方案</w:t>
        </w:r>
        <w:r>
          <w:tab/>
        </w:r>
        <w:r>
          <w:fldChar w:fldCharType="begin"/>
        </w:r>
        <w:r>
          <w:instrText xml:space="preserve"> PAGEREF _Toc32079 \h </w:instrText>
        </w:r>
        <w:r>
          <w:fldChar w:fldCharType="separate"/>
        </w:r>
        <w:r>
          <w:t>60</w:t>
        </w:r>
        <w:r>
          <w:fldChar w:fldCharType="end"/>
        </w:r>
      </w:hyperlink>
    </w:p>
    <w:p>
      <w:pPr>
        <w:pStyle w:val="TOC1"/>
        <w:tabs>
          <w:tab w:val="right" w:leader="dot" w:pos="8306"/>
        </w:tabs>
      </w:pPr>
      <w:hyperlink w:anchor="_Toc11645" w:history="1">
        <w:r>
          <w:rPr>
            <w:rFonts w:ascii="仿宋" w:eastAsia="仿宋" w:hAnsi="仿宋" w:cs="仿宋" w:hint="eastAsia"/>
            <w:lang w:eastAsia="zh-CN"/>
          </w:rPr>
          <w:t>十二、项目实施与管理方案</w:t>
        </w:r>
        <w:r>
          <w:tab/>
        </w:r>
        <w:r>
          <w:fldChar w:fldCharType="begin"/>
        </w:r>
        <w:r>
          <w:instrText xml:space="preserve"> PAGEREF _Toc11645 \h </w:instrText>
        </w:r>
        <w:r>
          <w:fldChar w:fldCharType="separate"/>
        </w:r>
        <w:r>
          <w:t>61</w:t>
        </w:r>
        <w:r>
          <w:fldChar w:fldCharType="end"/>
        </w:r>
      </w:hyperlink>
    </w:p>
    <w:p>
      <w:pPr>
        <w:pStyle w:val="TOC2"/>
        <w:tabs>
          <w:tab w:val="right" w:leader="dot" w:pos="8306"/>
        </w:tabs>
      </w:pPr>
      <w:hyperlink w:anchor="_Toc28000" w:history="1">
        <w:r>
          <w:rPr>
            <w:rFonts w:ascii="仿宋" w:eastAsia="仿宋" w:hAnsi="仿宋" w:cs="仿宋" w:hint="eastAsia"/>
            <w:lang w:eastAsia="zh-CN"/>
          </w:rPr>
          <w:t>(一)、项目实施计划</w:t>
        </w:r>
        <w:r>
          <w:tab/>
        </w:r>
        <w:r>
          <w:fldChar w:fldCharType="begin"/>
        </w:r>
        <w:r>
          <w:instrText xml:space="preserve"> PAGEREF _Toc28000 \h </w:instrText>
        </w:r>
        <w:r>
          <w:fldChar w:fldCharType="separate"/>
        </w:r>
        <w:r>
          <w:t>61</w:t>
        </w:r>
        <w:r>
          <w:fldChar w:fldCharType="end"/>
        </w:r>
      </w:hyperlink>
    </w:p>
    <w:p>
      <w:pPr>
        <w:pStyle w:val="TOC2"/>
        <w:tabs>
          <w:tab w:val="right" w:leader="dot" w:pos="8306"/>
        </w:tabs>
      </w:pPr>
      <w:hyperlink w:anchor="_Toc19047" w:history="1">
        <w:r>
          <w:rPr>
            <w:rFonts w:ascii="仿宋" w:eastAsia="仿宋" w:hAnsi="仿宋" w:cs="仿宋" w:hint="eastAsia"/>
            <w:lang w:eastAsia="zh-CN"/>
          </w:rPr>
          <w:t>(二)、项目组织机构与职责</w:t>
        </w:r>
        <w:r>
          <w:tab/>
        </w:r>
        <w:r>
          <w:fldChar w:fldCharType="begin"/>
        </w:r>
        <w:r>
          <w:instrText xml:space="preserve"> PAGEREF _Toc19047 \h </w:instrText>
        </w:r>
        <w:r>
          <w:fldChar w:fldCharType="separate"/>
        </w:r>
        <w:r>
          <w:t>62</w:t>
        </w:r>
        <w:r>
          <w:fldChar w:fldCharType="end"/>
        </w:r>
      </w:hyperlink>
    </w:p>
    <w:p>
      <w:pPr>
        <w:pStyle w:val="TOC2"/>
        <w:tabs>
          <w:tab w:val="right" w:leader="dot" w:pos="8306"/>
        </w:tabs>
      </w:pPr>
      <w:hyperlink w:anchor="_Toc29554" w:history="1">
        <w:r>
          <w:rPr>
            <w:rFonts w:ascii="仿宋" w:eastAsia="仿宋" w:hAnsi="仿宋" w:cs="仿宋" w:hint="eastAsia"/>
            <w:lang w:eastAsia="zh-CN"/>
          </w:rPr>
          <w:t>(三)、项目管理与监控体系</w:t>
        </w:r>
        <w:r>
          <w:tab/>
        </w:r>
        <w:r>
          <w:fldChar w:fldCharType="begin"/>
        </w:r>
        <w:r>
          <w:instrText xml:space="preserve"> PAGEREF _Toc29554 \h </w:instrText>
        </w:r>
        <w:r>
          <w:fldChar w:fldCharType="separate"/>
        </w:r>
        <w:r>
          <w:t>65</w:t>
        </w:r>
        <w:r>
          <w:fldChar w:fldCharType="end"/>
        </w:r>
      </w:hyperlink>
    </w:p>
    <w:p>
      <w:pPr>
        <w:pStyle w:val="TOC1"/>
        <w:tabs>
          <w:tab w:val="right" w:leader="dot" w:pos="8306"/>
        </w:tabs>
      </w:pPr>
      <w:hyperlink w:anchor="_Toc13661" w:history="1">
        <w:r>
          <w:rPr>
            <w:rFonts w:ascii="仿宋" w:eastAsia="仿宋" w:hAnsi="仿宋" w:cs="仿宋" w:hint="eastAsia"/>
            <w:lang w:eastAsia="zh-CN"/>
          </w:rPr>
          <w:t>十三、知识产权管理与保护</w:t>
        </w:r>
        <w:r>
          <w:tab/>
        </w:r>
        <w:r>
          <w:fldChar w:fldCharType="begin"/>
        </w:r>
        <w:r>
          <w:instrText xml:space="preserve"> PAGEREF _Toc13661 \h </w:instrText>
        </w:r>
        <w:r>
          <w:fldChar w:fldCharType="separate"/>
        </w:r>
        <w:r>
          <w:t>67</w:t>
        </w:r>
        <w:r>
          <w:fldChar w:fldCharType="end"/>
        </w:r>
      </w:hyperlink>
    </w:p>
    <w:p>
      <w:pPr>
        <w:pStyle w:val="TOC2"/>
        <w:tabs>
          <w:tab w:val="right" w:leader="dot" w:pos="8306"/>
        </w:tabs>
      </w:pPr>
      <w:hyperlink w:anchor="_Toc34" w:history="1">
        <w:r>
          <w:rPr>
            <w:rFonts w:ascii="仿宋" w:eastAsia="仿宋" w:hAnsi="仿宋" w:cs="仿宋" w:hint="eastAsia"/>
            <w:lang w:eastAsia="zh-CN"/>
          </w:rPr>
          <w:t>(一)、知识产权管理体系建设</w:t>
        </w:r>
        <w:r>
          <w:tab/>
        </w:r>
        <w:r>
          <w:fldChar w:fldCharType="begin"/>
        </w:r>
        <w:r>
          <w:instrText xml:space="preserve"> PAGEREF _Toc34 \h </w:instrText>
        </w:r>
        <w:r>
          <w:fldChar w:fldCharType="separate"/>
        </w:r>
        <w:r>
          <w:t>67</w:t>
        </w:r>
        <w:r>
          <w:fldChar w:fldCharType="end"/>
        </w:r>
      </w:hyperlink>
    </w:p>
    <w:p>
      <w:pPr>
        <w:pStyle w:val="TOC2"/>
        <w:tabs>
          <w:tab w:val="right" w:leader="dot" w:pos="8306"/>
        </w:tabs>
      </w:pPr>
      <w:hyperlink w:anchor="_Toc22324" w:history="1">
        <w:r>
          <w:rPr>
            <w:rFonts w:ascii="仿宋" w:eastAsia="仿宋" w:hAnsi="仿宋" w:cs="仿宋" w:hint="eastAsia"/>
            <w:lang w:eastAsia="zh-CN"/>
          </w:rPr>
          <w:t>(二)、知识产权保护措施</w:t>
        </w:r>
        <w:r>
          <w:tab/>
        </w:r>
        <w:r>
          <w:fldChar w:fldCharType="begin"/>
        </w:r>
        <w:r>
          <w:instrText xml:space="preserve"> PAGEREF _Toc22324 \h </w:instrText>
        </w:r>
        <w:r>
          <w:fldChar w:fldCharType="separate"/>
        </w:r>
        <w:r>
          <w:t>67</w:t>
        </w:r>
        <w:r>
          <w:fldChar w:fldCharType="end"/>
        </w:r>
      </w:hyperlink>
    </w:p>
    <w:p>
      <w:pPr>
        <w:pStyle w:val="TOC1"/>
        <w:tabs>
          <w:tab w:val="right" w:leader="dot" w:pos="8306"/>
        </w:tabs>
      </w:pPr>
      <w:hyperlink w:anchor="_Toc12558" w:history="1">
        <w:r>
          <w:rPr>
            <w:rFonts w:ascii="仿宋" w:eastAsia="仿宋" w:hAnsi="仿宋" w:cs="仿宋" w:hint="eastAsia"/>
            <w:lang w:eastAsia="zh-CN"/>
          </w:rPr>
          <w:t>十四、法律法规与政策遵循</w:t>
        </w:r>
        <w:r>
          <w:tab/>
        </w:r>
        <w:r>
          <w:fldChar w:fldCharType="begin"/>
        </w:r>
        <w:r>
          <w:instrText xml:space="preserve"> PAGEREF _Toc12558 \h </w:instrText>
        </w:r>
        <w:r>
          <w:fldChar w:fldCharType="separate"/>
        </w:r>
        <w:r>
          <w:t>69</w:t>
        </w:r>
        <w:r>
          <w:fldChar w:fldCharType="end"/>
        </w:r>
      </w:hyperlink>
    </w:p>
    <w:p>
      <w:pPr>
        <w:pStyle w:val="TOC2"/>
        <w:tabs>
          <w:tab w:val="right" w:leader="dot" w:pos="8306"/>
        </w:tabs>
      </w:pPr>
      <w:hyperlink w:anchor="_Toc14012" w:history="1">
        <w:r>
          <w:rPr>
            <w:rFonts w:ascii="仿宋" w:eastAsia="仿宋" w:hAnsi="仿宋" w:cs="仿宋" w:hint="eastAsia"/>
            <w:lang w:eastAsia="zh-CN"/>
          </w:rPr>
          <w:t>(一)、法律法规遵守</w:t>
        </w:r>
        <w:r>
          <w:tab/>
        </w:r>
        <w:r>
          <w:fldChar w:fldCharType="begin"/>
        </w:r>
        <w:r>
          <w:instrText xml:space="preserve"> PAGEREF _Toc14012 \h </w:instrText>
        </w:r>
        <w:r>
          <w:fldChar w:fldCharType="separate"/>
        </w:r>
        <w:r>
          <w:t>69</w:t>
        </w:r>
        <w:r>
          <w:fldChar w:fldCharType="end"/>
        </w:r>
      </w:hyperlink>
    </w:p>
    <w:p>
      <w:pPr>
        <w:pStyle w:val="TOC2"/>
        <w:tabs>
          <w:tab w:val="right" w:leader="dot" w:pos="8306"/>
        </w:tabs>
      </w:pPr>
      <w:hyperlink w:anchor="_Toc6830" w:history="1">
        <w:r>
          <w:rPr>
            <w:rFonts w:ascii="仿宋" w:eastAsia="仿宋" w:hAnsi="仿宋" w:cs="仿宋" w:hint="eastAsia"/>
            <w:lang w:eastAsia="zh-CN"/>
          </w:rPr>
          <w:t>(二)、政策导向与利用</w:t>
        </w:r>
        <w:r>
          <w:tab/>
        </w:r>
        <w:r>
          <w:fldChar w:fldCharType="begin"/>
        </w:r>
        <w:r>
          <w:instrText xml:space="preserve"> PAGEREF _Toc6830 \h </w:instrText>
        </w:r>
        <w:r>
          <w:fldChar w:fldCharType="separate"/>
        </w:r>
        <w:r>
          <w:t>70</w:t>
        </w:r>
        <w:r>
          <w:fldChar w:fldCharType="end"/>
        </w:r>
      </w:hyperlink>
    </w:p>
    <w:p>
      <w:pPr>
        <w:pStyle w:val="TOC1"/>
        <w:tabs>
          <w:tab w:val="right" w:leader="dot" w:pos="8306"/>
        </w:tabs>
      </w:pPr>
      <w:hyperlink w:anchor="_Toc17365" w:history="1">
        <w:r>
          <w:rPr>
            <w:rFonts w:ascii="仿宋" w:eastAsia="仿宋" w:hAnsi="仿宋" w:cs="仿宋" w:hint="eastAsia"/>
            <w:lang w:eastAsia="zh-CN"/>
          </w:rPr>
          <w:t>十五、人力资源管理与开发</w:t>
        </w:r>
        <w:r>
          <w:tab/>
        </w:r>
        <w:r>
          <w:fldChar w:fldCharType="begin"/>
        </w:r>
        <w:r>
          <w:instrText xml:space="preserve"> PAGEREF _Toc17365 \h </w:instrText>
        </w:r>
        <w:r>
          <w:fldChar w:fldCharType="separate"/>
        </w:r>
        <w:r>
          <w:t>71</w:t>
        </w:r>
        <w:r>
          <w:fldChar w:fldCharType="end"/>
        </w:r>
      </w:hyperlink>
    </w:p>
    <w:p>
      <w:pPr>
        <w:pStyle w:val="TOC2"/>
        <w:tabs>
          <w:tab w:val="right" w:leader="dot" w:pos="8306"/>
        </w:tabs>
      </w:pPr>
      <w:hyperlink w:anchor="_Toc28063" w:history="1">
        <w:r>
          <w:rPr>
            <w:rFonts w:ascii="仿宋" w:eastAsia="仿宋" w:hAnsi="仿宋" w:cs="仿宋" w:hint="eastAsia"/>
            <w:lang w:eastAsia="zh-CN"/>
          </w:rPr>
          <w:t>(一)、人力资源规划</w:t>
        </w:r>
        <w:r>
          <w:tab/>
        </w:r>
        <w:r>
          <w:fldChar w:fldCharType="begin"/>
        </w:r>
        <w:r>
          <w:instrText xml:space="preserve"> PAGEREF _Toc28063 \h </w:instrText>
        </w:r>
        <w:r>
          <w:fldChar w:fldCharType="separate"/>
        </w:r>
        <w:r>
          <w:t>71</w:t>
        </w:r>
        <w:r>
          <w:fldChar w:fldCharType="end"/>
        </w:r>
      </w:hyperlink>
    </w:p>
    <w:p>
      <w:pPr>
        <w:pStyle w:val="TOC2"/>
        <w:tabs>
          <w:tab w:val="right" w:leader="dot" w:pos="8306"/>
        </w:tabs>
      </w:pPr>
      <w:hyperlink w:anchor="_Toc21494" w:history="1">
        <w:r>
          <w:rPr>
            <w:rFonts w:ascii="仿宋" w:eastAsia="仿宋" w:hAnsi="仿宋" w:cs="仿宋" w:hint="eastAsia"/>
            <w:lang w:eastAsia="zh-CN"/>
          </w:rPr>
          <w:t>(二)、人力资源开发与培训</w:t>
        </w:r>
        <w:r>
          <w:tab/>
        </w:r>
        <w:r>
          <w:fldChar w:fldCharType="begin"/>
        </w:r>
        <w:r>
          <w:instrText xml:space="preserve"> PAGEREF _Toc21494 \h </w:instrText>
        </w:r>
        <w:r>
          <w:fldChar w:fldCharType="separate"/>
        </w:r>
        <w:r>
          <w:t>73</w:t>
        </w:r>
        <w:r>
          <w:fldChar w:fldCharType="end"/>
        </w:r>
      </w:hyperlink>
    </w:p>
    <w:p>
      <w:pPr>
        <w:pStyle w:val="TOC1"/>
        <w:tabs>
          <w:tab w:val="right" w:leader="dot" w:pos="8306"/>
        </w:tabs>
      </w:pPr>
      <w:hyperlink w:anchor="_Toc15232" w:history="1">
        <w:r>
          <w:rPr>
            <w:rFonts w:ascii="仿宋" w:eastAsia="仿宋" w:hAnsi="仿宋" w:cs="仿宋" w:hint="eastAsia"/>
            <w:lang w:eastAsia="zh-CN"/>
          </w:rPr>
          <w:t>十六、项目施工方案</w:t>
        </w:r>
        <w:r>
          <w:tab/>
        </w:r>
        <w:r>
          <w:fldChar w:fldCharType="begin"/>
        </w:r>
        <w:r>
          <w:instrText xml:space="preserve"> PAGEREF _Toc15232 \h </w:instrText>
        </w:r>
        <w:r>
          <w:fldChar w:fldCharType="separate"/>
        </w:r>
        <w:r>
          <w:t>75</w:t>
        </w:r>
        <w:r>
          <w:fldChar w:fldCharType="end"/>
        </w:r>
      </w:hyperlink>
    </w:p>
    <w:p>
      <w:pPr>
        <w:pStyle w:val="TOC2"/>
        <w:tabs>
          <w:tab w:val="right" w:leader="dot" w:pos="8306"/>
        </w:tabs>
      </w:pPr>
      <w:hyperlink w:anchor="_Toc9253" w:history="1">
        <w:r>
          <w:rPr>
            <w:rFonts w:ascii="仿宋" w:eastAsia="仿宋" w:hAnsi="仿宋" w:cs="仿宋" w:hint="eastAsia"/>
            <w:lang w:eastAsia="zh-CN"/>
          </w:rPr>
          <w:t>(一)、施工组织设计</w:t>
        </w:r>
        <w:r>
          <w:tab/>
        </w:r>
        <w:r>
          <w:fldChar w:fldCharType="begin"/>
        </w:r>
        <w:r>
          <w:instrText xml:space="preserve"> PAGEREF _Toc9253 \h </w:instrText>
        </w:r>
        <w:r>
          <w:fldChar w:fldCharType="separate"/>
        </w:r>
        <w:r>
          <w:t>75</w:t>
        </w:r>
        <w:r>
          <w:fldChar w:fldCharType="end"/>
        </w:r>
      </w:hyperlink>
    </w:p>
    <w:p>
      <w:pPr>
        <w:pStyle w:val="TOC2"/>
        <w:tabs>
          <w:tab w:val="right" w:leader="dot" w:pos="8306"/>
        </w:tabs>
      </w:pPr>
      <w:hyperlink w:anchor="_Toc32668" w:history="1">
        <w:r>
          <w:rPr>
            <w:rFonts w:ascii="仿宋" w:eastAsia="仿宋" w:hAnsi="仿宋" w:cs="仿宋" w:hint="eastAsia"/>
            <w:lang w:eastAsia="zh-CN"/>
          </w:rPr>
          <w:t>(二)、施工工艺与技术路线</w:t>
        </w:r>
        <w:r>
          <w:tab/>
        </w:r>
        <w:r>
          <w:fldChar w:fldCharType="begin"/>
        </w:r>
        <w:r>
          <w:instrText xml:space="preserve"> PAGEREF _Toc32668 \h </w:instrText>
        </w:r>
        <w:r>
          <w:fldChar w:fldCharType="separate"/>
        </w:r>
        <w:r>
          <w:t>77</w:t>
        </w:r>
        <w:r>
          <w:fldChar w:fldCharType="end"/>
        </w:r>
      </w:hyperlink>
    </w:p>
    <w:p>
      <w:pPr>
        <w:pStyle w:val="TOC2"/>
        <w:tabs>
          <w:tab w:val="right" w:leader="dot" w:pos="8306"/>
        </w:tabs>
      </w:pPr>
      <w:hyperlink w:anchor="_Toc4977" w:history="1">
        <w:r>
          <w:rPr>
            <w:rFonts w:ascii="仿宋" w:eastAsia="仿宋" w:hAnsi="仿宋" w:cs="仿宋" w:hint="eastAsia"/>
            <w:lang w:eastAsia="zh-CN"/>
          </w:rPr>
          <w:t>(三)、关键节点施工计划</w:t>
        </w:r>
        <w:r>
          <w:tab/>
        </w:r>
        <w:r>
          <w:fldChar w:fldCharType="begin"/>
        </w:r>
        <w:r>
          <w:instrText xml:space="preserve"> PAGEREF _Toc4977 \h </w:instrText>
        </w:r>
        <w:r>
          <w:fldChar w:fldCharType="separate"/>
        </w:r>
        <w:r>
          <w:t>78</w:t>
        </w:r>
        <w:r>
          <w:fldChar w:fldCharType="end"/>
        </w:r>
      </w:hyperlink>
    </w:p>
    <w:p>
      <w:pPr>
        <w:pStyle w:val="TOC2"/>
        <w:tabs>
          <w:tab w:val="right" w:leader="dot" w:pos="8306"/>
        </w:tabs>
      </w:pPr>
      <w:hyperlink w:anchor="_Toc29169" w:history="1">
        <w:r>
          <w:rPr>
            <w:rFonts w:ascii="仿宋" w:eastAsia="仿宋" w:hAnsi="仿宋" w:cs="仿宋" w:hint="eastAsia"/>
            <w:lang w:eastAsia="zh-CN"/>
          </w:rPr>
          <w:t>(四)、施工现场管理</w:t>
        </w:r>
        <w:r>
          <w:tab/>
        </w:r>
        <w:r>
          <w:fldChar w:fldCharType="begin"/>
        </w:r>
        <w:r>
          <w:instrText xml:space="preserve"> PAGEREF _Toc29169 \h </w:instrText>
        </w:r>
        <w:r>
          <w:fldChar w:fldCharType="separate"/>
        </w:r>
        <w:r>
          <w:t>80</w:t>
        </w:r>
        <w:r>
          <w:fldChar w:fldCharType="end"/>
        </w:r>
      </w:hyperlink>
    </w:p>
    <w:p>
      <w:pPr>
        <w:pStyle w:val="TOC1"/>
        <w:tabs>
          <w:tab w:val="right" w:leader="dot" w:pos="8306"/>
        </w:tabs>
      </w:pPr>
      <w:hyperlink w:anchor="_Toc8808" w:history="1">
        <w:r>
          <w:rPr>
            <w:rFonts w:ascii="仿宋" w:eastAsia="仿宋" w:hAnsi="仿宋" w:cs="仿宋" w:hint="eastAsia"/>
            <w:lang w:eastAsia="zh-CN"/>
          </w:rPr>
          <w:t>十七、质量管理与控制</w:t>
        </w:r>
        <w:r>
          <w:tab/>
        </w:r>
        <w:r>
          <w:fldChar w:fldCharType="begin"/>
        </w:r>
        <w:r>
          <w:instrText xml:space="preserve"> PAGEREF _Toc8808 \h </w:instrText>
        </w:r>
        <w:r>
          <w:fldChar w:fldCharType="separate"/>
        </w:r>
        <w:r>
          <w:t>82</w:t>
        </w:r>
        <w:r>
          <w:fldChar w:fldCharType="end"/>
        </w:r>
      </w:hyperlink>
    </w:p>
    <w:p>
      <w:pPr>
        <w:pStyle w:val="TOC2"/>
        <w:tabs>
          <w:tab w:val="right" w:leader="dot" w:pos="8306"/>
        </w:tabs>
      </w:pPr>
      <w:hyperlink w:anchor="_Toc26405" w:history="1">
        <w:r>
          <w:rPr>
            <w:rFonts w:ascii="仿宋" w:eastAsia="仿宋" w:hAnsi="仿宋" w:cs="仿宋" w:hint="eastAsia"/>
            <w:lang w:eastAsia="zh-CN"/>
          </w:rPr>
          <w:t>(一)、质量管理体系建设</w:t>
        </w:r>
        <w:r>
          <w:tab/>
        </w:r>
        <w:r>
          <w:fldChar w:fldCharType="begin"/>
        </w:r>
        <w:r>
          <w:instrText xml:space="preserve"> PAGEREF _Toc26405 \h </w:instrText>
        </w:r>
        <w:r>
          <w:fldChar w:fldCharType="separate"/>
        </w:r>
        <w:r>
          <w:t>82</w:t>
        </w:r>
        <w:r>
          <w:fldChar w:fldCharType="end"/>
        </w:r>
      </w:hyperlink>
    </w:p>
    <w:p>
      <w:pPr>
        <w:pStyle w:val="TOC2"/>
        <w:tabs>
          <w:tab w:val="right" w:leader="dot" w:pos="8306"/>
        </w:tabs>
      </w:pPr>
      <w:hyperlink w:anchor="_Toc22446" w:history="1">
        <w:r>
          <w:rPr>
            <w:rFonts w:ascii="仿宋" w:eastAsia="仿宋" w:hAnsi="仿宋" w:cs="仿宋" w:hint="eastAsia"/>
            <w:lang w:eastAsia="zh-CN"/>
          </w:rPr>
          <w:t>(二)、质量控制措施</w:t>
        </w:r>
        <w:r>
          <w:tab/>
        </w:r>
        <w:r>
          <w:fldChar w:fldCharType="begin"/>
        </w:r>
        <w:r>
          <w:instrText xml:space="preserve"> PAGEREF _Toc22446 \h </w:instrText>
        </w:r>
        <w:r>
          <w:fldChar w:fldCharType="separate"/>
        </w:r>
        <w:r>
          <w:t>83</w:t>
        </w:r>
        <w:r>
          <w:fldChar w:fldCharType="end"/>
        </w:r>
      </w:hyperlink>
    </w:p>
    <w:p>
      <w:pPr>
        <w:pStyle w:val="TOC1"/>
        <w:tabs>
          <w:tab w:val="right" w:leader="dot" w:pos="8306"/>
        </w:tabs>
      </w:pPr>
      <w:hyperlink w:anchor="_Toc25321" w:history="1">
        <w:r>
          <w:rPr>
            <w:rFonts w:ascii="仿宋" w:eastAsia="仿宋" w:hAnsi="仿宋" w:cs="仿宋" w:hint="eastAsia"/>
            <w:lang w:eastAsia="zh-CN"/>
          </w:rPr>
          <w:t>十八、产业协同与集群发展</w:t>
        </w:r>
        <w:r>
          <w:tab/>
        </w:r>
        <w:r>
          <w:fldChar w:fldCharType="begin"/>
        </w:r>
        <w:r>
          <w:instrText xml:space="preserve"> PAGEREF _Toc25321 \h </w:instrText>
        </w:r>
        <w:r>
          <w:fldChar w:fldCharType="separate"/>
        </w:r>
        <w:r>
          <w:t>84</w:t>
        </w:r>
        <w:r>
          <w:fldChar w:fldCharType="end"/>
        </w:r>
      </w:hyperlink>
    </w:p>
    <w:p>
      <w:pPr>
        <w:pStyle w:val="TOC2"/>
        <w:tabs>
          <w:tab w:val="right" w:leader="dot" w:pos="8306"/>
        </w:tabs>
      </w:pPr>
      <w:hyperlink w:anchor="_Toc19429" w:history="1">
        <w:r>
          <w:rPr>
            <w:rFonts w:ascii="仿宋" w:eastAsia="仿宋" w:hAnsi="仿宋" w:cs="仿宋" w:hint="eastAsia"/>
            <w:lang w:eastAsia="zh-CN"/>
          </w:rPr>
          <w:t>(一)、产业协同机制建设</w:t>
        </w:r>
        <w:r>
          <w:tab/>
        </w:r>
        <w:r>
          <w:fldChar w:fldCharType="begin"/>
        </w:r>
        <w:r>
          <w:instrText xml:space="preserve"> PAGEREF _Toc19429 \h </w:instrText>
        </w:r>
        <w:r>
          <w:fldChar w:fldCharType="separate"/>
        </w:r>
        <w:r>
          <w:t>84</w:t>
        </w:r>
        <w:r>
          <w:fldChar w:fldCharType="end"/>
        </w:r>
      </w:hyperlink>
    </w:p>
    <w:p>
      <w:pPr>
        <w:pStyle w:val="TOC2"/>
        <w:tabs>
          <w:tab w:val="right" w:leader="dot" w:pos="8306"/>
        </w:tabs>
      </w:pPr>
      <w:hyperlink w:anchor="_Toc19803" w:history="1">
        <w:r>
          <w:rPr>
            <w:rFonts w:ascii="仿宋" w:eastAsia="仿宋" w:hAnsi="仿宋" w:cs="仿宋" w:hint="eastAsia"/>
            <w:lang w:eastAsia="zh-CN"/>
          </w:rPr>
          <w:t>(二)、产业集群培育与发展</w:t>
        </w:r>
        <w:r>
          <w:tab/>
        </w:r>
        <w:r>
          <w:fldChar w:fldCharType="begin"/>
        </w:r>
        <w:r>
          <w:instrText xml:space="preserve"> PAGEREF _Toc19803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1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29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外用中间涂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外用中间涂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外用中间涂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外用中间涂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外用中间涂层项目的社会影响是全面而深远的。从提供就业机会和提升公共服务，到促进社会结构和劳动市场的多元化，再到推动社会责任和伦理标准的提高，项目对于提升社区的经济、文化和社会福祉有着重要作用。通过这些正面影响，外用中间涂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99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为了融入当地社区，外用中间涂层项目需深入理解当地的文化特色和社会习俗。例如，项目在设计广告和市场推广活动时，应考虑使用当地语言和符合地方文化的表达方式。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69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为了确保外用中间涂层项目的成功并最大限度地减轻潜在的社会风险，详细的风险分析和具体的应对策略至关重要。以下是针对项目可能面临的具体社会风险及相应对策的分析：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风险描述：外用中间涂层项目可能遭遇社区抵制，尤其如果社区成员认为项目会破坏他们的生活环境或忽略他们的意见。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风险描述：外用中间涂层项目的商业实践可能与当地的文化和价值观存在冲突，导致社会紧张和文化冲突。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风险描述：外用中间涂层项目可能会增加对公共资源和基础设施的需求，给当地带来额外压力，例如在水资源、能源供应和交通系统方面。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风险描述：外用中间涂层项目可能会引起当地社会结构和动态的变化，例如改变社区的人口组成和社交模式。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风险描述：在外用中间涂层项目运营过程中，可能涉及大量个人和商业敏感信息，存在信息安全和隐私保护的风险。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865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996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外用中间涂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外用中间涂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613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外用中间涂层项目的必要性在当前经济和社会背景下表现得尤为重要，其对市场需求的满足、技术创新的推动、社会经济发展的促进以及环境可持续性的提高，共同构成了项目建设的核心价值和必要性。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https://d.book118.com/858050035006006030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外用中间涂层项目建设总纲及方案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4A6395"/>
    <w:rsid w:val="7B4A63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50035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2024-01-15T16:26:00Z</dcterms:created>
  <dcterms:modified xsi:type="dcterms:W3CDTF">2024-01-15T16:27:28Z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5637FCAE823C40C08A5CD6F634AD98A8_11</vt:lpwstr>
  </property>
  <property fmtid="{D5CDD505-2E9C-101B-9397-08002B2CF9AE}" pid="3" name="KSOProductBuildVer">
    <vt:lpwstr>2052-12.1.0.16120</vt:lpwstr>
  </property>
</Properties>
</file>