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广东省佛山市桂城街道2022-2023学年八年级下册数学调研试卷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一、选择题（本大题共10小题，共30.0分。在每小题列出的选项中，选出符合题目的一项）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做好“垃圾分类”，倡导绿色健康的生活方式，是我们做为公民应尽的义务，如图所示垃圾分类标志，既是轴对称图形又是中心对称图形的是（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727710" cy="711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133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490855" cy="660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067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660400" cy="660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660400" cy="6940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的值均扩大为原来的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倍，则下列分式的值保持不变的是（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xy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x−y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y+1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y+1</m:t>
            </m:r>
          </m:den>
        </m:f>
      </m:oMath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下列各式中，不能用平方差公式分解因式的是（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−4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x+y</m:t>
        </m:r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</w:p>
    <w:p>
      <w:pPr>
        <w:spacing w:line="360" w:lineRule="auto"/>
        <w:ind w:left="0"/>
        <w:jc w:val="left"/>
        <w:textAlignment w:val="center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如图，在正六边形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ABCDEF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内作正方形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BCGH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AH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∠FAH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等于（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14855" cy="17608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5067" cy="176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75°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72°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60°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45°</m:t>
        </m:r>
      </m:oMath>
    </w:p>
    <w:p>
      <w:pPr>
        <w:spacing w:line="360" w:lineRule="auto"/>
        <w:ind w:left="0"/>
        <w:jc w:val="left"/>
        <w:textAlignment w:val="center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不等式组</w:t>
      </w:r>
      <m:oMath>
        <m:d>
          <m:dPr>
            <m:begChr m:val="{"/>
            <m:endChr m:val=""/>
            <m:sepChr m:val=","/>
          </m:dPr>
          <m:e>
            <m:m>
              <m:mPr>
                <m:plcHide/>
                <m:mcs>
                  <m:mc>
                    <m:mcPr>
                      <m:count m:val="2"/>
                      <m:mcJc m:val="center"/>
                    </m:mcPr>
                  </m:mc>
                </m:mcs>
              </m:mPr>
              <m:m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4x&gt;3x+4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①</m:t>
                  </m:r>
                </m:e>
              </m:mr>
              <m:mr>
                <m:e>
                  <m:f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2x−3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≤3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②</m:t>
                  </m:r>
                </m:e>
              </m:mr>
            </m:m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的解集是关于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的不等式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&gt;m−1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解集的一部分，则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m≤3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m≥3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m&lt;3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m&gt;3</m:t>
        </m:r>
      </m:oMath>
    </w:p>
    <w:p>
      <w:pPr>
        <w:spacing w:line="360" w:lineRule="auto"/>
        <w:ind w:left="0"/>
        <w:jc w:val="left"/>
        <w:textAlignment w:val="center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的三边长，且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+ac=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A．等腰直角三角形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B．直角三角形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C．等边三角形</w:t>
      </w:r>
      <w:r>
        <w:tab/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>D．等腰三角形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已知一次函数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y=kx+b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k&gt;0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(1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，则不等式</w:t>
      </w:r>
      <m:oMath>
        <m:r>
          <w:rPr>
            <w:rFonts w:ascii="Cambria Math" w:hAnsi="Cambria Math"/>
            <w:sz w:val="22"/>
            <w:szCs w:val="22"/>
            <w:lang w:eastAsia="zh-CN"/>
          </w:rPr>
          <m:t>k(x+2)+b&gt;0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的解集是（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x&gt;−2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x&gt;−1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x&gt;0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x&gt;1</m:t>
        </m:r>
      </m:oMath>
    </w:p>
    <w:p>
      <w:pPr>
        <w:spacing w:line="360" w:lineRule="auto"/>
        <w:ind w:left="0"/>
        <w:jc w:val="left"/>
        <w:textAlignment w:val="center"/>
        <w:sectPr>
          <w:headerReference w:type="default" r:id="rId9"/>
          <w:footerReference w:type="default" r:id="rId10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如图，在平面直角坐标系中，射线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OB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是第一象限的角平分线，线段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OB=2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△OAB</m:t>
        </m:r>
      </m:oMath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绕原点顺时针旋转，每次旋转</w:t>
      </w:r>
      <m:oMath>
        <m:r>
          <w:rPr>
            <w:rFonts w:ascii="Cambria Math" w:hAnsi="Cambria Math"/>
            <w:sz w:val="22"/>
            <w:szCs w:val="22"/>
            <w:lang w:eastAsia="zh-CN"/>
          </w:rPr>
          <m:t>45°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，则第</w:t>
      </w:r>
      <m:oMath>
        <m:r>
          <w:rPr>
            <w:rFonts w:ascii="Cambria Math" w:hAnsi="Cambria Math"/>
            <w:sz w:val="22"/>
            <w:szCs w:val="22"/>
            <w:lang w:eastAsia="zh-CN"/>
          </w:rPr>
          <m:t>2023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次旋转结束后，点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对应点的坐标为（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25600" cy="14052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4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−2)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−2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>
      <w:pPr>
        <w:spacing w:line="360" w:lineRule="auto"/>
        <w:ind w:left="0"/>
        <w:jc w:val="left"/>
        <w:textAlignment w:val="center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已知关于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的分式方程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3a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3−x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的解为非负数，则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a≥−4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a&gt;−4</m:t>
        </m:r>
      </m:oMath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a≥−4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a≠−1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a&gt;−4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a≠−1</m:t>
        </m:r>
      </m:oMath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的平分线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邻补角的平分线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相交于点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//</m:t>
        </m:r>
        <m:r>
          <w:rPr>
            <w:rFonts w:ascii="Cambria Math" w:hAnsi="Cambria Math"/>
            <w:sz w:val="22"/>
            <w:szCs w:val="22"/>
            <w:lang w:eastAsia="zh-CN"/>
          </w:rPr>
          <m:t>BA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DE=5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CE=3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的长度为．（　　）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270000" cy="10325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28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25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25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12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den>
        </m:f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二、填空题（本大题共5小题，共15.0分）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若分式 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2−|x|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x+2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的值为零，则x的值为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.</w:t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某商家以</w:t>
      </w:r>
      <m:oMath>
        <m:r>
          <w:rPr>
            <w:rFonts w:ascii="Cambria Math" w:hAnsi="Cambria Math"/>
            <w:sz w:val="22"/>
            <w:szCs w:val="22"/>
            <w:lang w:eastAsia="zh-CN"/>
          </w:rPr>
          <m:t>400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元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/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件的价格购进一批玩具套装礼品，以高出进价</w:t>
      </w:r>
      <m:oMath>
        <m:r>
          <w:rPr>
            <w:rFonts w:ascii="Cambria Math" w:hAnsi="Cambria Math"/>
            <w:sz w:val="22"/>
            <w:szCs w:val="22"/>
            <w:lang w:eastAsia="zh-CN"/>
          </w:rPr>
          <m:t>60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%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标价进行出售，“双十一”搞打折促销，为了保证利润率不低于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20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%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，则每件套装礼品最多可打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折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∠ABC=30°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AB=4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是射线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上的任意一点，连接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，以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为邻边作平行四边形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ADBE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的最小值为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252855" cy="10496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sectPr>
          <w:headerReference w:type="default" r:id="rId14"/>
          <w:footerReference w:type="default" r:id="rId15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x=2023m+2023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y=2023m+2022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z=2023m+2021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f>
          <m:num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+</m:t>
            </m:r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+</m:t>
            </m:r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−xy−yz−xz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的值为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如图，▱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AD=2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∠BCD=135°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，对角线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相交于点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EF⊥AC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，以下说法中：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①AE=AF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w:rPr>
            <w:rFonts w:ascii="Cambria Math" w:hAnsi="Cambria Math"/>
            <w:sz w:val="22"/>
            <w:szCs w:val="22"/>
            <w:lang w:eastAsia="zh-CN"/>
          </w:rPr>
          <m:t>②∠DAE=2∠CAE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w:rPr>
            <w:rFonts w:ascii="Cambria Math" w:hAnsi="Cambria Math"/>
            <w:sz w:val="22"/>
            <w:szCs w:val="22"/>
            <w:lang w:eastAsia="zh-CN"/>
          </w:rPr>
          <m:t>③EF=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m:oMath>
        <m:r>
          <w:rPr>
            <w:rFonts w:ascii="Cambria Math" w:hAnsi="Cambria Math"/>
            <w:sz w:val="22"/>
            <w:szCs w:val="22"/>
            <w:lang w:eastAsia="zh-CN"/>
          </w:rPr>
          <m:t>④△DOE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△AOD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的面积比为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7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12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其中，正确的序号有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42110" cy="711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2533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三、解答题（本大题共8小题，共75.0分。解答应写出文字说明，证明过程或演算步骤）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解不等式组：</w:t>
      </w:r>
      <m:oMath>
        <m:d>
          <m:dPr>
            <m:begChr m:val="{"/>
            <m:endChr m:val=""/>
            <m:sepChr m:val=","/>
          </m:dPr>
          <m:e>
            <m:m>
              <m:mPr>
                <m:plcHide/>
                <m:mcs>
                  <m:mc>
                    <m:mcPr>
                      <m:count m:val="2"/>
                      <m:mcJc m:val="center"/>
                    </m:mcPr>
                  </m:mc>
                </m:mcs>
              </m:mPr>
              <m:m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2x−1&lt;3(x+1)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①</m:t>
                  </m:r>
                </m:e>
              </m:mr>
              <m:mr>
                <m:e>
                  <m:f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2x−1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−</m:t>
                  </m:r>
                  <m:f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x+1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≤1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②</m:t>
                  </m:r>
                </m:e>
              </m:mr>
            </m:m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，在如图所示的数轴上表示它的解集，并写出它的最大整数解．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098800" cy="4737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7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先化简，再求值：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(</m:t>
        </m:r>
        <m:f>
          <m:num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x+1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−x+1)÷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−1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是满足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−2&lt;x≤2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的整数，选择一个合适的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代入求值．</w:t>
      </w:r>
    </w:p>
    <w:p>
      <w:pPr>
        <w:spacing w:line="360" w:lineRule="auto"/>
        <w:ind w:left="0"/>
        <w:jc w:val="left"/>
        <w:textAlignment w:val="center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12×12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正方形网格中建立直角坐标系，每个小正方形的边长为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个单位长度，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的三个顶点的坐标依次为：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A(0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B(−3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5)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2)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36800" cy="2387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⑴将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为旋转中心旋转</w:t>
      </w:r>
      <m:oMath>
        <m:r>
          <w:rPr>
            <w:rFonts w:ascii="Cambria Math" w:hAnsi="Cambria Math"/>
            <w:sz w:val="22"/>
            <w:szCs w:val="22"/>
            <w:lang w:eastAsia="zh-CN"/>
          </w:rPr>
          <m:t>180°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，得到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的对应点分别为点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请在网格图中画出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9"/>
          <w:footerReference w:type="default" r:id="rId20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⑵将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平移至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，其中点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的对应点分别为点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，且点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的坐标为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−4)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，请在图中画出平移后的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⑶在第(1)、(2)小题基础上，若将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绕某一点旋转可得到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，则旋转中心的坐标为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 xml:space="preserve">    ▲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.(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直接写出答案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>
      <w:pPr>
        <w:spacing w:line="360" w:lineRule="auto"/>
        <w:ind w:left="0"/>
        <w:jc w:val="left"/>
        <w:textAlignment w:val="center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利用完全平方公式进行因式分解，是我们常用的一种公式法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我们有些时候也会应用完全平方公式进行二次根式的因式分解．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例如：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7+4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=4+4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+3=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+2×2×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+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2+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；仿照例子完成下面的问题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参考例题要把结果进行化简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64055" cy="863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=9−4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∠C=15°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上的点，满足</w:t>
      </w:r>
      <m:oMath>
        <m:r>
          <w:rPr>
            <w:rFonts w:ascii="Cambria Math" w:hAnsi="Cambria Math"/>
            <w:sz w:val="22"/>
            <w:szCs w:val="22"/>
            <w:lang w:eastAsia="zh-CN"/>
          </w:rPr>
          <m:t>AD=CD=4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的长．</w:t>
      </w:r>
    </w:p>
    <w:p>
      <w:pPr>
        <w:spacing w:line="360" w:lineRule="auto"/>
        <w:ind w:left="0"/>
        <w:jc w:val="left"/>
        <w:textAlignment w:val="center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已知一次函数：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=(m+1)x−2m−1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，其中</w:t>
      </w:r>
      <m:oMath>
        <m:r>
          <w:rPr>
            <w:rFonts w:ascii="Cambria Math" w:hAnsi="Cambria Math"/>
            <w:sz w:val="22"/>
            <w:szCs w:val="22"/>
            <w:lang w:eastAsia="zh-CN"/>
          </w:rPr>
          <m:t>m≠−1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（1）若一次函数：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=(m+1)x−2m−1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(1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−2)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，求当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≤0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（2）若对于一次函数：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=nx+2−n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，其中</w:t>
      </w:r>
      <m:oMath>
        <m:r>
          <w:rPr>
            <w:rFonts w:ascii="Cambria Math" w:hAnsi="Cambria Math"/>
            <w:sz w:val="22"/>
            <w:szCs w:val="22"/>
            <w:lang w:eastAsia="zh-CN"/>
          </w:rPr>
          <m:t>n≠0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，若对任意实数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，总有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&gt;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的取值范围．</w:t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已知，如图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的中线，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上一个动点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不与点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重合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分别过点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的平行线交于点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251200" cy="18796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（1）求证：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AF=BE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，延长</w:t>
      </w:r>
      <m:oMath>
        <m:r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BG⊥AC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AD=BG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，请判断</w:t>
      </w:r>
      <m:oMath>
        <m:r>
          <w:rPr>
            <w:rFonts w:ascii="Cambria Math" w:hAnsi="Cambria Math"/>
            <w:sz w:val="22"/>
            <w:szCs w:val="22"/>
            <w:lang w:eastAsia="zh-CN"/>
          </w:rPr>
          <m:t>EG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的数量关系，并说明理由．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某果园实验基地推广甲、乙两种芒果苗，已知乙种芒果苗比甲种芒果苗每株贵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元，且用</w:t>
      </w:r>
      <m:oMath>
        <m:r>
          <w:rPr>
            <w:rFonts w:ascii="Cambria Math" w:hAnsi="Cambria Math"/>
            <w:sz w:val="22"/>
            <w:szCs w:val="22"/>
            <w:lang w:eastAsia="zh-CN"/>
          </w:rPr>
          <m:t>240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元钱购买甲种芒果苗的株数与用</w:t>
      </w:r>
      <m:oMath>
        <m:r>
          <w:rPr>
            <w:rFonts w:ascii="Cambria Math" w:hAnsi="Cambria Math"/>
            <w:sz w:val="22"/>
            <w:szCs w:val="22"/>
            <w:lang w:eastAsia="zh-CN"/>
          </w:rPr>
          <m:t>360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元钱购买乙种芒果苗的株数刚好相同．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（1）求甲、乙两种芒果苗每株的价格；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3"/>
          <w:footerReference w:type="default" r:id="rId24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（2）果农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准备从甲、乙两种芒果苗中选购一种，已知购买数量相同且数量不少于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500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株，该果园实验基地负责人可给予以下优惠：购买甲种芒果苗每株按原售价九折优惠；购买乙种芒果苗，不多于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500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株按原售价付款不优惠，超过</w:t>
      </w:r>
      <m:oMath>
        <m:r>
          <w:rPr>
            <w:rFonts w:ascii="Cambria Math" w:hAnsi="Cambria Math"/>
            <w:sz w:val="22"/>
            <w:szCs w:val="22"/>
            <w:lang w:eastAsia="zh-CN"/>
          </w:rPr>
          <m:t>500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株每株按原售价五折优惠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请帮助果农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判断购买哪种芒果苗更省钱．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（3）果农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计划购买甲、乙两种芒果苗共</w:t>
      </w:r>
      <m:oMath>
        <m:r>
          <w:rPr>
            <w:rFonts w:ascii="Cambria Math" w:hAnsi="Cambria Math"/>
            <w:sz w:val="22"/>
            <w:szCs w:val="22"/>
            <w:lang w:eastAsia="zh-CN"/>
          </w:rPr>
          <m:t>300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株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调查统计发现，甲、乙两种芒果苗的成活率分别为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90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%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95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%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，要使这批芒果苗的成活率不低于</w:t>
      </w:r>
      <m:oMath>
        <m:r>
          <w:rPr>
            <w:rFonts w:ascii="Cambria Math" w:hAnsi="Cambria Math"/>
            <w:sz w:val="22"/>
            <w:szCs w:val="22"/>
            <w:lang w:eastAsia="zh-CN"/>
          </w:rPr>
          <m:t>93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%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，且使购买芒果苗的费用最低，应如何选购芒果苗？最低费用是多少？</w:t>
      </w:r>
    </w:p>
    <w:p>
      <w:pPr>
        <w:spacing w:line="360" w:lineRule="auto"/>
        <w:ind w:left="0"/>
        <w:jc w:val="left"/>
        <w:textAlignment w:val="center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∠B=45°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边上一点，连接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AM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，将线段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AM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绕点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按顺时针方向旋转</w:t>
      </w:r>
      <m:oMath>
        <m:r>
          <w:rPr>
            <w:rFonts w:ascii="Cambria Math" w:hAnsi="Cambria Math"/>
            <w:sz w:val="22"/>
            <w:szCs w:val="22"/>
            <w:lang w:eastAsia="zh-CN"/>
          </w:rPr>
          <m:t>α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得到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AN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MN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67200" cy="1320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∠BAC=α=90°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求证：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=C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M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M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△AMN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的周长取最小值为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4+2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时，求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的周长；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6"/>
          <w:footerReference w:type="default" r:id="rId27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（2）如图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∠ACB=30°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α=120°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CN=AN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BM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BC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的值．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轴对称图形；中心对称及中心对称图形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【解答】解：A、该图形既不是轴对称图形，也不是中心对称图形，本项不符合题意；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B、该图形是轴对称图形，但不是中心对称图形，本项不符合题意；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C、该图形既是轴对称图形，也是中心对称图形，本项符合题意；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D、该图形不是轴对称图形，也不是中心对称图形，本项不符合题意；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【分析】根据轴对称图形的定义：平面内，一个图形沿一条直线折叠 ，直线两旁的部分能够完全重合的图形，中心对称图形的定义：把一个图形绕着某一点旋转180°，如果它能够与另一个图形重合，据此逐项判断即可.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分式的基本性质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xy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x+y</m:t>
                </m:r>
              </m:e>
            </m: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25xy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·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xy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本项不符合题意；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x−y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x+y</m:t>
                </m:r>
              </m:e>
            </m: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x−y</m:t>
                </m:r>
              </m:e>
            </m:d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x−y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本项符合题意；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x+y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y+1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x+y</m:t>
                </m:r>
              </m:e>
            </m: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5y+1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本项不符合题意；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y+1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5y+1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本项不符合题意；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【分析】根据分式的性质，逐项判断即可.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因式分解﹣公式法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【解答】解：A、两个平方项且符号相反，则可以用平方差公式分解因式，不符合题意；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B、两个平方项且符号相反，则可以用平方差公式分解因式，不符合题意；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C、两个平方项，但符号相同，则不可以用平方差公式分解因式，符合题意；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D、两个平方项且符号相反，则可以用平方差公式分解因式，不符合题意；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8"/>
          <w:footerReference w:type="default" r:id="rId29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【分析】根据平方差公式的结构特点：两个平方项且符号相反，据此逐项分析即可.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多边形内角与外角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多边形ABCDEF为正六边形，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∠FAB=∠ABC=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6−2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×180°=120°，AB=BC，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四边形BCGH为正方形，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∠HBC=90°，BC=BH，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∠ABH=∠ABC−∠HBC=30°，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AB=BH，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∠BAH=∠AHB=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180°−∠ABH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=75°，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∠FAH=∠FAB−∠HAB=45°，</m:t>
        </m:r>
      </m:oMath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【分析】根据多边形的内角和求出每个内角的度数，进而求出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∠ABH=30°，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根据等腰三角形的性质求出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∠BAH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的度数，最后根据角的数量关系，即可求出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∠FAH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的度数.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解一元一次不等式组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m:oMath>
        <m:d>
          <m:dPr>
            <m:begChr m:val="{"/>
            <m:endChr m:val=""/>
            <m:sepChr m:val=","/>
          </m:dPr>
          <m:e>
            <m:m>
              <m:mPr>
                <m:plcHide/>
                <m:mcs>
                  <m:mc>
                    <m:mcPr>
                      <m:count m:val="2"/>
                      <m:mcJc m:val="center"/>
                    </m:mcPr>
                  </m:mc>
                </m:mcs>
              </m:mPr>
              <m:m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4x&gt;3x+4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①</m:t>
                  </m:r>
                </m:e>
              </m:mr>
              <m:mr>
                <m:e>
                  <m:f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2x−3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eastAsia="zh-C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≤3</m:t>
                  </m: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zh-CN"/>
                    </w:rPr>
                    <m:t>②</m:t>
                  </m:r>
                </m:e>
              </m:mr>
            </m:m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4&lt;x≤6，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&gt;m−1，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x&gt;2m−2，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不等式组的解集为不等式解集的一部分，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2m−2≤4，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m≤3，</m:t>
        </m:r>
      </m:oMath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【分析】分别解出不等式组和不等式的解集，最后根据题干：不等式组的解集为不等式解集的一部分，据此即可求出m的取值范围.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  <w:sectPr>
          <w:headerReference w:type="default" r:id="rId30"/>
          <w:footerReference w:type="default" r:id="rId31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【知识点】</w:t>
      </w:r>
      <w:r>
        <w:t>平方差公式及应用；等腰三角形的判定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+ac=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+c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a−b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=0，</m:t>
        </m:r>
      </m:oMath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a+b</m:t>
            </m:r>
          </m:e>
        </m:d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a−b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+c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a−b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a−b</m:t>
            </m:r>
          </m:e>
        </m:d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a+b+c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的三边长，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a+b+c≠0，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a−b=0，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即</w:t>
      </w:r>
      <m:oMath>
        <m:r>
          <w:rPr>
            <w:rFonts w:ascii="Cambria Math" w:hAnsi="Cambria Math"/>
            <w:sz w:val="22"/>
            <w:szCs w:val="22"/>
            <w:lang w:eastAsia="zh-CN"/>
          </w:rPr>
          <m:t>a=b，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为等腰三角形，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【分析】根据已知条件：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+ac=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，求出三角形三边关系，进而确定三角形的形状.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一次函数与不等式（组）的综合应用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一次函数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y=kx+b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k&gt;0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的图象过点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1，0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b=−k，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k(x+2)+b&gt;0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k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x+2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−k&gt;0，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k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x+2−1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&gt;0，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k&gt;0，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x+2−1&gt;0，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x&gt;−1，</m:t>
        </m:r>
      </m:oMath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【分析】把点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1，0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代入一次函数得到：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b=−k，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据此化简不等式，进而即可求出其解集.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坐标与图形变化﹣旋转；探索图形规律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2"/>
          <w:footerReference w:type="default" r:id="rId33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射线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OB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是第一象限的角平分线，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2，2</m:t>
            </m: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由题意得：第一次旋转：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e>
            </m:rad>
            <m:r>
              <w:rPr>
                <w:rFonts w:ascii="Cambria Math" w:hAnsi="Cambria Math"/>
                <w:sz w:val="22"/>
                <w:szCs w:val="22"/>
                <w:lang w:eastAsia="zh-CN"/>
              </w:rPr>
              <m:t>，0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第二次旋转：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2，−2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第三次旋转：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0，−2</m:t>
            </m:r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e>
            </m:rad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第四次旋转：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−2，−2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以此类推知：第八次旋转后与原来点B重合，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2023÷8=252⋯7，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第</w:t>
      </w:r>
      <m:oMath>
        <m:r>
          <w:rPr>
            <w:rFonts w:ascii="Cambria Math" w:hAnsi="Cambria Math"/>
            <w:sz w:val="22"/>
            <w:szCs w:val="22"/>
            <w:lang w:eastAsia="zh-CN"/>
          </w:rPr>
          <m:t>2023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次旋转结束后，点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对应点的坐标为</w:t>
      </w:r>
      <m:oMath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0，2</m:t>
            </m:r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e>
            </m:rad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【分析】根据题意和角平分线的性质，即可得到B的坐标，根据旋转的规律即可得到旋转后B的坐标，找到规律，即可求解.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解分式方程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3a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3−x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=4，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x=a+4，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分式方程的解为非负数，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d>
          <m:dPr>
            <m:begChr m:val="{"/>
            <m:endChr m:val=""/>
            <m:sepChr m:val=",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a+4≥0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a+4≠3</m:t>
                </m:r>
              </m:e>
            </m:eqArr>
          </m:e>
        </m:d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a≥−4且a≠−1，</m:t>
        </m:r>
      </m:oMath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【分析】先解分式方程，再根据题干：分式方程的解为非负数，据此即可求出a的取值范围.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平行线的性质；等腰三角形的判定与性质；勾股定理；相似三角形的判定与性质；角平分线的定义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【解答】解：延长CE交AB于F，过点E作EH⊥BG于H，如图：</w:t>
      </w:r>
      <w:r>
        <w:drawing>
          <wp:inline distT="0" distB="0" distL="0" distR="0">
            <wp:extent cx="1879600" cy="14560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sectPr>
          <w:headerReference w:type="default" r:id="rId35"/>
          <w:footerReference w:type="default" r:id="rId36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CD平分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∠ACD=∠GCD，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CD∥BA，</m:t>
        </m:r>
      </m:oMath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∠A=∠ACD，∠ABC=∠GCD，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∠A=∠ABC，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BC=AC，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CE平分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ACB，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CF⊥AB，BF=AF，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BD平分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∠ABD=∠CBD，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∠ABD=∠D，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∠CBD=∠D，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CD=BC，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CE平分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ACB，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CD平分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∠ACE+∠ACD=90°，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∠ECD=90°，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Rt△ECD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CD=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D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−C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=4，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BC=CD=4，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EF⊥AB，EH⊥BC，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EF=EH，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Rt△BEF≅Rt△BEH</m:t>
        </m:r>
        <m:d>
          <m:dPr>
            <m:sepChr m:val=","/>
          </m:dPr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HL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BF=BH，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设EF=x，BF=y，则BH=BF=y，EH=EF =x，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d>
          <m:dPr>
            <m:begChr m:val="{"/>
            <m:endChr m:val=""/>
            <m:sepChr m:val=","/>
          </m:dPr>
          <m:e>
            <m:eqArr>
              <m:e>
                <m:sSup>
                  <m:e>
                    <m:d>
                      <m:dPr>
                        <m:sepChr m:val=","/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zh-CN"/>
                          </w:rPr>
                          <m:t>3+x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+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=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</m:e>
              <m:e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+</m:t>
                </m:r>
                <m:sSup>
                  <m:e>
                    <m:d>
                      <m:dPr>
                        <m:sepChr m:val=","/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zh-CN"/>
                          </w:rPr>
                          <m:t>4−y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=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</m:t>
                    </m:r>
                  </m:sup>
                </m:sSup>
              </m:e>
            </m:eqArr>
          </m:e>
        </m:d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28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25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AB=2BF=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25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</m:oMath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【分析】延长CE交AB于F，过点E作EH⊥BG于H，利用角平分线的定义和角的数量关系并利用"HL"证明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△BEF≅△BEH，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得到</w:t>
      </w:r>
      <m:oMath>
        <m:r>
          <w:rPr>
            <w:rFonts w:ascii="Cambria Math" w:hAnsi="Cambria Math"/>
            <w:sz w:val="22"/>
            <w:szCs w:val="22"/>
            <w:lang w:eastAsia="zh-CN"/>
          </w:rPr>
          <m:t>BF=BH，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设EF=x，BF=y，则BH=BF=y，EH=EF =x，在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Rt△CEH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Rt△CBF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中根据勾股定理列关于x和y的方程组，解出y，即可得到AB的长.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2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分式的值为零的条件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https://d.book118.com/858072056062006030</w:t>
        </w:r>
      </w:hyperlink>
    </w:p>
    <w:p>
      <w:pPr>
        <w:spacing w:before="0" w:after="0" w:line="360" w:lineRule="auto"/>
      </w:pPr>
    </w:p>
    <w:sectPr>
      <w:headerReference w:type="default" r:id="rId38"/>
      <w:footerReference w:type="default" r:id="rId39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74B934E2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header" Target="header4.xml" /><Relationship Id="rId24" Type="http://schemas.openxmlformats.org/officeDocument/2006/relationships/footer" Target="footer4.xml" /><Relationship Id="rId25" Type="http://schemas.openxmlformats.org/officeDocument/2006/relationships/image" Target="media/image14.png" /><Relationship Id="rId26" Type="http://schemas.openxmlformats.org/officeDocument/2006/relationships/header" Target="header5.xml" /><Relationship Id="rId27" Type="http://schemas.openxmlformats.org/officeDocument/2006/relationships/footer" Target="footer5.xml" /><Relationship Id="rId28" Type="http://schemas.openxmlformats.org/officeDocument/2006/relationships/header" Target="header6.xml" /><Relationship Id="rId29" Type="http://schemas.openxmlformats.org/officeDocument/2006/relationships/footer" Target="footer6.xml" /><Relationship Id="rId3" Type="http://schemas.openxmlformats.org/officeDocument/2006/relationships/fontTable" Target="fontTable.xml" /><Relationship Id="rId30" Type="http://schemas.openxmlformats.org/officeDocument/2006/relationships/header" Target="header7.xml" /><Relationship Id="rId31" Type="http://schemas.openxmlformats.org/officeDocument/2006/relationships/footer" Target="footer7.xml" /><Relationship Id="rId32" Type="http://schemas.openxmlformats.org/officeDocument/2006/relationships/header" Target="header8.xml" /><Relationship Id="rId33" Type="http://schemas.openxmlformats.org/officeDocument/2006/relationships/footer" Target="footer8.xml" /><Relationship Id="rId34" Type="http://schemas.openxmlformats.org/officeDocument/2006/relationships/image" Target="media/image15.png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hyperlink" Target="https://d.book118.com/858072056062006030" TargetMode="External" /><Relationship Id="rId38" Type="http://schemas.openxmlformats.org/officeDocument/2006/relationships/header" Target="header10.xml" /><Relationship Id="rId39" Type="http://schemas.openxmlformats.org/officeDocument/2006/relationships/footer" Target="footer10.xml" /><Relationship Id="rId4" Type="http://schemas.openxmlformats.org/officeDocument/2006/relationships/image" Target="media/image1.png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广东省佛山市桂城街道2022-2023学年八年级下册数学调研试卷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2024-01-22T21:23:49Z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AC559C2B91564FC8B29CB9B751A56C3E_12</vt:lpwstr>
  </property>
  <property fmtid="{D5CDD505-2E9C-101B-9397-08002B2CF9AE}" pid="3" name="KSOProductBuildVer">
    <vt:lpwstr>2052-12.1.0.16250</vt:lpwstr>
  </property>
</Properties>
</file>