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紫外线强度观测仪器项目计划设计方案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6" w:history="1">
        <w:r>
          <w:rPr>
            <w:rFonts w:ascii="仿宋" w:eastAsia="仿宋" w:hAnsi="仿宋" w:cs="仿宋" w:hint="eastAsia"/>
            <w:lang w:eastAsia="zh-CN"/>
          </w:rPr>
          <w:t>序言</w:t>
        </w:r>
        <w:r>
          <w:tab/>
        </w:r>
        <w:r>
          <w:fldChar w:fldCharType="begin"/>
        </w:r>
        <w:r>
          <w:instrText xml:space="preserve"> PAGEREF _Toc24676 \h </w:instrText>
        </w:r>
        <w:r>
          <w:fldChar w:fldCharType="separate"/>
        </w:r>
        <w:r>
          <w:t>3</w:t>
        </w:r>
        <w:r>
          <w:fldChar w:fldCharType="end"/>
        </w:r>
      </w:hyperlink>
    </w:p>
    <w:p>
      <w:pPr>
        <w:pStyle w:val="TOC1"/>
        <w:tabs>
          <w:tab w:val="right" w:leader="dot" w:pos="8306"/>
        </w:tabs>
      </w:pPr>
      <w:hyperlink w:anchor="_Toc8994" w:history="1">
        <w:r>
          <w:rPr>
            <w:rFonts w:ascii="仿宋" w:eastAsia="仿宋" w:hAnsi="仿宋" w:cs="仿宋" w:hint="eastAsia"/>
            <w:lang w:eastAsia="zh-CN"/>
          </w:rPr>
          <w:t>一、紫外线强度观测仪器项目可持续发展</w:t>
        </w:r>
        <w:r>
          <w:tab/>
        </w:r>
        <w:r>
          <w:fldChar w:fldCharType="begin"/>
        </w:r>
        <w:r>
          <w:instrText xml:space="preserve"> PAGEREF _Toc8994 \h </w:instrText>
        </w:r>
        <w:r>
          <w:fldChar w:fldCharType="separate"/>
        </w:r>
        <w:r>
          <w:t>3</w:t>
        </w:r>
        <w:r>
          <w:fldChar w:fldCharType="end"/>
        </w:r>
      </w:hyperlink>
    </w:p>
    <w:p>
      <w:pPr>
        <w:pStyle w:val="TOC2"/>
        <w:tabs>
          <w:tab w:val="right" w:leader="dot" w:pos="8306"/>
        </w:tabs>
      </w:pPr>
      <w:hyperlink w:anchor="_Toc2264" w:history="1">
        <w:r>
          <w:rPr>
            <w:rFonts w:ascii="仿宋" w:eastAsia="仿宋" w:hAnsi="仿宋" w:cs="仿宋" w:hint="eastAsia"/>
            <w:lang w:eastAsia="zh-CN"/>
          </w:rPr>
          <w:t>(一)、可持续战略与实践</w:t>
        </w:r>
        <w:r>
          <w:tab/>
        </w:r>
        <w:r>
          <w:fldChar w:fldCharType="begin"/>
        </w:r>
        <w:r>
          <w:instrText xml:space="preserve"> PAGEREF _Toc2264 \h </w:instrText>
        </w:r>
        <w:r>
          <w:fldChar w:fldCharType="separate"/>
        </w:r>
        <w:r>
          <w:t>3</w:t>
        </w:r>
        <w:r>
          <w:fldChar w:fldCharType="end"/>
        </w:r>
      </w:hyperlink>
    </w:p>
    <w:p>
      <w:pPr>
        <w:pStyle w:val="TOC2"/>
        <w:tabs>
          <w:tab w:val="right" w:leader="dot" w:pos="8306"/>
        </w:tabs>
      </w:pPr>
      <w:hyperlink w:anchor="_Toc14233" w:history="1">
        <w:r>
          <w:rPr>
            <w:rFonts w:ascii="仿宋" w:eastAsia="仿宋" w:hAnsi="仿宋" w:cs="仿宋" w:hint="eastAsia"/>
            <w:lang w:eastAsia="zh-CN"/>
          </w:rPr>
          <w:t>(二)、环保与社会责任</w:t>
        </w:r>
        <w:r>
          <w:tab/>
        </w:r>
        <w:r>
          <w:fldChar w:fldCharType="begin"/>
        </w:r>
        <w:r>
          <w:instrText xml:space="preserve"> PAGEREF _Toc14233 \h </w:instrText>
        </w:r>
        <w:r>
          <w:fldChar w:fldCharType="separate"/>
        </w:r>
        <w:r>
          <w:t>4</w:t>
        </w:r>
        <w:r>
          <w:fldChar w:fldCharType="end"/>
        </w:r>
      </w:hyperlink>
    </w:p>
    <w:p>
      <w:pPr>
        <w:pStyle w:val="TOC1"/>
        <w:tabs>
          <w:tab w:val="right" w:leader="dot" w:pos="8306"/>
        </w:tabs>
      </w:pPr>
      <w:hyperlink w:anchor="_Toc3738" w:history="1">
        <w:r>
          <w:rPr>
            <w:rFonts w:ascii="仿宋" w:eastAsia="仿宋" w:hAnsi="仿宋" w:cs="仿宋" w:hint="eastAsia"/>
            <w:lang w:eastAsia="zh-CN"/>
          </w:rPr>
          <w:t>二、工艺说明</w:t>
        </w:r>
        <w:r>
          <w:tab/>
        </w:r>
        <w:r>
          <w:fldChar w:fldCharType="begin"/>
        </w:r>
        <w:r>
          <w:instrText xml:space="preserve"> PAGEREF _Toc3738 \h </w:instrText>
        </w:r>
        <w:r>
          <w:fldChar w:fldCharType="separate"/>
        </w:r>
        <w:r>
          <w:t>5</w:t>
        </w:r>
        <w:r>
          <w:fldChar w:fldCharType="end"/>
        </w:r>
      </w:hyperlink>
    </w:p>
    <w:p>
      <w:pPr>
        <w:pStyle w:val="TOC2"/>
        <w:tabs>
          <w:tab w:val="right" w:leader="dot" w:pos="8306"/>
        </w:tabs>
      </w:pPr>
      <w:hyperlink w:anchor="_Toc5883" w:history="1">
        <w:r>
          <w:rPr>
            <w:rFonts w:ascii="仿宋" w:eastAsia="仿宋" w:hAnsi="仿宋" w:cs="仿宋" w:hint="eastAsia"/>
            <w:lang w:eastAsia="zh-CN"/>
          </w:rPr>
          <w:t>(一)、技术管理特点</w:t>
        </w:r>
        <w:r>
          <w:tab/>
        </w:r>
        <w:r>
          <w:fldChar w:fldCharType="begin"/>
        </w:r>
        <w:r>
          <w:instrText xml:space="preserve"> PAGEREF _Toc5883 \h </w:instrText>
        </w:r>
        <w:r>
          <w:fldChar w:fldCharType="separate"/>
        </w:r>
        <w:r>
          <w:t>5</w:t>
        </w:r>
        <w:r>
          <w:fldChar w:fldCharType="end"/>
        </w:r>
      </w:hyperlink>
    </w:p>
    <w:p>
      <w:pPr>
        <w:pStyle w:val="TOC2"/>
        <w:tabs>
          <w:tab w:val="right" w:leader="dot" w:pos="8306"/>
        </w:tabs>
      </w:pPr>
      <w:hyperlink w:anchor="_Toc28700" w:history="1">
        <w:r>
          <w:rPr>
            <w:rFonts w:ascii="仿宋" w:eastAsia="仿宋" w:hAnsi="仿宋" w:cs="仿宋" w:hint="eastAsia"/>
            <w:lang w:eastAsia="zh-CN"/>
          </w:rPr>
          <w:t>(二)、紫外线强度观测仪器项目工艺技术设计方案</w:t>
        </w:r>
        <w:r>
          <w:tab/>
        </w:r>
        <w:r>
          <w:fldChar w:fldCharType="begin"/>
        </w:r>
        <w:r>
          <w:instrText xml:space="preserve"> PAGEREF _Toc28700 \h </w:instrText>
        </w:r>
        <w:r>
          <w:fldChar w:fldCharType="separate"/>
        </w:r>
        <w:r>
          <w:t>6</w:t>
        </w:r>
        <w:r>
          <w:fldChar w:fldCharType="end"/>
        </w:r>
      </w:hyperlink>
    </w:p>
    <w:p>
      <w:pPr>
        <w:pStyle w:val="TOC2"/>
        <w:tabs>
          <w:tab w:val="right" w:leader="dot" w:pos="8306"/>
        </w:tabs>
      </w:pPr>
      <w:hyperlink w:anchor="_Toc32411" w:history="1">
        <w:r>
          <w:rPr>
            <w:rFonts w:ascii="仿宋" w:eastAsia="仿宋" w:hAnsi="仿宋" w:cs="仿宋" w:hint="eastAsia"/>
            <w:lang w:eastAsia="zh-CN"/>
          </w:rPr>
          <w:t>(三)、设备选型方案</w:t>
        </w:r>
        <w:r>
          <w:tab/>
        </w:r>
        <w:r>
          <w:fldChar w:fldCharType="begin"/>
        </w:r>
        <w:r>
          <w:instrText xml:space="preserve"> PAGEREF _Toc32411 \h </w:instrText>
        </w:r>
        <w:r>
          <w:fldChar w:fldCharType="separate"/>
        </w:r>
        <w:r>
          <w:t>7</w:t>
        </w:r>
        <w:r>
          <w:fldChar w:fldCharType="end"/>
        </w:r>
      </w:hyperlink>
    </w:p>
    <w:p>
      <w:pPr>
        <w:pStyle w:val="TOC1"/>
        <w:tabs>
          <w:tab w:val="right" w:leader="dot" w:pos="8306"/>
        </w:tabs>
      </w:pPr>
      <w:hyperlink w:anchor="_Toc29542" w:history="1">
        <w:r>
          <w:rPr>
            <w:rFonts w:ascii="仿宋" w:eastAsia="仿宋" w:hAnsi="仿宋" w:cs="仿宋" w:hint="eastAsia"/>
            <w:lang w:eastAsia="zh-CN"/>
          </w:rPr>
          <w:t>三、紫外线强度观测仪器项目绩效评估</w:t>
        </w:r>
        <w:r>
          <w:tab/>
        </w:r>
        <w:r>
          <w:fldChar w:fldCharType="begin"/>
        </w:r>
        <w:r>
          <w:instrText xml:space="preserve"> PAGEREF _Toc29542 \h </w:instrText>
        </w:r>
        <w:r>
          <w:fldChar w:fldCharType="separate"/>
        </w:r>
        <w:r>
          <w:t>9</w:t>
        </w:r>
        <w:r>
          <w:fldChar w:fldCharType="end"/>
        </w:r>
      </w:hyperlink>
    </w:p>
    <w:p>
      <w:pPr>
        <w:pStyle w:val="TOC2"/>
        <w:tabs>
          <w:tab w:val="right" w:leader="dot" w:pos="8306"/>
        </w:tabs>
      </w:pPr>
      <w:hyperlink w:anchor="_Toc10846" w:history="1">
        <w:r>
          <w:rPr>
            <w:rFonts w:ascii="仿宋" w:eastAsia="仿宋" w:hAnsi="仿宋" w:cs="仿宋" w:hint="eastAsia"/>
            <w:lang w:eastAsia="zh-CN"/>
          </w:rPr>
          <w:t>(一)、绩效评估指标</w:t>
        </w:r>
        <w:r>
          <w:tab/>
        </w:r>
        <w:r>
          <w:fldChar w:fldCharType="begin"/>
        </w:r>
        <w:r>
          <w:instrText xml:space="preserve"> PAGEREF _Toc10846 \h </w:instrText>
        </w:r>
        <w:r>
          <w:fldChar w:fldCharType="separate"/>
        </w:r>
        <w:r>
          <w:t>9</w:t>
        </w:r>
        <w:r>
          <w:fldChar w:fldCharType="end"/>
        </w:r>
      </w:hyperlink>
    </w:p>
    <w:p>
      <w:pPr>
        <w:pStyle w:val="TOC2"/>
        <w:tabs>
          <w:tab w:val="right" w:leader="dot" w:pos="8306"/>
        </w:tabs>
      </w:pPr>
      <w:hyperlink w:anchor="_Toc8924" w:history="1">
        <w:r>
          <w:rPr>
            <w:rFonts w:ascii="仿宋" w:eastAsia="仿宋" w:hAnsi="仿宋" w:cs="仿宋" w:hint="eastAsia"/>
            <w:lang w:eastAsia="zh-CN"/>
          </w:rPr>
          <w:t>(二)、绩效评估方法</w:t>
        </w:r>
        <w:r>
          <w:tab/>
        </w:r>
        <w:r>
          <w:fldChar w:fldCharType="begin"/>
        </w:r>
        <w:r>
          <w:instrText xml:space="preserve"> PAGEREF _Toc8924 \h </w:instrText>
        </w:r>
        <w:r>
          <w:fldChar w:fldCharType="separate"/>
        </w:r>
        <w:r>
          <w:t>10</w:t>
        </w:r>
        <w:r>
          <w:fldChar w:fldCharType="end"/>
        </w:r>
      </w:hyperlink>
    </w:p>
    <w:p>
      <w:pPr>
        <w:pStyle w:val="TOC2"/>
        <w:tabs>
          <w:tab w:val="right" w:leader="dot" w:pos="8306"/>
        </w:tabs>
      </w:pPr>
      <w:hyperlink w:anchor="_Toc2271" w:history="1">
        <w:r>
          <w:rPr>
            <w:rFonts w:ascii="仿宋" w:eastAsia="仿宋" w:hAnsi="仿宋" w:cs="仿宋" w:hint="eastAsia"/>
            <w:lang w:eastAsia="zh-CN"/>
          </w:rPr>
          <w:t>(三)、绩效评估周期</w:t>
        </w:r>
        <w:r>
          <w:tab/>
        </w:r>
        <w:r>
          <w:fldChar w:fldCharType="begin"/>
        </w:r>
        <w:r>
          <w:instrText xml:space="preserve"> PAGEREF _Toc2271 \h </w:instrText>
        </w:r>
        <w:r>
          <w:fldChar w:fldCharType="separate"/>
        </w:r>
        <w:r>
          <w:t>11</w:t>
        </w:r>
        <w:r>
          <w:fldChar w:fldCharType="end"/>
        </w:r>
      </w:hyperlink>
    </w:p>
    <w:p>
      <w:pPr>
        <w:pStyle w:val="TOC1"/>
        <w:tabs>
          <w:tab w:val="right" w:leader="dot" w:pos="8306"/>
        </w:tabs>
      </w:pPr>
      <w:hyperlink w:anchor="_Toc12623" w:history="1">
        <w:r>
          <w:rPr>
            <w:rFonts w:ascii="仿宋" w:eastAsia="仿宋" w:hAnsi="仿宋" w:cs="仿宋" w:hint="eastAsia"/>
            <w:lang w:eastAsia="zh-CN"/>
          </w:rPr>
          <w:t>四、紫外线强度观测仪器项目建设背景及必要性分析</w:t>
        </w:r>
        <w:r>
          <w:tab/>
        </w:r>
        <w:r>
          <w:fldChar w:fldCharType="begin"/>
        </w:r>
        <w:r>
          <w:instrText xml:space="preserve"> PAGEREF _Toc12623 \h </w:instrText>
        </w:r>
        <w:r>
          <w:fldChar w:fldCharType="separate"/>
        </w:r>
        <w:r>
          <w:t>12</w:t>
        </w:r>
        <w:r>
          <w:fldChar w:fldCharType="end"/>
        </w:r>
      </w:hyperlink>
    </w:p>
    <w:p>
      <w:pPr>
        <w:pStyle w:val="TOC2"/>
        <w:tabs>
          <w:tab w:val="right" w:leader="dot" w:pos="8306"/>
        </w:tabs>
      </w:pPr>
      <w:hyperlink w:anchor="_Toc3526" w:history="1">
        <w:r>
          <w:rPr>
            <w:rFonts w:ascii="仿宋" w:eastAsia="仿宋" w:hAnsi="仿宋" w:cs="仿宋" w:hint="eastAsia"/>
            <w:lang w:eastAsia="zh-CN"/>
          </w:rPr>
          <w:t>(一)、紫外线强度观测仪器项目背景分析</w:t>
        </w:r>
        <w:r>
          <w:tab/>
        </w:r>
        <w:r>
          <w:fldChar w:fldCharType="begin"/>
        </w:r>
        <w:r>
          <w:instrText xml:space="preserve"> PAGEREF _Toc3526 \h </w:instrText>
        </w:r>
        <w:r>
          <w:fldChar w:fldCharType="separate"/>
        </w:r>
        <w:r>
          <w:t>12</w:t>
        </w:r>
        <w:r>
          <w:fldChar w:fldCharType="end"/>
        </w:r>
      </w:hyperlink>
    </w:p>
    <w:p>
      <w:pPr>
        <w:pStyle w:val="TOC2"/>
        <w:tabs>
          <w:tab w:val="right" w:leader="dot" w:pos="8306"/>
        </w:tabs>
      </w:pPr>
      <w:hyperlink w:anchor="_Toc1909" w:history="1">
        <w:r>
          <w:rPr>
            <w:rFonts w:ascii="仿宋" w:eastAsia="仿宋" w:hAnsi="仿宋" w:cs="仿宋" w:hint="eastAsia"/>
            <w:lang w:eastAsia="zh-CN"/>
          </w:rPr>
          <w:t>(二)、紫外线强度观测仪器项目建设必要性分析</w:t>
        </w:r>
        <w:r>
          <w:tab/>
        </w:r>
        <w:r>
          <w:fldChar w:fldCharType="begin"/>
        </w:r>
        <w:r>
          <w:instrText xml:space="preserve"> PAGEREF _Toc1909 \h </w:instrText>
        </w:r>
        <w:r>
          <w:fldChar w:fldCharType="separate"/>
        </w:r>
        <w:r>
          <w:t>14</w:t>
        </w:r>
        <w:r>
          <w:fldChar w:fldCharType="end"/>
        </w:r>
      </w:hyperlink>
    </w:p>
    <w:p>
      <w:pPr>
        <w:pStyle w:val="TOC1"/>
        <w:tabs>
          <w:tab w:val="right" w:leader="dot" w:pos="8306"/>
        </w:tabs>
      </w:pPr>
      <w:hyperlink w:anchor="_Toc31709" w:history="1">
        <w:r>
          <w:rPr>
            <w:rFonts w:ascii="仿宋" w:eastAsia="仿宋" w:hAnsi="仿宋" w:cs="仿宋" w:hint="eastAsia"/>
            <w:lang w:eastAsia="zh-CN"/>
          </w:rPr>
          <w:t>五、产品规划分析</w:t>
        </w:r>
        <w:r>
          <w:tab/>
        </w:r>
        <w:r>
          <w:fldChar w:fldCharType="begin"/>
        </w:r>
        <w:r>
          <w:instrText xml:space="preserve"> PAGEREF _Toc31709 \h </w:instrText>
        </w:r>
        <w:r>
          <w:fldChar w:fldCharType="separate"/>
        </w:r>
        <w:r>
          <w:t>15</w:t>
        </w:r>
        <w:r>
          <w:fldChar w:fldCharType="end"/>
        </w:r>
      </w:hyperlink>
    </w:p>
    <w:p>
      <w:pPr>
        <w:pStyle w:val="TOC2"/>
        <w:tabs>
          <w:tab w:val="right" w:leader="dot" w:pos="8306"/>
        </w:tabs>
      </w:pPr>
      <w:hyperlink w:anchor="_Toc3642" w:history="1">
        <w:r>
          <w:rPr>
            <w:rFonts w:ascii="仿宋" w:eastAsia="仿宋" w:hAnsi="仿宋" w:cs="仿宋" w:hint="eastAsia"/>
            <w:lang w:eastAsia="zh-CN"/>
          </w:rPr>
          <w:t>(一)、产品规划</w:t>
        </w:r>
        <w:r>
          <w:tab/>
        </w:r>
        <w:r>
          <w:fldChar w:fldCharType="begin"/>
        </w:r>
        <w:r>
          <w:instrText xml:space="preserve"> PAGEREF _Toc3642 \h </w:instrText>
        </w:r>
        <w:r>
          <w:fldChar w:fldCharType="separate"/>
        </w:r>
        <w:r>
          <w:t>15</w:t>
        </w:r>
        <w:r>
          <w:fldChar w:fldCharType="end"/>
        </w:r>
      </w:hyperlink>
    </w:p>
    <w:p>
      <w:pPr>
        <w:pStyle w:val="TOC2"/>
        <w:tabs>
          <w:tab w:val="right" w:leader="dot" w:pos="8306"/>
        </w:tabs>
      </w:pPr>
      <w:hyperlink w:anchor="_Toc3224" w:history="1">
        <w:r>
          <w:rPr>
            <w:rFonts w:ascii="仿宋" w:eastAsia="仿宋" w:hAnsi="仿宋" w:cs="仿宋" w:hint="eastAsia"/>
            <w:lang w:eastAsia="zh-CN"/>
          </w:rPr>
          <w:t>(二)、建设规模</w:t>
        </w:r>
        <w:r>
          <w:tab/>
        </w:r>
        <w:r>
          <w:fldChar w:fldCharType="begin"/>
        </w:r>
        <w:r>
          <w:instrText xml:space="preserve"> PAGEREF _Toc3224 \h </w:instrText>
        </w:r>
        <w:r>
          <w:fldChar w:fldCharType="separate"/>
        </w:r>
        <w:r>
          <w:t>16</w:t>
        </w:r>
        <w:r>
          <w:fldChar w:fldCharType="end"/>
        </w:r>
      </w:hyperlink>
    </w:p>
    <w:p>
      <w:pPr>
        <w:pStyle w:val="TOC1"/>
        <w:tabs>
          <w:tab w:val="right" w:leader="dot" w:pos="8306"/>
        </w:tabs>
      </w:pPr>
      <w:hyperlink w:anchor="_Toc9355" w:history="1">
        <w:r>
          <w:rPr>
            <w:rFonts w:ascii="仿宋" w:eastAsia="仿宋" w:hAnsi="仿宋" w:cs="仿宋" w:hint="eastAsia"/>
            <w:lang w:eastAsia="zh-CN"/>
          </w:rPr>
          <w:t>六、紫外线强度观测仪器项目概论</w:t>
        </w:r>
        <w:r>
          <w:tab/>
        </w:r>
        <w:r>
          <w:fldChar w:fldCharType="begin"/>
        </w:r>
        <w:r>
          <w:instrText xml:space="preserve"> PAGEREF _Toc9355 \h </w:instrText>
        </w:r>
        <w:r>
          <w:fldChar w:fldCharType="separate"/>
        </w:r>
        <w:r>
          <w:t>17</w:t>
        </w:r>
        <w:r>
          <w:fldChar w:fldCharType="end"/>
        </w:r>
      </w:hyperlink>
    </w:p>
    <w:p>
      <w:pPr>
        <w:pStyle w:val="TOC2"/>
        <w:tabs>
          <w:tab w:val="right" w:leader="dot" w:pos="8306"/>
        </w:tabs>
      </w:pPr>
      <w:hyperlink w:anchor="_Toc18745" w:history="1">
        <w:r>
          <w:rPr>
            <w:rFonts w:ascii="仿宋" w:eastAsia="仿宋" w:hAnsi="仿宋" w:cs="仿宋" w:hint="eastAsia"/>
            <w:lang w:eastAsia="zh-CN"/>
          </w:rPr>
          <w:t>(一)、紫外线强度观测仪器项目概况</w:t>
        </w:r>
        <w:r>
          <w:tab/>
        </w:r>
        <w:r>
          <w:fldChar w:fldCharType="begin"/>
        </w:r>
        <w:r>
          <w:instrText xml:space="preserve"> PAGEREF _Toc18745 \h </w:instrText>
        </w:r>
        <w:r>
          <w:fldChar w:fldCharType="separate"/>
        </w:r>
        <w:r>
          <w:t>17</w:t>
        </w:r>
        <w:r>
          <w:fldChar w:fldCharType="end"/>
        </w:r>
      </w:hyperlink>
    </w:p>
    <w:p>
      <w:pPr>
        <w:pStyle w:val="TOC2"/>
        <w:tabs>
          <w:tab w:val="right" w:leader="dot" w:pos="8306"/>
        </w:tabs>
      </w:pPr>
      <w:hyperlink w:anchor="_Toc25739" w:history="1">
        <w:r>
          <w:rPr>
            <w:rFonts w:ascii="仿宋" w:eastAsia="仿宋" w:hAnsi="仿宋" w:cs="仿宋" w:hint="eastAsia"/>
            <w:lang w:eastAsia="zh-CN"/>
          </w:rPr>
          <w:t>(二)、紫外线强度观测仪器项目目标</w:t>
        </w:r>
        <w:r>
          <w:tab/>
        </w:r>
        <w:r>
          <w:fldChar w:fldCharType="begin"/>
        </w:r>
        <w:r>
          <w:instrText xml:space="preserve"> PAGEREF _Toc25739 \h </w:instrText>
        </w:r>
        <w:r>
          <w:fldChar w:fldCharType="separate"/>
        </w:r>
        <w:r>
          <w:t>20</w:t>
        </w:r>
        <w:r>
          <w:fldChar w:fldCharType="end"/>
        </w:r>
      </w:hyperlink>
    </w:p>
    <w:p>
      <w:pPr>
        <w:pStyle w:val="TOC2"/>
        <w:tabs>
          <w:tab w:val="right" w:leader="dot" w:pos="8306"/>
        </w:tabs>
      </w:pPr>
      <w:hyperlink w:anchor="_Toc18868" w:history="1">
        <w:r>
          <w:rPr>
            <w:rFonts w:ascii="仿宋" w:eastAsia="仿宋" w:hAnsi="仿宋" w:cs="仿宋" w:hint="eastAsia"/>
            <w:lang w:eastAsia="zh-CN"/>
          </w:rPr>
          <w:t>(三)、紫外线强度观测仪器项目提出的理由</w:t>
        </w:r>
        <w:r>
          <w:tab/>
        </w:r>
        <w:r>
          <w:fldChar w:fldCharType="begin"/>
        </w:r>
        <w:r>
          <w:instrText xml:space="preserve"> PAGEREF _Toc18868 \h </w:instrText>
        </w:r>
        <w:r>
          <w:fldChar w:fldCharType="separate"/>
        </w:r>
        <w:r>
          <w:t>21</w:t>
        </w:r>
        <w:r>
          <w:fldChar w:fldCharType="end"/>
        </w:r>
      </w:hyperlink>
    </w:p>
    <w:p>
      <w:pPr>
        <w:pStyle w:val="TOC2"/>
        <w:tabs>
          <w:tab w:val="right" w:leader="dot" w:pos="8306"/>
        </w:tabs>
      </w:pPr>
      <w:hyperlink w:anchor="_Toc15182" w:history="1">
        <w:r>
          <w:rPr>
            <w:rFonts w:ascii="仿宋" w:eastAsia="仿宋" w:hAnsi="仿宋" w:cs="仿宋" w:hint="eastAsia"/>
            <w:lang w:eastAsia="zh-CN"/>
          </w:rPr>
          <w:t>(四)、紫外线强度观测仪器项目意义</w:t>
        </w:r>
        <w:r>
          <w:tab/>
        </w:r>
        <w:r>
          <w:fldChar w:fldCharType="begin"/>
        </w:r>
        <w:r>
          <w:instrText xml:space="preserve"> PAGEREF _Toc15182 \h </w:instrText>
        </w:r>
        <w:r>
          <w:fldChar w:fldCharType="separate"/>
        </w:r>
        <w:r>
          <w:t>22</w:t>
        </w:r>
        <w:r>
          <w:fldChar w:fldCharType="end"/>
        </w:r>
      </w:hyperlink>
    </w:p>
    <w:p>
      <w:pPr>
        <w:pStyle w:val="TOC2"/>
        <w:tabs>
          <w:tab w:val="right" w:leader="dot" w:pos="8306"/>
        </w:tabs>
      </w:pPr>
      <w:hyperlink w:anchor="_Toc28661" w:history="1">
        <w:r>
          <w:rPr>
            <w:rFonts w:ascii="仿宋" w:eastAsia="仿宋" w:hAnsi="仿宋" w:cs="仿宋" w:hint="eastAsia"/>
            <w:lang w:eastAsia="zh-CN"/>
          </w:rPr>
          <w:t>(五)、紫外线强度观测仪器项目背景</w:t>
        </w:r>
        <w:r>
          <w:tab/>
        </w:r>
        <w:r>
          <w:fldChar w:fldCharType="begin"/>
        </w:r>
        <w:r>
          <w:instrText xml:space="preserve"> PAGEREF _Toc28661 \h </w:instrText>
        </w:r>
        <w:r>
          <w:fldChar w:fldCharType="separate"/>
        </w:r>
        <w:r>
          <w:t>23</w:t>
        </w:r>
        <w:r>
          <w:fldChar w:fldCharType="end"/>
        </w:r>
      </w:hyperlink>
    </w:p>
    <w:p>
      <w:pPr>
        <w:pStyle w:val="TOC1"/>
        <w:tabs>
          <w:tab w:val="right" w:leader="dot" w:pos="8306"/>
        </w:tabs>
      </w:pPr>
      <w:hyperlink w:anchor="_Toc12173" w:history="1">
        <w:r>
          <w:rPr>
            <w:rFonts w:ascii="仿宋" w:eastAsia="仿宋" w:hAnsi="仿宋" w:cs="仿宋" w:hint="eastAsia"/>
            <w:lang w:eastAsia="zh-CN"/>
          </w:rPr>
          <w:t>七、紫外线强度观测仪器项目技术管理</w:t>
        </w:r>
        <w:r>
          <w:tab/>
        </w:r>
        <w:r>
          <w:fldChar w:fldCharType="begin"/>
        </w:r>
        <w:r>
          <w:instrText xml:space="preserve"> PAGEREF _Toc12173 \h </w:instrText>
        </w:r>
        <w:r>
          <w:fldChar w:fldCharType="separate"/>
        </w:r>
        <w:r>
          <w:t>24</w:t>
        </w:r>
        <w:r>
          <w:fldChar w:fldCharType="end"/>
        </w:r>
      </w:hyperlink>
    </w:p>
    <w:p>
      <w:pPr>
        <w:pStyle w:val="TOC2"/>
        <w:tabs>
          <w:tab w:val="right" w:leader="dot" w:pos="8306"/>
        </w:tabs>
      </w:pPr>
      <w:hyperlink w:anchor="_Toc10825" w:history="1">
        <w:r>
          <w:rPr>
            <w:rFonts w:ascii="仿宋" w:eastAsia="仿宋" w:hAnsi="仿宋" w:cs="仿宋" w:hint="eastAsia"/>
            <w:lang w:eastAsia="zh-CN"/>
          </w:rPr>
          <w:t>(一)、技术方案选用方向</w:t>
        </w:r>
        <w:r>
          <w:tab/>
        </w:r>
        <w:r>
          <w:fldChar w:fldCharType="begin"/>
        </w:r>
        <w:r>
          <w:instrText xml:space="preserve"> PAGEREF _Toc10825 \h </w:instrText>
        </w:r>
        <w:r>
          <w:fldChar w:fldCharType="separate"/>
        </w:r>
        <w:r>
          <w:t>24</w:t>
        </w:r>
        <w:r>
          <w:fldChar w:fldCharType="end"/>
        </w:r>
      </w:hyperlink>
    </w:p>
    <w:p>
      <w:pPr>
        <w:pStyle w:val="TOC2"/>
        <w:tabs>
          <w:tab w:val="right" w:leader="dot" w:pos="8306"/>
        </w:tabs>
      </w:pPr>
      <w:hyperlink w:anchor="_Toc22267" w:history="1">
        <w:r>
          <w:rPr>
            <w:rFonts w:ascii="仿宋" w:eastAsia="仿宋" w:hAnsi="仿宋" w:cs="仿宋" w:hint="eastAsia"/>
            <w:lang w:eastAsia="zh-CN"/>
          </w:rPr>
          <w:t>(二)、工艺技术方案选用原则</w:t>
        </w:r>
        <w:r>
          <w:tab/>
        </w:r>
        <w:r>
          <w:fldChar w:fldCharType="begin"/>
        </w:r>
        <w:r>
          <w:instrText xml:space="preserve"> PAGEREF _Toc22267 \h </w:instrText>
        </w:r>
        <w:r>
          <w:fldChar w:fldCharType="separate"/>
        </w:r>
        <w:r>
          <w:t>26</w:t>
        </w:r>
        <w:r>
          <w:fldChar w:fldCharType="end"/>
        </w:r>
      </w:hyperlink>
    </w:p>
    <w:p>
      <w:pPr>
        <w:pStyle w:val="TOC2"/>
        <w:tabs>
          <w:tab w:val="right" w:leader="dot" w:pos="8306"/>
        </w:tabs>
      </w:pPr>
      <w:hyperlink w:anchor="_Toc24038" w:history="1">
        <w:r>
          <w:rPr>
            <w:rFonts w:ascii="仿宋" w:eastAsia="仿宋" w:hAnsi="仿宋" w:cs="仿宋" w:hint="eastAsia"/>
            <w:lang w:eastAsia="zh-CN"/>
          </w:rPr>
          <w:t>(三)、工艺技术方案要求</w:t>
        </w:r>
        <w:r>
          <w:tab/>
        </w:r>
        <w:r>
          <w:fldChar w:fldCharType="begin"/>
        </w:r>
        <w:r>
          <w:instrText xml:space="preserve"> PAGEREF _Toc24038 \h </w:instrText>
        </w:r>
        <w:r>
          <w:fldChar w:fldCharType="separate"/>
        </w:r>
        <w:r>
          <w:t>28</w:t>
        </w:r>
        <w:r>
          <w:fldChar w:fldCharType="end"/>
        </w:r>
      </w:hyperlink>
    </w:p>
    <w:p>
      <w:pPr>
        <w:pStyle w:val="TOC1"/>
        <w:tabs>
          <w:tab w:val="right" w:leader="dot" w:pos="8306"/>
        </w:tabs>
      </w:pPr>
      <w:hyperlink w:anchor="_Toc14100" w:history="1">
        <w:r>
          <w:rPr>
            <w:rFonts w:ascii="仿宋" w:eastAsia="仿宋" w:hAnsi="仿宋" w:cs="仿宋" w:hint="eastAsia"/>
            <w:lang w:eastAsia="zh-CN"/>
          </w:rPr>
          <w:t>八、紫外线强度观测仪器项目计划安排</w:t>
        </w:r>
        <w:r>
          <w:tab/>
        </w:r>
        <w:r>
          <w:fldChar w:fldCharType="begin"/>
        </w:r>
        <w:r>
          <w:instrText xml:space="preserve"> PAGEREF _Toc14100 \h </w:instrText>
        </w:r>
        <w:r>
          <w:fldChar w:fldCharType="separate"/>
        </w:r>
        <w:r>
          <w:t>31</w:t>
        </w:r>
        <w:r>
          <w:fldChar w:fldCharType="end"/>
        </w:r>
      </w:hyperlink>
    </w:p>
    <w:p>
      <w:pPr>
        <w:pStyle w:val="TOC2"/>
        <w:tabs>
          <w:tab w:val="right" w:leader="dot" w:pos="8306"/>
        </w:tabs>
      </w:pPr>
      <w:hyperlink w:anchor="_Toc25325" w:history="1">
        <w:r>
          <w:rPr>
            <w:rFonts w:ascii="仿宋" w:eastAsia="仿宋" w:hAnsi="仿宋" w:cs="仿宋" w:hint="eastAsia"/>
            <w:lang w:eastAsia="zh-CN"/>
          </w:rPr>
          <w:t>(一)、建设周期</w:t>
        </w:r>
        <w:r>
          <w:tab/>
        </w:r>
        <w:r>
          <w:fldChar w:fldCharType="begin"/>
        </w:r>
        <w:r>
          <w:instrText xml:space="preserve"> PAGEREF _Toc25325 \h </w:instrText>
        </w:r>
        <w:r>
          <w:fldChar w:fldCharType="separate"/>
        </w:r>
        <w:r>
          <w:t>31</w:t>
        </w:r>
        <w:r>
          <w:fldChar w:fldCharType="end"/>
        </w:r>
      </w:hyperlink>
    </w:p>
    <w:p>
      <w:pPr>
        <w:pStyle w:val="TOC2"/>
        <w:tabs>
          <w:tab w:val="right" w:leader="dot" w:pos="8306"/>
        </w:tabs>
      </w:pPr>
      <w:hyperlink w:anchor="_Toc30117" w:history="1">
        <w:r>
          <w:rPr>
            <w:rFonts w:ascii="仿宋" w:eastAsia="仿宋" w:hAnsi="仿宋" w:cs="仿宋" w:hint="eastAsia"/>
            <w:lang w:eastAsia="zh-CN"/>
          </w:rPr>
          <w:t>(二)、建设进度</w:t>
        </w:r>
        <w:r>
          <w:tab/>
        </w:r>
        <w:r>
          <w:fldChar w:fldCharType="begin"/>
        </w:r>
        <w:r>
          <w:instrText xml:space="preserve"> PAGEREF _Toc30117 \h </w:instrText>
        </w:r>
        <w:r>
          <w:fldChar w:fldCharType="separate"/>
        </w:r>
        <w:r>
          <w:t>32</w:t>
        </w:r>
        <w:r>
          <w:fldChar w:fldCharType="end"/>
        </w:r>
      </w:hyperlink>
    </w:p>
    <w:p>
      <w:pPr>
        <w:pStyle w:val="TOC2"/>
        <w:tabs>
          <w:tab w:val="right" w:leader="dot" w:pos="8306"/>
        </w:tabs>
      </w:pPr>
      <w:hyperlink w:anchor="_Toc1380" w:history="1">
        <w:r>
          <w:rPr>
            <w:rFonts w:ascii="仿宋" w:eastAsia="仿宋" w:hAnsi="仿宋" w:cs="仿宋" w:hint="eastAsia"/>
            <w:lang w:eastAsia="zh-CN"/>
          </w:rPr>
          <w:t>(三)、进度安排注意事项</w:t>
        </w:r>
        <w:r>
          <w:tab/>
        </w:r>
        <w:r>
          <w:fldChar w:fldCharType="begin"/>
        </w:r>
        <w:r>
          <w:instrText xml:space="preserve"> PAGEREF _Toc1380 \h </w:instrText>
        </w:r>
        <w:r>
          <w:fldChar w:fldCharType="separate"/>
        </w:r>
        <w:r>
          <w:t>33</w:t>
        </w:r>
        <w:r>
          <w:fldChar w:fldCharType="end"/>
        </w:r>
      </w:hyperlink>
    </w:p>
    <w:p>
      <w:pPr>
        <w:pStyle w:val="TOC2"/>
        <w:tabs>
          <w:tab w:val="right" w:leader="dot" w:pos="8306"/>
        </w:tabs>
      </w:pPr>
      <w:hyperlink w:anchor="_Toc7777" w:history="1">
        <w:r>
          <w:rPr>
            <w:rFonts w:ascii="仿宋" w:eastAsia="仿宋" w:hAnsi="仿宋" w:cs="仿宋" w:hint="eastAsia"/>
            <w:lang w:eastAsia="zh-CN"/>
          </w:rPr>
          <w:t>(四)、人力资源配置</w:t>
        </w:r>
        <w:r>
          <w:tab/>
        </w:r>
        <w:r>
          <w:fldChar w:fldCharType="begin"/>
        </w:r>
        <w:r>
          <w:instrText xml:space="preserve"> PAGEREF _Toc7777 \h </w:instrText>
        </w:r>
        <w:r>
          <w:fldChar w:fldCharType="separate"/>
        </w:r>
        <w:r>
          <w:t>34</w:t>
        </w:r>
        <w:r>
          <w:fldChar w:fldCharType="end"/>
        </w:r>
      </w:hyperlink>
    </w:p>
    <w:p>
      <w:pPr>
        <w:pStyle w:val="TOC1"/>
        <w:tabs>
          <w:tab w:val="right" w:leader="dot" w:pos="8306"/>
        </w:tabs>
      </w:pPr>
      <w:hyperlink w:anchor="_Toc23277" w:history="1">
        <w:r>
          <w:rPr>
            <w:rFonts w:ascii="仿宋" w:eastAsia="仿宋" w:hAnsi="仿宋" w:cs="仿宋" w:hint="eastAsia"/>
            <w:lang w:eastAsia="zh-CN"/>
          </w:rPr>
          <w:t>九、紫外线强度观测仪器项目财务管理</w:t>
        </w:r>
        <w:r>
          <w:tab/>
        </w:r>
        <w:r>
          <w:fldChar w:fldCharType="begin"/>
        </w:r>
        <w:r>
          <w:instrText xml:space="preserve"> PAGEREF _Toc23277 \h </w:instrText>
        </w:r>
        <w:r>
          <w:fldChar w:fldCharType="separate"/>
        </w:r>
        <w:r>
          <w:t>35</w:t>
        </w:r>
        <w:r>
          <w:fldChar w:fldCharType="end"/>
        </w:r>
      </w:hyperlink>
    </w:p>
    <w:p>
      <w:pPr>
        <w:pStyle w:val="TOC2"/>
        <w:tabs>
          <w:tab w:val="right" w:leader="dot" w:pos="8306"/>
        </w:tabs>
      </w:pPr>
      <w:hyperlink w:anchor="_Toc11829" w:history="1">
        <w:r>
          <w:rPr>
            <w:rFonts w:ascii="仿宋" w:eastAsia="仿宋" w:hAnsi="仿宋" w:cs="仿宋" w:hint="eastAsia"/>
            <w:lang w:eastAsia="zh-CN"/>
          </w:rPr>
          <w:t>(一)、资金需求大</w:t>
        </w:r>
        <w:r>
          <w:tab/>
        </w:r>
        <w:r>
          <w:fldChar w:fldCharType="begin"/>
        </w:r>
        <w:r>
          <w:instrText xml:space="preserve"> PAGEREF _Toc11829 \h </w:instrText>
        </w:r>
        <w:r>
          <w:fldChar w:fldCharType="separate"/>
        </w:r>
        <w:r>
          <w:t>35</w:t>
        </w:r>
        <w:r>
          <w:fldChar w:fldCharType="end"/>
        </w:r>
      </w:hyperlink>
    </w:p>
    <w:p>
      <w:pPr>
        <w:pStyle w:val="TOC2"/>
        <w:tabs>
          <w:tab w:val="right" w:leader="dot" w:pos="8306"/>
        </w:tabs>
      </w:pPr>
      <w:hyperlink w:anchor="_Toc31558" w:history="1">
        <w:r>
          <w:rPr>
            <w:rFonts w:ascii="仿宋" w:eastAsia="仿宋" w:hAnsi="仿宋" w:cs="仿宋" w:hint="eastAsia"/>
            <w:lang w:eastAsia="zh-CN"/>
          </w:rPr>
          <w:t>(二)、研发周期长</w:t>
        </w:r>
        <w:r>
          <w:tab/>
        </w:r>
        <w:r>
          <w:fldChar w:fldCharType="begin"/>
        </w:r>
        <w:r>
          <w:instrText xml:space="preserve"> PAGEREF _Toc31558 \h </w:instrText>
        </w:r>
        <w:r>
          <w:fldChar w:fldCharType="separate"/>
        </w:r>
        <w:r>
          <w:t>36</w:t>
        </w:r>
        <w:r>
          <w:fldChar w:fldCharType="end"/>
        </w:r>
      </w:hyperlink>
    </w:p>
    <w:p>
      <w:pPr>
        <w:pStyle w:val="TOC2"/>
        <w:tabs>
          <w:tab w:val="right" w:leader="dot" w:pos="8306"/>
        </w:tabs>
      </w:pPr>
      <w:hyperlink w:anchor="_Toc23109" w:history="1">
        <w:r>
          <w:rPr>
            <w:rFonts w:ascii="仿宋" w:eastAsia="仿宋" w:hAnsi="仿宋" w:cs="仿宋" w:hint="eastAsia"/>
            <w:lang w:eastAsia="zh-CN"/>
          </w:rPr>
          <w:t>(三)、市场风险大</w:t>
        </w:r>
        <w:r>
          <w:tab/>
        </w:r>
        <w:r>
          <w:fldChar w:fldCharType="begin"/>
        </w:r>
        <w:r>
          <w:instrText xml:space="preserve"> PAGEREF _Toc23109 \h </w:instrText>
        </w:r>
        <w:r>
          <w:fldChar w:fldCharType="separate"/>
        </w:r>
        <w:r>
          <w:t>38</w:t>
        </w:r>
        <w:r>
          <w:fldChar w:fldCharType="end"/>
        </w:r>
      </w:hyperlink>
    </w:p>
    <w:p>
      <w:pPr>
        <w:pStyle w:val="TOC2"/>
        <w:tabs>
          <w:tab w:val="right" w:leader="dot" w:pos="8306"/>
        </w:tabs>
      </w:pPr>
      <w:hyperlink w:anchor="_Toc23009" w:history="1">
        <w:r>
          <w:rPr>
            <w:rFonts w:ascii="仿宋" w:eastAsia="仿宋" w:hAnsi="仿宋" w:cs="仿宋" w:hint="eastAsia"/>
            <w:lang w:eastAsia="zh-CN"/>
          </w:rPr>
          <w:t>(四)、利润率高</w:t>
        </w:r>
        <w:r>
          <w:tab/>
        </w:r>
        <w:r>
          <w:fldChar w:fldCharType="begin"/>
        </w:r>
        <w:r>
          <w:instrText xml:space="preserve"> PAGEREF _Toc23009 \h </w:instrText>
        </w:r>
        <w:r>
          <w:fldChar w:fldCharType="separate"/>
        </w:r>
        <w:r>
          <w:t>40</w:t>
        </w:r>
        <w:r>
          <w:fldChar w:fldCharType="end"/>
        </w:r>
      </w:hyperlink>
    </w:p>
    <w:p>
      <w:pPr>
        <w:pStyle w:val="TOC1"/>
        <w:tabs>
          <w:tab w:val="right" w:leader="dot" w:pos="8306"/>
        </w:tabs>
      </w:pPr>
      <w:hyperlink w:anchor="_Toc30640" w:history="1">
        <w:r>
          <w:rPr>
            <w:rFonts w:ascii="仿宋" w:eastAsia="仿宋" w:hAnsi="仿宋" w:cs="仿宋" w:hint="eastAsia"/>
            <w:lang w:eastAsia="zh-CN"/>
          </w:rPr>
          <w:t>十、紫外线强度观测仪器项目经营效益</w:t>
        </w:r>
        <w:r>
          <w:tab/>
        </w:r>
        <w:r>
          <w:fldChar w:fldCharType="begin"/>
        </w:r>
        <w:r>
          <w:instrText xml:space="preserve"> PAGEREF _Toc30640 \h </w:instrText>
        </w:r>
        <w:r>
          <w:fldChar w:fldCharType="separate"/>
        </w:r>
        <w:r>
          <w:t>42</w:t>
        </w:r>
        <w:r>
          <w:fldChar w:fldCharType="end"/>
        </w:r>
      </w:hyperlink>
    </w:p>
    <w:p>
      <w:pPr>
        <w:pStyle w:val="TOC2"/>
        <w:tabs>
          <w:tab w:val="right" w:leader="dot" w:pos="8306"/>
        </w:tabs>
      </w:pPr>
      <w:hyperlink w:anchor="_Toc12558" w:history="1">
        <w:r>
          <w:rPr>
            <w:rFonts w:ascii="仿宋" w:eastAsia="仿宋" w:hAnsi="仿宋" w:cs="仿宋" w:hint="eastAsia"/>
            <w:lang w:eastAsia="zh-CN"/>
          </w:rPr>
          <w:t>(一)、经济评价财务测算</w:t>
        </w:r>
        <w:r>
          <w:tab/>
        </w:r>
        <w:r>
          <w:fldChar w:fldCharType="begin"/>
        </w:r>
        <w:r>
          <w:instrText xml:space="preserve"> PAGEREF _Toc12558 \h </w:instrText>
        </w:r>
        <w:r>
          <w:fldChar w:fldCharType="separate"/>
        </w:r>
        <w:r>
          <w:t>42</w:t>
        </w:r>
        <w:r>
          <w:fldChar w:fldCharType="end"/>
        </w:r>
      </w:hyperlink>
    </w:p>
    <w:p>
      <w:pPr>
        <w:pStyle w:val="TOC2"/>
        <w:tabs>
          <w:tab w:val="right" w:leader="dot" w:pos="8306"/>
        </w:tabs>
      </w:pPr>
      <w:hyperlink w:anchor="_Toc21130" w:history="1">
        <w:r>
          <w:rPr>
            <w:rFonts w:ascii="仿宋" w:eastAsia="仿宋" w:hAnsi="仿宋" w:cs="仿宋" w:hint="eastAsia"/>
            <w:lang w:eastAsia="zh-CN"/>
          </w:rPr>
          <w:t>(二)、紫外线强度观测仪器项目盈利能力分析</w:t>
        </w:r>
        <w:r>
          <w:tab/>
        </w:r>
        <w:r>
          <w:fldChar w:fldCharType="begin"/>
        </w:r>
        <w:r>
          <w:instrText xml:space="preserve"> PAGEREF _Toc21130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88" w:history="1">
        <w:r>
          <w:rPr>
            <w:rFonts w:ascii="仿宋" w:eastAsia="仿宋" w:hAnsi="仿宋" w:cs="仿宋" w:hint="eastAsia"/>
            <w:lang w:eastAsia="zh-CN"/>
          </w:rPr>
          <w:t>十一、紫外线强度观测仪器项目创新与研发</w:t>
        </w:r>
        <w:r>
          <w:tab/>
        </w:r>
        <w:r>
          <w:fldChar w:fldCharType="begin"/>
        </w:r>
        <w:r>
          <w:instrText xml:space="preserve"> PAGEREF _Toc13188 \h </w:instrText>
        </w:r>
        <w:r>
          <w:fldChar w:fldCharType="separate"/>
        </w:r>
        <w:r>
          <w:t>45</w:t>
        </w:r>
        <w:r>
          <w:fldChar w:fldCharType="end"/>
        </w:r>
      </w:hyperlink>
    </w:p>
    <w:p>
      <w:pPr>
        <w:pStyle w:val="TOC2"/>
        <w:tabs>
          <w:tab w:val="right" w:leader="dot" w:pos="8306"/>
        </w:tabs>
      </w:pPr>
      <w:hyperlink w:anchor="_Toc30136" w:history="1">
        <w:r>
          <w:rPr>
            <w:rFonts w:ascii="仿宋" w:eastAsia="仿宋" w:hAnsi="仿宋" w:cs="仿宋" w:hint="eastAsia"/>
            <w:lang w:eastAsia="zh-CN"/>
          </w:rPr>
          <w:t>(一)、创新策略与方向</w:t>
        </w:r>
        <w:r>
          <w:tab/>
        </w:r>
        <w:r>
          <w:fldChar w:fldCharType="begin"/>
        </w:r>
        <w:r>
          <w:instrText xml:space="preserve"> PAGEREF _Toc30136 \h </w:instrText>
        </w:r>
        <w:r>
          <w:fldChar w:fldCharType="separate"/>
        </w:r>
        <w:r>
          <w:t>45</w:t>
        </w:r>
        <w:r>
          <w:fldChar w:fldCharType="end"/>
        </w:r>
      </w:hyperlink>
    </w:p>
    <w:p>
      <w:pPr>
        <w:pStyle w:val="TOC2"/>
        <w:tabs>
          <w:tab w:val="right" w:leader="dot" w:pos="8306"/>
        </w:tabs>
      </w:pPr>
      <w:hyperlink w:anchor="_Toc8032" w:history="1">
        <w:r>
          <w:rPr>
            <w:rFonts w:ascii="仿宋" w:eastAsia="仿宋" w:hAnsi="仿宋" w:cs="仿宋" w:hint="eastAsia"/>
            <w:lang w:eastAsia="zh-CN"/>
          </w:rPr>
          <w:t>(二)、研发规划与投入</w:t>
        </w:r>
        <w:r>
          <w:tab/>
        </w:r>
        <w:r>
          <w:fldChar w:fldCharType="begin"/>
        </w:r>
        <w:r>
          <w:instrText xml:space="preserve"> PAGEREF _Toc8032 \h </w:instrText>
        </w:r>
        <w:r>
          <w:fldChar w:fldCharType="separate"/>
        </w:r>
        <w:r>
          <w:t>46</w:t>
        </w:r>
        <w:r>
          <w:fldChar w:fldCharType="end"/>
        </w:r>
      </w:hyperlink>
    </w:p>
    <w:p>
      <w:pPr>
        <w:pStyle w:val="TOC1"/>
        <w:tabs>
          <w:tab w:val="right" w:leader="dot" w:pos="8306"/>
        </w:tabs>
      </w:pPr>
      <w:hyperlink w:anchor="_Toc12942" w:history="1">
        <w:r>
          <w:rPr>
            <w:rFonts w:ascii="仿宋" w:eastAsia="仿宋" w:hAnsi="仿宋" w:cs="仿宋" w:hint="eastAsia"/>
            <w:lang w:eastAsia="zh-CN"/>
          </w:rPr>
          <w:t>十二、紫外线强度观测仪器项目人力资源管理</w:t>
        </w:r>
        <w:r>
          <w:tab/>
        </w:r>
        <w:r>
          <w:fldChar w:fldCharType="begin"/>
        </w:r>
        <w:r>
          <w:instrText xml:space="preserve"> PAGEREF _Toc12942 \h </w:instrText>
        </w:r>
        <w:r>
          <w:fldChar w:fldCharType="separate"/>
        </w:r>
        <w:r>
          <w:t>48</w:t>
        </w:r>
        <w:r>
          <w:fldChar w:fldCharType="end"/>
        </w:r>
      </w:hyperlink>
    </w:p>
    <w:p>
      <w:pPr>
        <w:pStyle w:val="TOC2"/>
        <w:tabs>
          <w:tab w:val="right" w:leader="dot" w:pos="8306"/>
        </w:tabs>
      </w:pPr>
      <w:hyperlink w:anchor="_Toc26051" w:history="1">
        <w:r>
          <w:rPr>
            <w:rFonts w:ascii="仿宋" w:eastAsia="仿宋" w:hAnsi="仿宋" w:cs="仿宋" w:hint="eastAsia"/>
            <w:lang w:eastAsia="zh-CN"/>
          </w:rPr>
          <w:t>(一)、建立健全的预算管理制度</w:t>
        </w:r>
        <w:r>
          <w:tab/>
        </w:r>
        <w:r>
          <w:fldChar w:fldCharType="begin"/>
        </w:r>
        <w:r>
          <w:instrText xml:space="preserve"> PAGEREF _Toc26051 \h </w:instrText>
        </w:r>
        <w:r>
          <w:fldChar w:fldCharType="separate"/>
        </w:r>
        <w:r>
          <w:t>48</w:t>
        </w:r>
        <w:r>
          <w:fldChar w:fldCharType="end"/>
        </w:r>
      </w:hyperlink>
    </w:p>
    <w:p>
      <w:pPr>
        <w:pStyle w:val="TOC2"/>
        <w:tabs>
          <w:tab w:val="right" w:leader="dot" w:pos="8306"/>
        </w:tabs>
      </w:pPr>
      <w:hyperlink w:anchor="_Toc28246" w:history="1">
        <w:r>
          <w:rPr>
            <w:rFonts w:ascii="仿宋" w:eastAsia="仿宋" w:hAnsi="仿宋" w:cs="仿宋" w:hint="eastAsia"/>
            <w:lang w:eastAsia="zh-CN"/>
          </w:rPr>
          <w:t>(二)、加强资金流动监控</w:t>
        </w:r>
        <w:r>
          <w:tab/>
        </w:r>
        <w:r>
          <w:fldChar w:fldCharType="begin"/>
        </w:r>
        <w:r>
          <w:instrText xml:space="preserve"> PAGEREF _Toc28246 \h </w:instrText>
        </w:r>
        <w:r>
          <w:fldChar w:fldCharType="separate"/>
        </w:r>
        <w:r>
          <w:t>50</w:t>
        </w:r>
        <w:r>
          <w:fldChar w:fldCharType="end"/>
        </w:r>
      </w:hyperlink>
    </w:p>
    <w:p>
      <w:pPr>
        <w:pStyle w:val="TOC2"/>
        <w:tabs>
          <w:tab w:val="right" w:leader="dot" w:pos="8306"/>
        </w:tabs>
      </w:pPr>
      <w:hyperlink w:anchor="_Toc29881" w:history="1">
        <w:r>
          <w:rPr>
            <w:rFonts w:ascii="仿宋" w:eastAsia="仿宋" w:hAnsi="仿宋" w:cs="仿宋" w:hint="eastAsia"/>
            <w:lang w:eastAsia="zh-CN"/>
          </w:rPr>
          <w:t>(三)、制定完善的风险控制机制</w:t>
        </w:r>
        <w:r>
          <w:tab/>
        </w:r>
        <w:r>
          <w:fldChar w:fldCharType="begin"/>
        </w:r>
        <w:r>
          <w:instrText xml:space="preserve"> PAGEREF _Toc29881 \h </w:instrText>
        </w:r>
        <w:r>
          <w:fldChar w:fldCharType="separate"/>
        </w:r>
        <w:r>
          <w:t>51</w:t>
        </w:r>
        <w:r>
          <w:fldChar w:fldCharType="end"/>
        </w:r>
      </w:hyperlink>
    </w:p>
    <w:p>
      <w:pPr>
        <w:pStyle w:val="TOC2"/>
        <w:tabs>
          <w:tab w:val="right" w:leader="dot" w:pos="8306"/>
        </w:tabs>
      </w:pPr>
      <w:hyperlink w:anchor="_Toc11569" w:history="1">
        <w:r>
          <w:rPr>
            <w:rFonts w:ascii="仿宋" w:eastAsia="仿宋" w:hAnsi="仿宋" w:cs="仿宋" w:hint="eastAsia"/>
            <w:lang w:eastAsia="zh-CN"/>
          </w:rPr>
          <w:t>(四)、优化成本管理</w:t>
        </w:r>
        <w:r>
          <w:tab/>
        </w:r>
        <w:r>
          <w:fldChar w:fldCharType="begin"/>
        </w:r>
        <w:r>
          <w:instrText xml:space="preserve"> PAGEREF _Toc11569 \h </w:instrText>
        </w:r>
        <w:r>
          <w:fldChar w:fldCharType="separate"/>
        </w:r>
        <w:r>
          <w:t>52</w:t>
        </w:r>
        <w:r>
          <w:fldChar w:fldCharType="end"/>
        </w:r>
      </w:hyperlink>
    </w:p>
    <w:p>
      <w:pPr>
        <w:pStyle w:val="TOC1"/>
        <w:tabs>
          <w:tab w:val="right" w:leader="dot" w:pos="8306"/>
        </w:tabs>
      </w:pPr>
      <w:hyperlink w:anchor="_Toc23828" w:history="1">
        <w:r>
          <w:rPr>
            <w:rFonts w:ascii="仿宋" w:eastAsia="仿宋" w:hAnsi="仿宋" w:cs="仿宋" w:hint="eastAsia"/>
            <w:lang w:eastAsia="zh-CN"/>
          </w:rPr>
          <w:t>十三、紫外线强度观测仪器项目实施保障措施</w:t>
        </w:r>
        <w:r>
          <w:tab/>
        </w:r>
        <w:r>
          <w:fldChar w:fldCharType="begin"/>
        </w:r>
        <w:r>
          <w:instrText xml:space="preserve"> PAGEREF _Toc23828 \h </w:instrText>
        </w:r>
        <w:r>
          <w:fldChar w:fldCharType="separate"/>
        </w:r>
        <w:r>
          <w:t>54</w:t>
        </w:r>
        <w:r>
          <w:fldChar w:fldCharType="end"/>
        </w:r>
      </w:hyperlink>
    </w:p>
    <w:p>
      <w:pPr>
        <w:pStyle w:val="TOC2"/>
        <w:tabs>
          <w:tab w:val="right" w:leader="dot" w:pos="8306"/>
        </w:tabs>
      </w:pPr>
      <w:hyperlink w:anchor="_Toc19702" w:history="1">
        <w:r>
          <w:rPr>
            <w:rFonts w:ascii="仿宋" w:eastAsia="仿宋" w:hAnsi="仿宋" w:cs="仿宋" w:hint="eastAsia"/>
            <w:lang w:eastAsia="zh-CN"/>
          </w:rPr>
          <w:t>(一)、紫外线强度观测仪器项目实施保障机制</w:t>
        </w:r>
        <w:r>
          <w:tab/>
        </w:r>
        <w:r>
          <w:fldChar w:fldCharType="begin"/>
        </w:r>
        <w:r>
          <w:instrText xml:space="preserve"> PAGEREF _Toc19702 \h </w:instrText>
        </w:r>
        <w:r>
          <w:fldChar w:fldCharType="separate"/>
        </w:r>
        <w:r>
          <w:t>54</w:t>
        </w:r>
        <w:r>
          <w:fldChar w:fldCharType="end"/>
        </w:r>
      </w:hyperlink>
    </w:p>
    <w:p>
      <w:pPr>
        <w:pStyle w:val="TOC2"/>
        <w:tabs>
          <w:tab w:val="right" w:leader="dot" w:pos="8306"/>
        </w:tabs>
      </w:pPr>
      <w:hyperlink w:anchor="_Toc7261" w:history="1">
        <w:r>
          <w:rPr>
            <w:rFonts w:ascii="仿宋" w:eastAsia="仿宋" w:hAnsi="仿宋" w:cs="仿宋" w:hint="eastAsia"/>
            <w:lang w:eastAsia="zh-CN"/>
          </w:rPr>
          <w:t>(二)、紫外线强度观测仪器项目法律合规要求</w:t>
        </w:r>
        <w:r>
          <w:tab/>
        </w:r>
        <w:r>
          <w:fldChar w:fldCharType="begin"/>
        </w:r>
        <w:r>
          <w:instrText xml:space="preserve"> PAGEREF _Toc7261 \h </w:instrText>
        </w:r>
        <w:r>
          <w:fldChar w:fldCharType="separate"/>
        </w:r>
        <w:r>
          <w:t>58</w:t>
        </w:r>
        <w:r>
          <w:fldChar w:fldCharType="end"/>
        </w:r>
      </w:hyperlink>
    </w:p>
    <w:p>
      <w:pPr>
        <w:pStyle w:val="TOC2"/>
        <w:tabs>
          <w:tab w:val="right" w:leader="dot" w:pos="8306"/>
        </w:tabs>
      </w:pPr>
      <w:hyperlink w:anchor="_Toc14321" w:history="1">
        <w:r>
          <w:rPr>
            <w:rFonts w:ascii="仿宋" w:eastAsia="仿宋" w:hAnsi="仿宋" w:cs="仿宋" w:hint="eastAsia"/>
            <w:lang w:eastAsia="zh-CN"/>
          </w:rPr>
          <w:t>(三)、紫外线强度观测仪器项目合同管理与法律事务</w:t>
        </w:r>
        <w:r>
          <w:tab/>
        </w:r>
        <w:r>
          <w:fldChar w:fldCharType="begin"/>
        </w:r>
        <w:r>
          <w:instrText xml:space="preserve"> PAGEREF _Toc14321 \h </w:instrText>
        </w:r>
        <w:r>
          <w:fldChar w:fldCharType="separate"/>
        </w:r>
        <w:r>
          <w:t>62</w:t>
        </w:r>
        <w:r>
          <w:fldChar w:fldCharType="end"/>
        </w:r>
      </w:hyperlink>
    </w:p>
    <w:p>
      <w:pPr>
        <w:pStyle w:val="TOC2"/>
        <w:tabs>
          <w:tab w:val="right" w:leader="dot" w:pos="8306"/>
        </w:tabs>
      </w:pPr>
      <w:hyperlink w:anchor="_Toc21257" w:history="1">
        <w:r>
          <w:rPr>
            <w:rFonts w:ascii="仿宋" w:eastAsia="仿宋" w:hAnsi="仿宋" w:cs="仿宋" w:hint="eastAsia"/>
            <w:lang w:eastAsia="zh-CN"/>
          </w:rPr>
          <w:t>(四)、紫外线强度观测仪器项目知识产权保护策略</w:t>
        </w:r>
        <w:r>
          <w:tab/>
        </w:r>
        <w:r>
          <w:fldChar w:fldCharType="begin"/>
        </w:r>
        <w:r>
          <w:instrText xml:space="preserve"> PAGEREF _Toc21257 \h </w:instrText>
        </w:r>
        <w:r>
          <w:fldChar w:fldCharType="separate"/>
        </w:r>
        <w:r>
          <w:t>69</w:t>
        </w:r>
        <w:r>
          <w:fldChar w:fldCharType="end"/>
        </w:r>
      </w:hyperlink>
    </w:p>
    <w:p>
      <w:pPr>
        <w:pStyle w:val="TOC1"/>
        <w:tabs>
          <w:tab w:val="right" w:leader="dot" w:pos="8306"/>
        </w:tabs>
      </w:pPr>
      <w:hyperlink w:anchor="_Toc22195" w:history="1">
        <w:r>
          <w:rPr>
            <w:rFonts w:ascii="仿宋" w:eastAsia="仿宋" w:hAnsi="仿宋" w:cs="仿宋" w:hint="eastAsia"/>
            <w:lang w:eastAsia="zh-CN"/>
          </w:rPr>
          <w:t>十四、紫外线强度观测仪器项目变更管理</w:t>
        </w:r>
        <w:r>
          <w:tab/>
        </w:r>
        <w:r>
          <w:fldChar w:fldCharType="begin"/>
        </w:r>
        <w:r>
          <w:instrText xml:space="preserve"> PAGEREF _Toc22195 \h </w:instrText>
        </w:r>
        <w:r>
          <w:fldChar w:fldCharType="separate"/>
        </w:r>
        <w:r>
          <w:t>71</w:t>
        </w:r>
        <w:r>
          <w:fldChar w:fldCharType="end"/>
        </w:r>
      </w:hyperlink>
    </w:p>
    <w:p>
      <w:pPr>
        <w:pStyle w:val="TOC2"/>
        <w:tabs>
          <w:tab w:val="right" w:leader="dot" w:pos="8306"/>
        </w:tabs>
      </w:pPr>
      <w:hyperlink w:anchor="_Toc12689" w:history="1">
        <w:r>
          <w:rPr>
            <w:rFonts w:ascii="仿宋" w:eastAsia="仿宋" w:hAnsi="仿宋" w:cs="仿宋" w:hint="eastAsia"/>
            <w:lang w:eastAsia="zh-CN"/>
          </w:rPr>
          <w:t>(一)、变更申请与评估</w:t>
        </w:r>
        <w:r>
          <w:tab/>
        </w:r>
        <w:r>
          <w:fldChar w:fldCharType="begin"/>
        </w:r>
        <w:r>
          <w:instrText xml:space="preserve"> PAGEREF _Toc12689 \h </w:instrText>
        </w:r>
        <w:r>
          <w:fldChar w:fldCharType="separate"/>
        </w:r>
        <w:r>
          <w:t>71</w:t>
        </w:r>
        <w:r>
          <w:fldChar w:fldCharType="end"/>
        </w:r>
      </w:hyperlink>
    </w:p>
    <w:p>
      <w:pPr>
        <w:pStyle w:val="TOC2"/>
        <w:tabs>
          <w:tab w:val="right" w:leader="dot" w:pos="8306"/>
        </w:tabs>
      </w:pPr>
      <w:hyperlink w:anchor="_Toc340" w:history="1">
        <w:r>
          <w:rPr>
            <w:rFonts w:ascii="仿宋" w:eastAsia="仿宋" w:hAnsi="仿宋" w:cs="仿宋" w:hint="eastAsia"/>
            <w:lang w:eastAsia="zh-CN"/>
          </w:rPr>
          <w:t>(二)、变更实施与控制</w:t>
        </w:r>
        <w:r>
          <w:tab/>
        </w:r>
        <w:r>
          <w:fldChar w:fldCharType="begin"/>
        </w:r>
        <w:r>
          <w:instrText xml:space="preserve"> PAGEREF _Toc340 \h </w:instrText>
        </w:r>
        <w:r>
          <w:fldChar w:fldCharType="separate"/>
        </w:r>
        <w:r>
          <w:t>72</w:t>
        </w:r>
        <w:r>
          <w:fldChar w:fldCharType="end"/>
        </w:r>
      </w:hyperlink>
    </w:p>
    <w:p>
      <w:pPr>
        <w:pStyle w:val="TOC1"/>
        <w:tabs>
          <w:tab w:val="right" w:leader="dot" w:pos="8306"/>
        </w:tabs>
      </w:pPr>
      <w:hyperlink w:anchor="_Toc31525" w:history="1">
        <w:r>
          <w:rPr>
            <w:rFonts w:ascii="仿宋" w:eastAsia="仿宋" w:hAnsi="仿宋" w:cs="仿宋" w:hint="eastAsia"/>
            <w:lang w:eastAsia="zh-CN"/>
          </w:rPr>
          <w:t>十五、紫外线强度观测仪器项目治理与监督</w:t>
        </w:r>
        <w:r>
          <w:tab/>
        </w:r>
        <w:r>
          <w:fldChar w:fldCharType="begin"/>
        </w:r>
        <w:r>
          <w:instrText xml:space="preserve"> PAGEREF _Toc31525 \h </w:instrText>
        </w:r>
        <w:r>
          <w:fldChar w:fldCharType="separate"/>
        </w:r>
        <w:r>
          <w:t>73</w:t>
        </w:r>
        <w:r>
          <w:fldChar w:fldCharType="end"/>
        </w:r>
      </w:hyperlink>
    </w:p>
    <w:p>
      <w:pPr>
        <w:pStyle w:val="TOC2"/>
        <w:tabs>
          <w:tab w:val="right" w:leader="dot" w:pos="8306"/>
        </w:tabs>
      </w:pPr>
      <w:hyperlink w:anchor="_Toc29653" w:history="1">
        <w:r>
          <w:rPr>
            <w:rFonts w:ascii="仿宋" w:eastAsia="仿宋" w:hAnsi="仿宋" w:cs="仿宋" w:hint="eastAsia"/>
            <w:lang w:eastAsia="zh-CN"/>
          </w:rPr>
          <w:t>(一)、紫外线强度观测仪器项目治理结构</w:t>
        </w:r>
        <w:r>
          <w:tab/>
        </w:r>
        <w:r>
          <w:fldChar w:fldCharType="begin"/>
        </w:r>
        <w:r>
          <w:instrText xml:space="preserve"> PAGEREF _Toc29653 \h </w:instrText>
        </w:r>
        <w:r>
          <w:fldChar w:fldCharType="separate"/>
        </w:r>
        <w:r>
          <w:t>73</w:t>
        </w:r>
        <w:r>
          <w:fldChar w:fldCharType="end"/>
        </w:r>
      </w:hyperlink>
    </w:p>
    <w:p>
      <w:pPr>
        <w:pStyle w:val="TOC2"/>
        <w:tabs>
          <w:tab w:val="right" w:leader="dot" w:pos="8306"/>
        </w:tabs>
      </w:pPr>
      <w:hyperlink w:anchor="_Toc13067" w:history="1">
        <w:r>
          <w:rPr>
            <w:rFonts w:ascii="仿宋" w:eastAsia="仿宋" w:hAnsi="仿宋" w:cs="仿宋" w:hint="eastAsia"/>
            <w:lang w:eastAsia="zh-CN"/>
          </w:rPr>
          <w:t>(二)、监督与审计</w:t>
        </w:r>
        <w:r>
          <w:tab/>
        </w:r>
        <w:r>
          <w:fldChar w:fldCharType="begin"/>
        </w:r>
        <w:r>
          <w:instrText xml:space="preserve"> PAGEREF _Toc13067 \h </w:instrText>
        </w:r>
        <w:r>
          <w:fldChar w:fldCharType="separate"/>
        </w:r>
        <w:r>
          <w:t>74</w:t>
        </w:r>
        <w:r>
          <w:fldChar w:fldCharType="end"/>
        </w:r>
      </w:hyperlink>
    </w:p>
    <w:p>
      <w:pPr>
        <w:pStyle w:val="TOC1"/>
        <w:tabs>
          <w:tab w:val="right" w:leader="dot" w:pos="8306"/>
        </w:tabs>
      </w:pPr>
      <w:hyperlink w:anchor="_Toc9863" w:history="1">
        <w:r>
          <w:rPr>
            <w:rFonts w:ascii="仿宋" w:eastAsia="仿宋" w:hAnsi="仿宋" w:cs="仿宋" w:hint="eastAsia"/>
            <w:lang w:eastAsia="zh-CN"/>
          </w:rPr>
          <w:t>十六、供应链管理</w:t>
        </w:r>
        <w:r>
          <w:tab/>
        </w:r>
        <w:r>
          <w:fldChar w:fldCharType="begin"/>
        </w:r>
        <w:r>
          <w:instrText xml:space="preserve"> PAGEREF _Toc9863 \h </w:instrText>
        </w:r>
        <w:r>
          <w:fldChar w:fldCharType="separate"/>
        </w:r>
        <w:r>
          <w:t>76</w:t>
        </w:r>
        <w:r>
          <w:fldChar w:fldCharType="end"/>
        </w:r>
      </w:hyperlink>
    </w:p>
    <w:p>
      <w:pPr>
        <w:pStyle w:val="TOC2"/>
        <w:tabs>
          <w:tab w:val="right" w:leader="dot" w:pos="8306"/>
        </w:tabs>
      </w:pPr>
      <w:hyperlink w:anchor="_Toc29166" w:history="1">
        <w:r>
          <w:rPr>
            <w:rFonts w:ascii="仿宋" w:eastAsia="仿宋" w:hAnsi="仿宋" w:cs="仿宋" w:hint="eastAsia"/>
            <w:lang w:eastAsia="zh-CN"/>
          </w:rPr>
          <w:t>(一)、供应链战略规划</w:t>
        </w:r>
        <w:r>
          <w:tab/>
        </w:r>
        <w:r>
          <w:fldChar w:fldCharType="begin"/>
        </w:r>
        <w:r>
          <w:instrText xml:space="preserve"> PAGEREF _Toc29166 \h </w:instrText>
        </w:r>
        <w:r>
          <w:fldChar w:fldCharType="separate"/>
        </w:r>
        <w:r>
          <w:t>76</w:t>
        </w:r>
        <w:r>
          <w:fldChar w:fldCharType="end"/>
        </w:r>
      </w:hyperlink>
    </w:p>
    <w:p>
      <w:pPr>
        <w:pStyle w:val="TOC2"/>
        <w:tabs>
          <w:tab w:val="right" w:leader="dot" w:pos="8306"/>
        </w:tabs>
      </w:pPr>
      <w:hyperlink w:anchor="_Toc12952" w:history="1">
        <w:r>
          <w:rPr>
            <w:rFonts w:ascii="仿宋" w:eastAsia="仿宋" w:hAnsi="仿宋" w:cs="仿宋" w:hint="eastAsia"/>
            <w:lang w:eastAsia="zh-CN"/>
          </w:rPr>
          <w:t>(二)、供应商选择与合作</w:t>
        </w:r>
        <w:r>
          <w:tab/>
        </w:r>
        <w:r>
          <w:fldChar w:fldCharType="begin"/>
        </w:r>
        <w:r>
          <w:instrText xml:space="preserve"> PAGEREF _Toc12952 \h </w:instrText>
        </w:r>
        <w:r>
          <w:fldChar w:fldCharType="separate"/>
        </w:r>
        <w:r>
          <w:t>77</w:t>
        </w:r>
        <w:r>
          <w:fldChar w:fldCharType="end"/>
        </w:r>
      </w:hyperlink>
    </w:p>
    <w:p>
      <w:pPr>
        <w:pStyle w:val="TOC2"/>
        <w:tabs>
          <w:tab w:val="right" w:leader="dot" w:pos="8306"/>
        </w:tabs>
      </w:pPr>
      <w:hyperlink w:anchor="_Toc2727" w:history="1">
        <w:r>
          <w:rPr>
            <w:rFonts w:ascii="仿宋" w:eastAsia="仿宋" w:hAnsi="仿宋" w:cs="仿宋" w:hint="eastAsia"/>
            <w:lang w:eastAsia="zh-CN"/>
          </w:rPr>
          <w:t>(三)、物流与库存管理</w:t>
        </w:r>
        <w:r>
          <w:tab/>
        </w:r>
        <w:r>
          <w:fldChar w:fldCharType="begin"/>
        </w:r>
        <w:r>
          <w:instrText xml:space="preserve"> PAGEREF _Toc2727 \h </w:instrText>
        </w:r>
        <w:r>
          <w:fldChar w:fldCharType="separate"/>
        </w:r>
        <w:r>
          <w:t>78</w:t>
        </w:r>
        <w:r>
          <w:fldChar w:fldCharType="end"/>
        </w:r>
      </w:hyperlink>
    </w:p>
    <w:p>
      <w:pPr>
        <w:pStyle w:val="TOC1"/>
        <w:tabs>
          <w:tab w:val="right" w:leader="dot" w:pos="8306"/>
        </w:tabs>
      </w:pPr>
      <w:hyperlink w:anchor="_Toc27716" w:history="1">
        <w:r>
          <w:rPr>
            <w:rFonts w:ascii="仿宋" w:eastAsia="仿宋" w:hAnsi="仿宋" w:cs="仿宋" w:hint="eastAsia"/>
            <w:lang w:eastAsia="zh-CN"/>
          </w:rPr>
          <w:t>十七、利益相关者分析与沟通计划</w:t>
        </w:r>
        <w:r>
          <w:tab/>
        </w:r>
        <w:r>
          <w:fldChar w:fldCharType="begin"/>
        </w:r>
        <w:r>
          <w:instrText xml:space="preserve"> PAGEREF _Toc27716 \h </w:instrText>
        </w:r>
        <w:r>
          <w:fldChar w:fldCharType="separate"/>
        </w:r>
        <w:r>
          <w:t>80</w:t>
        </w:r>
        <w:r>
          <w:fldChar w:fldCharType="end"/>
        </w:r>
      </w:hyperlink>
    </w:p>
    <w:p>
      <w:pPr>
        <w:pStyle w:val="TOC2"/>
        <w:tabs>
          <w:tab w:val="right" w:leader="dot" w:pos="8306"/>
        </w:tabs>
      </w:pPr>
      <w:hyperlink w:anchor="_Toc8771" w:history="1">
        <w:r>
          <w:rPr>
            <w:rFonts w:ascii="仿宋" w:eastAsia="仿宋" w:hAnsi="仿宋" w:cs="仿宋" w:hint="eastAsia"/>
            <w:lang w:eastAsia="zh-CN"/>
          </w:rPr>
          <w:t>(一)、利益相关者分析</w:t>
        </w:r>
        <w:r>
          <w:tab/>
        </w:r>
        <w:r>
          <w:fldChar w:fldCharType="begin"/>
        </w:r>
        <w:r>
          <w:instrText xml:space="preserve"> PAGEREF _Toc8771 \h </w:instrText>
        </w:r>
        <w:r>
          <w:fldChar w:fldCharType="separate"/>
        </w:r>
        <w:r>
          <w:t>80</w:t>
        </w:r>
        <w:r>
          <w:fldChar w:fldCharType="end"/>
        </w:r>
      </w:hyperlink>
    </w:p>
    <w:p>
      <w:pPr>
        <w:pStyle w:val="TOC2"/>
        <w:tabs>
          <w:tab w:val="right" w:leader="dot" w:pos="8306"/>
        </w:tabs>
      </w:pPr>
      <w:hyperlink w:anchor="_Toc26416" w:history="1">
        <w:r>
          <w:rPr>
            <w:rFonts w:ascii="仿宋" w:eastAsia="仿宋" w:hAnsi="仿宋" w:cs="仿宋" w:hint="eastAsia"/>
            <w:lang w:eastAsia="zh-CN"/>
          </w:rPr>
          <w:t>(二)、沟通计划</w:t>
        </w:r>
        <w:r>
          <w:tab/>
        </w:r>
        <w:r>
          <w:fldChar w:fldCharType="begin"/>
        </w:r>
        <w:r>
          <w:instrText xml:space="preserve"> PAGEREF _Toc26416 \h </w:instrText>
        </w:r>
        <w:r>
          <w:fldChar w:fldCharType="separate"/>
        </w:r>
        <w:r>
          <w:t>81</w:t>
        </w:r>
        <w:r>
          <w:fldChar w:fldCharType="end"/>
        </w:r>
      </w:hyperlink>
    </w:p>
    <w:p>
      <w:pPr>
        <w:pStyle w:val="TOC1"/>
        <w:tabs>
          <w:tab w:val="right" w:leader="dot" w:pos="8306"/>
        </w:tabs>
      </w:pPr>
      <w:hyperlink w:anchor="_Toc15707" w:history="1">
        <w:r>
          <w:rPr>
            <w:rFonts w:ascii="仿宋" w:eastAsia="仿宋" w:hAnsi="仿宋" w:cs="仿宋" w:hint="eastAsia"/>
            <w:lang w:eastAsia="zh-CN"/>
          </w:rPr>
          <w:t>十八、质量管理体系</w:t>
        </w:r>
        <w:r>
          <w:tab/>
        </w:r>
        <w:r>
          <w:fldChar w:fldCharType="begin"/>
        </w:r>
        <w:r>
          <w:instrText xml:space="preserve"> PAGEREF _Toc15707 \h </w:instrText>
        </w:r>
        <w:r>
          <w:fldChar w:fldCharType="separate"/>
        </w:r>
        <w:r>
          <w:t>82</w:t>
        </w:r>
        <w:r>
          <w:fldChar w:fldCharType="end"/>
        </w:r>
      </w:hyperlink>
    </w:p>
    <w:p>
      <w:pPr>
        <w:pStyle w:val="TOC2"/>
        <w:tabs>
          <w:tab w:val="right" w:leader="dot" w:pos="8306"/>
        </w:tabs>
      </w:pPr>
      <w:hyperlink w:anchor="_Toc32504" w:history="1">
        <w:r>
          <w:rPr>
            <w:rFonts w:ascii="仿宋" w:eastAsia="仿宋" w:hAnsi="仿宋" w:cs="仿宋" w:hint="eastAsia"/>
            <w:lang w:eastAsia="zh-CN"/>
          </w:rPr>
          <w:t>(一)、质量目标与方针</w:t>
        </w:r>
        <w:r>
          <w:tab/>
        </w:r>
        <w:r>
          <w:fldChar w:fldCharType="begin"/>
        </w:r>
        <w:r>
          <w:instrText xml:space="preserve"> PAGEREF _Toc32504 \h </w:instrText>
        </w:r>
        <w:r>
          <w:fldChar w:fldCharType="separate"/>
        </w:r>
        <w:r>
          <w:t>82</w:t>
        </w:r>
        <w:r>
          <w:fldChar w:fldCharType="end"/>
        </w:r>
      </w:hyperlink>
    </w:p>
    <w:p>
      <w:pPr>
        <w:pStyle w:val="TOC2"/>
        <w:tabs>
          <w:tab w:val="right" w:leader="dot" w:pos="8306"/>
        </w:tabs>
      </w:pPr>
      <w:hyperlink w:anchor="_Toc5360" w:history="1">
        <w:r>
          <w:rPr>
            <w:rFonts w:ascii="仿宋" w:eastAsia="仿宋" w:hAnsi="仿宋" w:cs="仿宋" w:hint="eastAsia"/>
            <w:lang w:eastAsia="zh-CN"/>
          </w:rPr>
          <w:t>(二)、质量管理责任</w:t>
        </w:r>
        <w:r>
          <w:tab/>
        </w:r>
        <w:r>
          <w:fldChar w:fldCharType="begin"/>
        </w:r>
        <w:r>
          <w:instrText xml:space="preserve"> PAGEREF _Toc5360 \h </w:instrText>
        </w:r>
        <w:r>
          <w:fldChar w:fldCharType="separate"/>
        </w:r>
        <w:r>
          <w:t>83</w:t>
        </w:r>
        <w:r>
          <w:fldChar w:fldCharType="end"/>
        </w:r>
      </w:hyperlink>
    </w:p>
    <w:p>
      <w:pPr>
        <w:pStyle w:val="TOC2"/>
        <w:tabs>
          <w:tab w:val="right" w:leader="dot" w:pos="8306"/>
        </w:tabs>
      </w:pPr>
      <w:hyperlink w:anchor="_Toc3337" w:history="1">
        <w:r>
          <w:rPr>
            <w:rFonts w:ascii="仿宋" w:eastAsia="仿宋" w:hAnsi="仿宋" w:cs="仿宋" w:hint="eastAsia"/>
            <w:lang w:eastAsia="zh-CN"/>
          </w:rPr>
          <w:t>(三)、质量管理体系文件</w:t>
        </w:r>
        <w:r>
          <w:tab/>
        </w:r>
        <w:r>
          <w:fldChar w:fldCharType="begin"/>
        </w:r>
        <w:r>
          <w:instrText xml:space="preserve"> PAGEREF _Toc3337 \h </w:instrText>
        </w:r>
        <w:r>
          <w:fldChar w:fldCharType="separate"/>
        </w:r>
        <w:r>
          <w:t>85</w:t>
        </w:r>
        <w:r>
          <w:fldChar w:fldCharType="end"/>
        </w:r>
      </w:hyperlink>
    </w:p>
    <w:p>
      <w:pPr>
        <w:pStyle w:val="TOC2"/>
        <w:tabs>
          <w:tab w:val="right" w:leader="dot" w:pos="8306"/>
        </w:tabs>
      </w:pPr>
      <w:hyperlink w:anchor="_Toc22381" w:history="1">
        <w:r>
          <w:rPr>
            <w:rFonts w:ascii="仿宋" w:eastAsia="仿宋" w:hAnsi="仿宋" w:cs="仿宋" w:hint="eastAsia"/>
            <w:lang w:eastAsia="zh-CN"/>
          </w:rPr>
          <w:t>(四)、质量培训与教育</w:t>
        </w:r>
        <w:r>
          <w:tab/>
        </w:r>
        <w:r>
          <w:fldChar w:fldCharType="begin"/>
        </w:r>
        <w:r>
          <w:instrText xml:space="preserve"> PAGEREF _Toc22381 \h </w:instrText>
        </w:r>
        <w:r>
          <w:fldChar w:fldCharType="separate"/>
        </w:r>
        <w:r>
          <w:t>87</w:t>
        </w:r>
        <w:r>
          <w:fldChar w:fldCharType="end"/>
        </w:r>
      </w:hyperlink>
    </w:p>
    <w:p>
      <w:pPr>
        <w:pStyle w:val="TOC2"/>
        <w:tabs>
          <w:tab w:val="right" w:leader="dot" w:pos="8306"/>
        </w:tabs>
      </w:pPr>
      <w:hyperlink w:anchor="_Toc32294" w:history="1">
        <w:r>
          <w:rPr>
            <w:rFonts w:ascii="仿宋" w:eastAsia="仿宋" w:hAnsi="仿宋" w:cs="仿宋" w:hint="eastAsia"/>
            <w:lang w:eastAsia="zh-CN"/>
          </w:rPr>
          <w:t>(五)、质量审核与评价</w:t>
        </w:r>
        <w:r>
          <w:tab/>
        </w:r>
        <w:r>
          <w:fldChar w:fldCharType="begin"/>
        </w:r>
        <w:r>
          <w:instrText xml:space="preserve"> PAGEREF _Toc32294 \h </w:instrText>
        </w:r>
        <w:r>
          <w:fldChar w:fldCharType="separate"/>
        </w:r>
        <w:r>
          <w:t>88</w:t>
        </w:r>
        <w:r>
          <w:fldChar w:fldCharType="end"/>
        </w:r>
      </w:hyperlink>
    </w:p>
    <w:p>
      <w:pPr>
        <w:pStyle w:val="TOC2"/>
        <w:tabs>
          <w:tab w:val="right" w:leader="dot" w:pos="8306"/>
        </w:tabs>
      </w:pPr>
      <w:hyperlink w:anchor="_Toc24192" w:history="1">
        <w:r>
          <w:rPr>
            <w:rFonts w:ascii="仿宋" w:eastAsia="仿宋" w:hAnsi="仿宋" w:cs="仿宋" w:hint="eastAsia"/>
            <w:lang w:eastAsia="zh-CN"/>
          </w:rPr>
          <w:t>(六)、不符合与纠正措施</w:t>
        </w:r>
        <w:r>
          <w:tab/>
        </w:r>
        <w:r>
          <w:fldChar w:fldCharType="begin"/>
        </w:r>
        <w:r>
          <w:instrText xml:space="preserve"> PAGEREF _Toc24192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94"/>
      <w:r>
        <w:rPr>
          <w:rFonts w:ascii="仿宋" w:eastAsia="仿宋" w:hAnsi="仿宋" w:cs="仿宋" w:hint="eastAsia"/>
          <w:sz w:val="28"/>
          <w:lang w:eastAsia="zh-CN"/>
        </w:rPr>
        <w:t>一、紫外线强度观测仪器项目可持续发展</w:t>
      </w:r>
      <w:bookmarkEnd w:id="2"/>
    </w:p>
    <w:p>
      <w:pPr>
        <w:pStyle w:val="Heading2"/>
        <w:rPr>
          <w:rFonts w:ascii="仿宋" w:eastAsia="仿宋" w:hAnsi="仿宋" w:cs="仿宋" w:hint="eastAsia"/>
          <w:lang w:eastAsia="zh-CN"/>
        </w:rPr>
      </w:pPr>
      <w:bookmarkStart w:id="3" w:name="_Toc226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中，紫外线强度观测仪器项目团队着眼于未来，明确了可持续发展的战略方向。制定的具体可持续发展目标包括降低资源使用、采用环保技术、最大化社会效益等。这一步骤不仅有助于紫外线强度观测仪器项目在环保和社会责任方面达到最高标准，也为未来提供了明确的指引，确保紫外线强度观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可持续实践的融入紫外线强度观测仪器项目管理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紫外线强度观测仪器项目管理周期。从紫外线强度观测仪器项目规划开始，紫外线强度观测仪器项目团队就考虑了环境和社会的因素。在执行阶段，紫外线强度观测仪器项目团队积极推动绿色技术的应用，优化资源利用。此外，关注员工的社会责任，通过培训和沟通活动提高员工对可持续发展的认知，使他们能够在日常工作中践行可持续实践。这些举措不仅为紫外线强度观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2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紫外线强度观测仪器项目的可持续发展理念，我们深信环保与社会责任是紫外线强度观测仪器项目成功的关键支柱。在紫外线强度观测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团队通过引入先进的环保技术、建立高效的废物处理系统以及推动能源节约措施，积极履行环保责任。定期的环保监测和评估确保紫外线强度观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不仅致力于自身可持续发展，还注重对社会的回馈。通过支持社区紫外线强度观测仪器项目、参与慈善事业、提供培训机会等方式，紫外线强度观测仪器项目积极履行社会责任。与当地社区建立积极互动，关注员工的工作与生活平衡，以及员工的身心健康，是紫外线强度观测仪器项目在社会责任层面的关键举措。这样的实践不仅增强了紫外线强度观测仪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73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8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技术管理特点体现在其创新导向。通过引入最先进的技术趋势和解决方案，紫外线强度观测仪器项目致力于提升科技含量、提高质量和效率水平。这意味着我们将采用最新的工具和方法，确保紫外线强度观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线强度观测仪器项目技术管理的显著特征。通过整合不同领域的技术资源，我们实现了跨学科的协同工作。这有助于优化技术架构，提高整体效能。此外，整合性策略还促进了不同技术团队之间的紧密沟通和高效合作，确保紫外线强度观测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线强度观测仪器项目所采用的技术。通过不断优化技术方案，紫外线强度观测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紫外线强度观测仪器项目团队将在紫外线强度观测仪器项目初期识别可能的技术风险，并采取相应的预防和应对措施。通过建立健全的风险评估机制，紫外线强度观测仪器项目能够在实施过程中及时发现并解决潜在的技术问题，保障紫外线强度观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紫外线强度观测仪器项目中，技术将成为紫外线强度观测仪器项目成功的有力支持。这一深度剖析揭示了技术管理在紫外线强度观测仪器项目实施中的关键作用，为紫外线强度观测仪器项目的技术基础奠定了坚实的基础。</w:t>
      </w:r>
    </w:p>
    <w:p>
      <w:pPr>
        <w:pStyle w:val="Heading2"/>
        <w:ind w:firstLine="560" w:firstLineChars="200"/>
        <w:rPr>
          <w:rFonts w:ascii="仿宋" w:eastAsia="仿宋" w:hAnsi="仿宋" w:cs="仿宋" w:hint="eastAsia"/>
          <w:sz w:val="28"/>
          <w:lang w:eastAsia="zh-CN"/>
        </w:rPr>
      </w:pPr>
      <w:bookmarkStart w:id="7" w:name="_Toc28700"/>
      <w:r>
        <w:rPr>
          <w:rFonts w:ascii="仿宋" w:eastAsia="仿宋" w:hAnsi="仿宋" w:cs="仿宋" w:hint="eastAsia"/>
          <w:sz w:val="28"/>
          <w:lang w:eastAsia="zh-CN"/>
        </w:rPr>
        <w:t>(二)、紫外线强度观测仪器项目工艺技术设计方案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线强度观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线强度观测仪器项目将严格按照相关行业规范要求进行组织。通过有效控制产品质量，紫外线强度观测仪器项目将致力于为顾客提供优质的紫外线强度观测仪器项目产品和良好的服务。这体现了紫外线强度观测仪器项目对于生产活动合规性和质量标准的高度重视，为紫外线强度观测仪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紫外线强度观测仪器项目注重生态效益和清洁生产原则。紫外线强度观测仪器项目建设将紧密结合地方特色经济发展，与社会经济发展规划和区域环境保护规划方案相协调一致。通过与当地区域自然生态系统的结合，紫外线强度观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紫外线强度观测仪器项目产品具有多样化的客户需求和个性化的特点。因此，紫外线强度观测仪器项目产品规格品种多样，且单批生产数量较小。为满足这一特点，紫外线强度观测仪器项目承办单位将建设先进的柔性制造生产线。通过广泛应用柔性制造技术，紫外线强度观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紫外线强度观测仪器项目采用的技术具有较高的技术含量和自动化水平，处于国内先进水平。这一技术选用不仅体现了对生产效率、质量和环境友好性的高标准要求，同时为紫外线强度观测仪器项目的可持续发展奠定了坚实的基础。</w:t>
      </w:r>
    </w:p>
    <w:p>
      <w:pPr>
        <w:pStyle w:val="Heading2"/>
        <w:ind w:firstLine="560" w:firstLineChars="200"/>
        <w:rPr>
          <w:rFonts w:ascii="仿宋" w:eastAsia="仿宋" w:hAnsi="仿宋" w:cs="仿宋" w:hint="eastAsia"/>
          <w:sz w:val="28"/>
          <w:lang w:eastAsia="zh-CN"/>
        </w:rPr>
      </w:pPr>
      <w:bookmarkStart w:id="8" w:name="_Toc324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为确保紫外线强度观测仪器项目的高效生产和技术实施，我们制定了一套精心设计的设备选型方案，以满足紫外线强度观测仪器项目生产、质量和环保的要求。该方案的主要特点如下：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紫外线强度观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针对紫外线强度观测仪器项目产品的多样性和小批量生产的特点，我们将建设柔性制造生产线。通过在设备选型中考虑柔性制造技术，可以灵活应对不同产品规格和生产需求，实现生产线的高度灵活性和适应性。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542"/>
      <w:r>
        <w:rPr>
          <w:rFonts w:ascii="仿宋" w:eastAsia="仿宋" w:hAnsi="仿宋" w:cs="仿宋" w:hint="eastAsia"/>
          <w:sz w:val="28"/>
          <w:lang w:eastAsia="zh-CN"/>
        </w:rPr>
        <w:t>三、紫外线强度观测仪器项目绩效评估</w:t>
      </w:r>
      <w:bookmarkEnd w:id="9"/>
    </w:p>
    <w:p>
      <w:pPr>
        <w:pStyle w:val="Heading2"/>
        <w:rPr>
          <w:rFonts w:ascii="仿宋" w:eastAsia="仿宋" w:hAnsi="仿宋" w:cs="仿宋" w:hint="eastAsia"/>
          <w:lang w:eastAsia="zh-CN"/>
        </w:rPr>
      </w:pPr>
      <w:bookmarkStart w:id="10" w:name="_Toc1084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中，我们设计了一套全面的绩效评估指标，以确保紫外线强度观测仪器项目的可控和成功交付。这些指标跨足紫外线强度观测仪器项目目标、成本、进度和质量等多个维度，为我们提供了全面洞察紫外线强度观测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目标达成率是我们关注的首要指标。我们设定了明确的目标，并通过定期监测和评估，迅速发现并应对潜在的目标偏差。这为紫外线强度观测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成本绩效是另一个核心关注点。通过实际成本与预算成本的对比分析，我们深入了解成本差异的原因，及时调整资源分配，保持紫外线强度观测仪器项目在经济效益方面的合理水平。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进度作为关键的绩效指标之一，得到了精心的关注。我们制定了详细的紫外线强度观测仪器项目进度计划，并设立了进度符合度指标，确保实际进度与计划进度保持一致。这使我们能够快速发现和解决潜在的进度问题，保持紫外线强度观测仪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紫外线强度观测仪器项目绩效的不可或缺的一环。我们引入了一系列的质量标准和客户满意度指标，以确保紫外线强度观测仪器项目交付的成果在质量上达到或超越预期水平。通过持续监测这些指标，我们努力提升紫外线强度观测仪器项目整体质量水平，为紫外线强度观测仪器项目的成功交付提供有力保障。通过这些科学且全面的绩效评估，我们能够更好地引导紫外线强度观测仪器项目的持续改进，确保紫外线强度观测仪器项目目标的顺利达成。</w:t>
      </w:r>
    </w:p>
    <w:p>
      <w:pPr>
        <w:pStyle w:val="Heading2"/>
        <w:ind w:firstLine="560" w:firstLineChars="200"/>
        <w:rPr>
          <w:rFonts w:ascii="仿宋" w:eastAsia="仿宋" w:hAnsi="仿宋" w:cs="仿宋" w:hint="eastAsia"/>
          <w:sz w:val="28"/>
          <w:lang w:eastAsia="zh-CN"/>
        </w:rPr>
      </w:pPr>
      <w:bookmarkStart w:id="11" w:name="_Toc892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绩效评估是紫外线强度观测仪器项目中的关键环节，为确保紫外线强度观测仪器项目达到预期目标，我们采用了多层次、多维度的绩效评估方法。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紫外线强度观测仪器项目的战略目标对齐，确保每个决策和行动都与紫外线强度观测仪器项目整体目标保持一致。团队会定期召开战略对齐会议，审视当前工作与紫外线强度观测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紫外线强度观测仪器项目进度、质量、成本和风险等方面。这些指标通过数据收集和分析，为紫外线强度观测仪器项目管理团队提供了客观的评估依据。例如，我们通过紫外线强度观测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紫外线强度观测仪器项目内部，还考虑了紫外线强度观测仪器项目对外部环境的影响。我们定期进行干系人满意度调查，以了解各利益相关方对紫外线强度观测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这种多层次、多角度的绩效评估方法，使得我们能够全面了解紫外线强度观测仪器项目的运行状态，及时做出调整，确保紫外线强度观测仪器项目在不断变化的环境中保持稳健前行。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27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为了确保紫外线强度观测仪器项目的有效管理和不断优化，我们采用了精心设计的绩效评估周期。这个周期旨在实现灵活、实时和全面的评估，以适应紫外线强度观测仪器项目执行中的各种挑战。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紫外线强度观测仪器项目的不同需求，分为短期、中期和长期。短期评估关注每个迭代或工作周期，以及时发现和解决当前任务中的问题。中期评估涵盖几个迭代，深入了解整体紫外线强度观测仪器项目的趋势和性能。长期评估则着眼于整个紫外线强度观测仪器项目阶段，确保紫外线强度观测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紫外线强度观测仪器项目管理工具和协作平台，团队成员能够随时更新和分享紫外线强度观测仪器项目数据。这种实时性的反馈机制使我们能够及时察觉潜在问题，快速调整，保持紫外线强度观测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紫外线强度观测仪器项目的决策制定密不可分。每个周期的紫外线强度观测仪器项目回顾会议成为集体总结经验、识别问题深层次原因并找到创新解决方案的平台。这种定期的反思与调整机制使紫外线强度观测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623"/>
      <w:r>
        <w:rPr>
          <w:rFonts w:ascii="仿宋" w:eastAsia="仿宋" w:hAnsi="仿宋" w:cs="仿宋" w:hint="eastAsia"/>
          <w:sz w:val="28"/>
          <w:lang w:eastAsia="zh-CN"/>
        </w:rPr>
        <w:t>四、紫外线强度观测仪器项目建设背景及必要性分析</w:t>
      </w:r>
      <w:bookmarkEnd w:id="13"/>
    </w:p>
    <w:p>
      <w:pPr>
        <w:pStyle w:val="Heading2"/>
        <w:rPr>
          <w:rFonts w:ascii="仿宋" w:eastAsia="仿宋" w:hAnsi="仿宋" w:cs="仿宋" w:hint="eastAsia"/>
          <w:lang w:eastAsia="zh-CN"/>
        </w:rPr>
      </w:pPr>
      <w:bookmarkStart w:id="14" w:name="_Toc3526"/>
      <w:r>
        <w:rPr>
          <w:rFonts w:ascii="仿宋" w:eastAsia="仿宋" w:hAnsi="仿宋" w:cs="仿宋" w:hint="eastAsia"/>
          <w:lang w:eastAsia="zh-CN"/>
        </w:rPr>
        <w:t>(一)、紫外线强度观测仪器项目背景分析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紫外线强度观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紫外线强度观测仪器项目在这个潮流中的定位。同时，我们将关注行业内涌现的新兴机遇，以便紫外线强度观测仪器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紫外线强度观测仪器项目提供了强大的发展动力。我们将聚焦于行业内最新的技术发展趋势，包括但不限于人工智能、大数据分析、物联网等领域。通过深度的技术研究，我们将确保紫外线强度观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紫外线强度观测仪器项目发展的源泉。我们将投入更多的精力对市场需求进行深入剖析，超越表面的需求，深入挖掘潜在的市场痛点和机遇。通过对市场需求的细致了解，紫外线强度观测仪器项目将更有针对性地设计解决方案，满足市场的多样化需求，从而更好地促进紫外线强度观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紫外线强度观测仪器项目战略至关重要。我们将对竞争态势进行更为深入的分析，包括但不限于市场份额、产品特点、客户满意度等多个维度。通过深度的竞争分析，紫外线强度观测仪器项目将能够更准确地把握市场脉搏，制定具有竞争力的紫外线强度观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紫外线强度观测仪器项目的发展具有直接的影响。我们将进行更为全面的法规和政策分析，了解行业发展中的潜在法律风险和合规挑战。通过充分了解和遵守相关法规，紫外线强度观测仪器项目将确保在法律框架内合法合规运营，为紫外线强度观测仪器项目的稳健发展提供有力支持。</w:t>
      </w:r>
    </w:p>
    <w:p>
      <w:pPr>
        <w:pStyle w:val="Heading2"/>
        <w:ind w:firstLine="560" w:firstLineChars="200"/>
        <w:rPr>
          <w:rFonts w:ascii="仿宋" w:eastAsia="仿宋" w:hAnsi="仿宋" w:cs="仿宋" w:hint="eastAsia"/>
          <w:sz w:val="28"/>
          <w:lang w:eastAsia="zh-CN"/>
        </w:rPr>
      </w:pPr>
      <w:bookmarkStart w:id="15" w:name="_Toc1909"/>
      <w:r>
        <w:rPr>
          <w:rFonts w:ascii="仿宋" w:eastAsia="仿宋" w:hAnsi="仿宋" w:cs="仿宋" w:hint="eastAsia"/>
          <w:sz w:val="28"/>
          <w:lang w:eastAsia="zh-CN"/>
        </w:rPr>
        <w:t>(二)、紫外线强度观测仪器项目建设必要性分析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建设的迫切性源于对行业发展趋势的深刻洞察。我们正处于一个行业变革的时代，科技创新、数字化转型成为企业发展的关键动力。紫外线强度观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建设不仅仅是为了跟上潮流，更是为了通过技术创新推动企业的持续发展。通过引入先进的技术和解决方案，紫外线强度观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紫外线强度观测仪器项目的建设成为必然选择，通过提高产品质量、拓展服务领域，从而在竞争中获得更多的机会。紫外线强度观测仪器项目建设将使企业更好地适应市场需求，增强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紫外线强度观测仪器项目建设的必要性体现在对客户需求更精准的满足。通过紫外线强度观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建设的背后是对企业持续创新的追求。只有通过不断创新，企业才能在竞争中立于不败之地。紫外线强度观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70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64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紫外线强度观测仪器项目的主要产品是XXXX，预计年产值为XXX万元。这一产品在市场中占据着重要的地位，其广泛的应用范围使得该紫外线强度观测仪器项目的市场前景非常广阔。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紫外线强度观测仪器项目的xxx产品作为重要的原材料之一，将在多个领域发挥关键作用。其在建筑、交通、能源等方面的广泛应用将为整个产业链提供强大的支持，形成产业协同效应。紫外线强度观测仪器项目的年产值XXX万XXX万XXX万万元不仅反映了其在市场上的巨大潜力，更预示着它对国民经济的积极贡献。这种关联度高、涉及面广的产业关系，使得该紫外线强度观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2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总征地面积为XXXX平方米，相当于约XX.XX亩，其中净用地面积为XXXX平方米，红线范围内相当于约XX.XX亩。这一用地规模充分考虑了紫外线强度观测仪器项目的建设需求，保障了紫外线强度观测仪器项目在合适的空间内得以充分发展。紫外线强度观测仪器项目规划的总建筑面积为XXXX平方米，其中主体工程建设占XXXX平方米，计容建筑面积达XXXX平方米。预计建筑工程的投资将达到XXXX万元，为紫外线强度观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https://d.book118.com/858072057117006023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1F1765"/>
    <w:rsid w:val="771F17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7205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2024-01-03T14:52:00Z</dcterms:created>
  <dcterms:modified xsi:type="dcterms:W3CDTF">2024-01-03T14:52:47Z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08C6562191CB4389997BBD6E7FE279B5_11</vt:lpwstr>
  </property>
  <property fmtid="{D5CDD505-2E9C-101B-9397-08002B2CF9AE}" pid="3" name="KSOProductBuildVer">
    <vt:lpwstr>2052-12.1.0.16120</vt:lpwstr>
  </property>
</Properties>
</file>