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8" w:history="1">
        <w:r>
          <w:rPr>
            <w:rFonts w:ascii="仿宋" w:eastAsia="仿宋" w:hAnsi="仿宋" w:cs="仿宋" w:hint="eastAsia"/>
            <w:lang w:eastAsia="zh-CN"/>
          </w:rPr>
          <w:t>序言</w:t>
        </w:r>
        <w:r>
          <w:tab/>
        </w:r>
        <w:r>
          <w:fldChar w:fldCharType="begin"/>
        </w:r>
        <w:r>
          <w:instrText xml:space="preserve"> PAGEREF _Toc28898 \h </w:instrText>
        </w:r>
        <w:r>
          <w:fldChar w:fldCharType="separate"/>
        </w:r>
        <w:r>
          <w:t>3</w:t>
        </w:r>
        <w:r>
          <w:fldChar w:fldCharType="end"/>
        </w:r>
      </w:hyperlink>
    </w:p>
    <w:p>
      <w:pPr>
        <w:pStyle w:val="TOC1"/>
        <w:tabs>
          <w:tab w:val="right" w:leader="dot" w:pos="8306"/>
        </w:tabs>
      </w:pPr>
      <w:hyperlink w:anchor="_Toc6667" w:history="1">
        <w:r>
          <w:rPr>
            <w:rFonts w:ascii="仿宋" w:eastAsia="仿宋" w:hAnsi="仿宋" w:cs="仿宋" w:hint="eastAsia"/>
            <w:lang w:eastAsia="zh-CN"/>
          </w:rPr>
          <w:t>一、工艺说明</w:t>
        </w:r>
        <w:r>
          <w:tab/>
        </w:r>
        <w:r>
          <w:fldChar w:fldCharType="begin"/>
        </w:r>
        <w:r>
          <w:instrText xml:space="preserve"> PAGEREF _Toc6667 \h </w:instrText>
        </w:r>
        <w:r>
          <w:fldChar w:fldCharType="separate"/>
        </w:r>
        <w:r>
          <w:t>3</w:t>
        </w:r>
        <w:r>
          <w:fldChar w:fldCharType="end"/>
        </w:r>
      </w:hyperlink>
    </w:p>
    <w:p>
      <w:pPr>
        <w:pStyle w:val="TOC2"/>
        <w:tabs>
          <w:tab w:val="right" w:leader="dot" w:pos="8306"/>
        </w:tabs>
      </w:pPr>
      <w:hyperlink w:anchor="_Toc7028" w:history="1">
        <w:r>
          <w:rPr>
            <w:rFonts w:ascii="仿宋" w:eastAsia="仿宋" w:hAnsi="仿宋" w:cs="仿宋" w:hint="eastAsia"/>
            <w:lang w:eastAsia="zh-CN"/>
          </w:rPr>
          <w:t>(一)、技术管理特点</w:t>
        </w:r>
        <w:r>
          <w:tab/>
        </w:r>
        <w:r>
          <w:fldChar w:fldCharType="begin"/>
        </w:r>
        <w:r>
          <w:instrText xml:space="preserve"> PAGEREF _Toc7028 \h </w:instrText>
        </w:r>
        <w:r>
          <w:fldChar w:fldCharType="separate"/>
        </w:r>
        <w:r>
          <w:t>3</w:t>
        </w:r>
        <w:r>
          <w:fldChar w:fldCharType="end"/>
        </w:r>
      </w:hyperlink>
    </w:p>
    <w:p>
      <w:pPr>
        <w:pStyle w:val="TOC2"/>
        <w:tabs>
          <w:tab w:val="right" w:leader="dot" w:pos="8306"/>
        </w:tabs>
      </w:pPr>
      <w:hyperlink w:anchor="_Toc18487" w:history="1">
        <w:r>
          <w:rPr>
            <w:rFonts w:ascii="仿宋" w:eastAsia="仿宋" w:hAnsi="仿宋" w:cs="仿宋" w:hint="eastAsia"/>
            <w:lang w:eastAsia="zh-CN"/>
          </w:rPr>
          <w:t>(二)、铅锭项目工艺技术设计方案</w:t>
        </w:r>
        <w:r>
          <w:tab/>
        </w:r>
        <w:r>
          <w:fldChar w:fldCharType="begin"/>
        </w:r>
        <w:r>
          <w:instrText xml:space="preserve"> PAGEREF _Toc18487 \h </w:instrText>
        </w:r>
        <w:r>
          <w:fldChar w:fldCharType="separate"/>
        </w:r>
        <w:r>
          <w:t>4</w:t>
        </w:r>
        <w:r>
          <w:fldChar w:fldCharType="end"/>
        </w:r>
      </w:hyperlink>
    </w:p>
    <w:p>
      <w:pPr>
        <w:pStyle w:val="TOC2"/>
        <w:tabs>
          <w:tab w:val="right" w:leader="dot" w:pos="8306"/>
        </w:tabs>
      </w:pPr>
      <w:hyperlink w:anchor="_Toc30693" w:history="1">
        <w:r>
          <w:rPr>
            <w:rFonts w:ascii="仿宋" w:eastAsia="仿宋" w:hAnsi="仿宋" w:cs="仿宋" w:hint="eastAsia"/>
            <w:lang w:eastAsia="zh-CN"/>
          </w:rPr>
          <w:t>(三)、设备选型方案</w:t>
        </w:r>
        <w:r>
          <w:tab/>
        </w:r>
        <w:r>
          <w:fldChar w:fldCharType="begin"/>
        </w:r>
        <w:r>
          <w:instrText xml:space="preserve"> PAGEREF _Toc30693 \h </w:instrText>
        </w:r>
        <w:r>
          <w:fldChar w:fldCharType="separate"/>
        </w:r>
        <w:r>
          <w:t>5</w:t>
        </w:r>
        <w:r>
          <w:fldChar w:fldCharType="end"/>
        </w:r>
      </w:hyperlink>
    </w:p>
    <w:p>
      <w:pPr>
        <w:pStyle w:val="TOC1"/>
        <w:tabs>
          <w:tab w:val="right" w:leader="dot" w:pos="8306"/>
        </w:tabs>
      </w:pPr>
      <w:hyperlink w:anchor="_Toc11300" w:history="1">
        <w:r>
          <w:rPr>
            <w:rFonts w:ascii="仿宋" w:eastAsia="仿宋" w:hAnsi="仿宋" w:cs="仿宋" w:hint="eastAsia"/>
            <w:lang w:eastAsia="zh-CN"/>
          </w:rPr>
          <w:t>二、铅锭项目绩效评估</w:t>
        </w:r>
        <w:r>
          <w:tab/>
        </w:r>
        <w:r>
          <w:fldChar w:fldCharType="begin"/>
        </w:r>
        <w:r>
          <w:instrText xml:space="preserve"> PAGEREF _Toc11300 \h </w:instrText>
        </w:r>
        <w:r>
          <w:fldChar w:fldCharType="separate"/>
        </w:r>
        <w:r>
          <w:t>6</w:t>
        </w:r>
        <w:r>
          <w:fldChar w:fldCharType="end"/>
        </w:r>
      </w:hyperlink>
    </w:p>
    <w:p>
      <w:pPr>
        <w:pStyle w:val="TOC2"/>
        <w:tabs>
          <w:tab w:val="right" w:leader="dot" w:pos="8306"/>
        </w:tabs>
      </w:pPr>
      <w:hyperlink w:anchor="_Toc22012" w:history="1">
        <w:r>
          <w:rPr>
            <w:rFonts w:ascii="仿宋" w:eastAsia="仿宋" w:hAnsi="仿宋" w:cs="仿宋" w:hint="eastAsia"/>
            <w:lang w:eastAsia="zh-CN"/>
          </w:rPr>
          <w:t>(一)、绩效评估指标</w:t>
        </w:r>
        <w:r>
          <w:tab/>
        </w:r>
        <w:r>
          <w:fldChar w:fldCharType="begin"/>
        </w:r>
        <w:r>
          <w:instrText xml:space="preserve"> PAGEREF _Toc22012 \h </w:instrText>
        </w:r>
        <w:r>
          <w:fldChar w:fldCharType="separate"/>
        </w:r>
        <w:r>
          <w:t>6</w:t>
        </w:r>
        <w:r>
          <w:fldChar w:fldCharType="end"/>
        </w:r>
      </w:hyperlink>
    </w:p>
    <w:p>
      <w:pPr>
        <w:pStyle w:val="TOC2"/>
        <w:tabs>
          <w:tab w:val="right" w:leader="dot" w:pos="8306"/>
        </w:tabs>
      </w:pPr>
      <w:hyperlink w:anchor="_Toc4970" w:history="1">
        <w:r>
          <w:rPr>
            <w:rFonts w:ascii="仿宋" w:eastAsia="仿宋" w:hAnsi="仿宋" w:cs="仿宋" w:hint="eastAsia"/>
            <w:lang w:eastAsia="zh-CN"/>
          </w:rPr>
          <w:t>(二)、绩效评估方法</w:t>
        </w:r>
        <w:r>
          <w:tab/>
        </w:r>
        <w:r>
          <w:fldChar w:fldCharType="begin"/>
        </w:r>
        <w:r>
          <w:instrText xml:space="preserve"> PAGEREF _Toc4970 \h </w:instrText>
        </w:r>
        <w:r>
          <w:fldChar w:fldCharType="separate"/>
        </w:r>
        <w:r>
          <w:t>7</w:t>
        </w:r>
        <w:r>
          <w:fldChar w:fldCharType="end"/>
        </w:r>
      </w:hyperlink>
    </w:p>
    <w:p>
      <w:pPr>
        <w:pStyle w:val="TOC2"/>
        <w:tabs>
          <w:tab w:val="right" w:leader="dot" w:pos="8306"/>
        </w:tabs>
      </w:pPr>
      <w:hyperlink w:anchor="_Toc15923" w:history="1">
        <w:r>
          <w:rPr>
            <w:rFonts w:ascii="仿宋" w:eastAsia="仿宋" w:hAnsi="仿宋" w:cs="仿宋" w:hint="eastAsia"/>
            <w:lang w:eastAsia="zh-CN"/>
          </w:rPr>
          <w:t>(三)、绩效评估周期</w:t>
        </w:r>
        <w:r>
          <w:tab/>
        </w:r>
        <w:r>
          <w:fldChar w:fldCharType="begin"/>
        </w:r>
        <w:r>
          <w:instrText xml:space="preserve"> PAGEREF _Toc15923 \h </w:instrText>
        </w:r>
        <w:r>
          <w:fldChar w:fldCharType="separate"/>
        </w:r>
        <w:r>
          <w:t>8</w:t>
        </w:r>
        <w:r>
          <w:fldChar w:fldCharType="end"/>
        </w:r>
      </w:hyperlink>
    </w:p>
    <w:p>
      <w:pPr>
        <w:pStyle w:val="TOC1"/>
        <w:tabs>
          <w:tab w:val="right" w:leader="dot" w:pos="8306"/>
        </w:tabs>
      </w:pPr>
      <w:hyperlink w:anchor="_Toc6351" w:history="1">
        <w:r>
          <w:rPr>
            <w:rFonts w:ascii="仿宋" w:eastAsia="仿宋" w:hAnsi="仿宋" w:cs="仿宋" w:hint="eastAsia"/>
            <w:lang w:eastAsia="zh-CN"/>
          </w:rPr>
          <w:t>三、铅锭项目文档管理</w:t>
        </w:r>
        <w:r>
          <w:tab/>
        </w:r>
        <w:r>
          <w:fldChar w:fldCharType="begin"/>
        </w:r>
        <w:r>
          <w:instrText xml:space="preserve"> PAGEREF _Toc6351 \h </w:instrText>
        </w:r>
        <w:r>
          <w:fldChar w:fldCharType="separate"/>
        </w:r>
        <w:r>
          <w:t>10</w:t>
        </w:r>
        <w:r>
          <w:fldChar w:fldCharType="end"/>
        </w:r>
      </w:hyperlink>
    </w:p>
    <w:p>
      <w:pPr>
        <w:pStyle w:val="TOC2"/>
        <w:tabs>
          <w:tab w:val="right" w:leader="dot" w:pos="8306"/>
        </w:tabs>
      </w:pPr>
      <w:hyperlink w:anchor="_Toc11144" w:history="1">
        <w:r>
          <w:rPr>
            <w:rFonts w:ascii="仿宋" w:eastAsia="仿宋" w:hAnsi="仿宋" w:cs="仿宋" w:hint="eastAsia"/>
            <w:lang w:eastAsia="zh-CN"/>
          </w:rPr>
          <w:t>(一)、文档编制与审查</w:t>
        </w:r>
        <w:r>
          <w:tab/>
        </w:r>
        <w:r>
          <w:fldChar w:fldCharType="begin"/>
        </w:r>
        <w:r>
          <w:instrText xml:space="preserve"> PAGEREF _Toc11144 \h </w:instrText>
        </w:r>
        <w:r>
          <w:fldChar w:fldCharType="separate"/>
        </w:r>
        <w:r>
          <w:t>10</w:t>
        </w:r>
        <w:r>
          <w:fldChar w:fldCharType="end"/>
        </w:r>
      </w:hyperlink>
    </w:p>
    <w:p>
      <w:pPr>
        <w:pStyle w:val="TOC2"/>
        <w:tabs>
          <w:tab w:val="right" w:leader="dot" w:pos="8306"/>
        </w:tabs>
      </w:pPr>
      <w:hyperlink w:anchor="_Toc12643" w:history="1">
        <w:r>
          <w:rPr>
            <w:rFonts w:ascii="仿宋" w:eastAsia="仿宋" w:hAnsi="仿宋" w:cs="仿宋" w:hint="eastAsia"/>
            <w:lang w:eastAsia="zh-CN"/>
          </w:rPr>
          <w:t>(二)、文档发布与分发</w:t>
        </w:r>
        <w:r>
          <w:tab/>
        </w:r>
        <w:r>
          <w:fldChar w:fldCharType="begin"/>
        </w:r>
        <w:r>
          <w:instrText xml:space="preserve"> PAGEREF _Toc12643 \h </w:instrText>
        </w:r>
        <w:r>
          <w:fldChar w:fldCharType="separate"/>
        </w:r>
        <w:r>
          <w:t>11</w:t>
        </w:r>
        <w:r>
          <w:fldChar w:fldCharType="end"/>
        </w:r>
      </w:hyperlink>
    </w:p>
    <w:p>
      <w:pPr>
        <w:pStyle w:val="TOC2"/>
        <w:tabs>
          <w:tab w:val="right" w:leader="dot" w:pos="8306"/>
        </w:tabs>
      </w:pPr>
      <w:hyperlink w:anchor="_Toc13486" w:history="1">
        <w:r>
          <w:rPr>
            <w:rFonts w:ascii="仿宋" w:eastAsia="仿宋" w:hAnsi="仿宋" w:cs="仿宋" w:hint="eastAsia"/>
            <w:lang w:eastAsia="zh-CN"/>
          </w:rPr>
          <w:t>(三)、文档存档与归档</w:t>
        </w:r>
        <w:r>
          <w:tab/>
        </w:r>
        <w:r>
          <w:fldChar w:fldCharType="begin"/>
        </w:r>
        <w:r>
          <w:instrText xml:space="preserve"> PAGEREF _Toc13486 \h </w:instrText>
        </w:r>
        <w:r>
          <w:fldChar w:fldCharType="separate"/>
        </w:r>
        <w:r>
          <w:t>12</w:t>
        </w:r>
        <w:r>
          <w:fldChar w:fldCharType="end"/>
        </w:r>
      </w:hyperlink>
    </w:p>
    <w:p>
      <w:pPr>
        <w:pStyle w:val="TOC1"/>
        <w:tabs>
          <w:tab w:val="right" w:leader="dot" w:pos="8306"/>
        </w:tabs>
      </w:pPr>
      <w:hyperlink w:anchor="_Toc16234" w:history="1">
        <w:r>
          <w:rPr>
            <w:rFonts w:ascii="仿宋" w:eastAsia="仿宋" w:hAnsi="仿宋" w:cs="仿宋" w:hint="eastAsia"/>
            <w:lang w:eastAsia="zh-CN"/>
          </w:rPr>
          <w:t>四、铅锭项目建设背景及必要性分析</w:t>
        </w:r>
        <w:r>
          <w:tab/>
        </w:r>
        <w:r>
          <w:fldChar w:fldCharType="begin"/>
        </w:r>
        <w:r>
          <w:instrText xml:space="preserve"> PAGEREF _Toc16234 \h </w:instrText>
        </w:r>
        <w:r>
          <w:fldChar w:fldCharType="separate"/>
        </w:r>
        <w:r>
          <w:t>13</w:t>
        </w:r>
        <w:r>
          <w:fldChar w:fldCharType="end"/>
        </w:r>
      </w:hyperlink>
    </w:p>
    <w:p>
      <w:pPr>
        <w:pStyle w:val="TOC2"/>
        <w:tabs>
          <w:tab w:val="right" w:leader="dot" w:pos="8306"/>
        </w:tabs>
      </w:pPr>
      <w:hyperlink w:anchor="_Toc10185" w:history="1">
        <w:r>
          <w:rPr>
            <w:rFonts w:ascii="仿宋" w:eastAsia="仿宋" w:hAnsi="仿宋" w:cs="仿宋" w:hint="eastAsia"/>
            <w:lang w:eastAsia="zh-CN"/>
          </w:rPr>
          <w:t>(一)、铅锭项目背景分析</w:t>
        </w:r>
        <w:r>
          <w:tab/>
        </w:r>
        <w:r>
          <w:fldChar w:fldCharType="begin"/>
        </w:r>
        <w:r>
          <w:instrText xml:space="preserve"> PAGEREF _Toc10185 \h </w:instrText>
        </w:r>
        <w:r>
          <w:fldChar w:fldCharType="separate"/>
        </w:r>
        <w:r>
          <w:t>13</w:t>
        </w:r>
        <w:r>
          <w:fldChar w:fldCharType="end"/>
        </w:r>
      </w:hyperlink>
    </w:p>
    <w:p>
      <w:pPr>
        <w:pStyle w:val="TOC2"/>
        <w:tabs>
          <w:tab w:val="right" w:leader="dot" w:pos="8306"/>
        </w:tabs>
      </w:pPr>
      <w:hyperlink w:anchor="_Toc16803" w:history="1">
        <w:r>
          <w:rPr>
            <w:rFonts w:ascii="仿宋" w:eastAsia="仿宋" w:hAnsi="仿宋" w:cs="仿宋" w:hint="eastAsia"/>
            <w:lang w:eastAsia="zh-CN"/>
          </w:rPr>
          <w:t>(二)、铅锭项目建设必要性分析</w:t>
        </w:r>
        <w:r>
          <w:tab/>
        </w:r>
        <w:r>
          <w:fldChar w:fldCharType="begin"/>
        </w:r>
        <w:r>
          <w:instrText xml:space="preserve"> PAGEREF _Toc16803 \h </w:instrText>
        </w:r>
        <w:r>
          <w:fldChar w:fldCharType="separate"/>
        </w:r>
        <w:r>
          <w:t>15</w:t>
        </w:r>
        <w:r>
          <w:fldChar w:fldCharType="end"/>
        </w:r>
      </w:hyperlink>
    </w:p>
    <w:p>
      <w:pPr>
        <w:pStyle w:val="TOC1"/>
        <w:tabs>
          <w:tab w:val="right" w:leader="dot" w:pos="8306"/>
        </w:tabs>
      </w:pPr>
      <w:hyperlink w:anchor="_Toc29987" w:history="1">
        <w:r>
          <w:rPr>
            <w:rFonts w:ascii="仿宋" w:eastAsia="仿宋" w:hAnsi="仿宋" w:cs="仿宋" w:hint="eastAsia"/>
            <w:lang w:eastAsia="zh-CN"/>
          </w:rPr>
          <w:t>五、铅锭项目危机管理</w:t>
        </w:r>
        <w:r>
          <w:tab/>
        </w:r>
        <w:r>
          <w:fldChar w:fldCharType="begin"/>
        </w:r>
        <w:r>
          <w:instrText xml:space="preserve"> PAGEREF _Toc29987 \h </w:instrText>
        </w:r>
        <w:r>
          <w:fldChar w:fldCharType="separate"/>
        </w:r>
        <w:r>
          <w:t>16</w:t>
        </w:r>
        <w:r>
          <w:fldChar w:fldCharType="end"/>
        </w:r>
      </w:hyperlink>
    </w:p>
    <w:p>
      <w:pPr>
        <w:pStyle w:val="TOC2"/>
        <w:tabs>
          <w:tab w:val="right" w:leader="dot" w:pos="8306"/>
        </w:tabs>
      </w:pPr>
      <w:hyperlink w:anchor="_Toc10664" w:history="1">
        <w:r>
          <w:rPr>
            <w:rFonts w:ascii="仿宋" w:eastAsia="仿宋" w:hAnsi="仿宋" w:cs="仿宋" w:hint="eastAsia"/>
            <w:lang w:eastAsia="zh-CN"/>
          </w:rPr>
          <w:t>(一)、危机预警与识别</w:t>
        </w:r>
        <w:r>
          <w:tab/>
        </w:r>
        <w:r>
          <w:fldChar w:fldCharType="begin"/>
        </w:r>
        <w:r>
          <w:instrText xml:space="preserve"> PAGEREF _Toc10664 \h </w:instrText>
        </w:r>
        <w:r>
          <w:fldChar w:fldCharType="separate"/>
        </w:r>
        <w:r>
          <w:t>16</w:t>
        </w:r>
        <w:r>
          <w:fldChar w:fldCharType="end"/>
        </w:r>
      </w:hyperlink>
    </w:p>
    <w:p>
      <w:pPr>
        <w:pStyle w:val="TOC2"/>
        <w:tabs>
          <w:tab w:val="right" w:leader="dot" w:pos="8306"/>
        </w:tabs>
      </w:pPr>
      <w:hyperlink w:anchor="_Toc26749" w:history="1">
        <w:r>
          <w:rPr>
            <w:rFonts w:ascii="仿宋" w:eastAsia="仿宋" w:hAnsi="仿宋" w:cs="仿宋" w:hint="eastAsia"/>
            <w:lang w:eastAsia="zh-CN"/>
          </w:rPr>
          <w:t>(二)、危机应对与恢复</w:t>
        </w:r>
        <w:r>
          <w:tab/>
        </w:r>
        <w:r>
          <w:fldChar w:fldCharType="begin"/>
        </w:r>
        <w:r>
          <w:instrText xml:space="preserve"> PAGEREF _Toc26749 \h </w:instrText>
        </w:r>
        <w:r>
          <w:fldChar w:fldCharType="separate"/>
        </w:r>
        <w:r>
          <w:t>17</w:t>
        </w:r>
        <w:r>
          <w:fldChar w:fldCharType="end"/>
        </w:r>
      </w:hyperlink>
    </w:p>
    <w:p>
      <w:pPr>
        <w:pStyle w:val="TOC1"/>
        <w:tabs>
          <w:tab w:val="right" w:leader="dot" w:pos="8306"/>
        </w:tabs>
      </w:pPr>
      <w:hyperlink w:anchor="_Toc31360" w:history="1">
        <w:r>
          <w:rPr>
            <w:rFonts w:ascii="仿宋" w:eastAsia="仿宋" w:hAnsi="仿宋" w:cs="仿宋" w:hint="eastAsia"/>
            <w:lang w:eastAsia="zh-CN"/>
          </w:rPr>
          <w:t>六、铅锭项目建设单位说明</w:t>
        </w:r>
        <w:r>
          <w:tab/>
        </w:r>
        <w:r>
          <w:fldChar w:fldCharType="begin"/>
        </w:r>
        <w:r>
          <w:instrText xml:space="preserve"> PAGEREF _Toc31360 \h </w:instrText>
        </w:r>
        <w:r>
          <w:fldChar w:fldCharType="separate"/>
        </w:r>
        <w:r>
          <w:t>18</w:t>
        </w:r>
        <w:r>
          <w:fldChar w:fldCharType="end"/>
        </w:r>
      </w:hyperlink>
    </w:p>
    <w:p>
      <w:pPr>
        <w:pStyle w:val="TOC2"/>
        <w:tabs>
          <w:tab w:val="right" w:leader="dot" w:pos="8306"/>
        </w:tabs>
      </w:pPr>
      <w:hyperlink w:anchor="_Toc28132" w:history="1">
        <w:r>
          <w:rPr>
            <w:rFonts w:ascii="仿宋" w:eastAsia="仿宋" w:hAnsi="仿宋" w:cs="仿宋" w:hint="eastAsia"/>
            <w:lang w:eastAsia="zh-CN"/>
          </w:rPr>
          <w:t>(一)、铅锭项目承办单位基本情况</w:t>
        </w:r>
        <w:r>
          <w:tab/>
        </w:r>
        <w:r>
          <w:fldChar w:fldCharType="begin"/>
        </w:r>
        <w:r>
          <w:instrText xml:space="preserve"> PAGEREF _Toc28132 \h </w:instrText>
        </w:r>
        <w:r>
          <w:fldChar w:fldCharType="separate"/>
        </w:r>
        <w:r>
          <w:t>18</w:t>
        </w:r>
        <w:r>
          <w:fldChar w:fldCharType="end"/>
        </w:r>
      </w:hyperlink>
    </w:p>
    <w:p>
      <w:pPr>
        <w:pStyle w:val="TOC2"/>
        <w:tabs>
          <w:tab w:val="right" w:leader="dot" w:pos="8306"/>
        </w:tabs>
      </w:pPr>
      <w:hyperlink w:anchor="_Toc6301" w:history="1">
        <w:r>
          <w:rPr>
            <w:rFonts w:ascii="仿宋" w:eastAsia="仿宋" w:hAnsi="仿宋" w:cs="仿宋" w:hint="eastAsia"/>
            <w:lang w:eastAsia="zh-CN"/>
          </w:rPr>
          <w:t>(二)、公司经济效益分析</w:t>
        </w:r>
        <w:r>
          <w:tab/>
        </w:r>
        <w:r>
          <w:fldChar w:fldCharType="begin"/>
        </w:r>
        <w:r>
          <w:instrText xml:space="preserve"> PAGEREF _Toc6301 \h </w:instrText>
        </w:r>
        <w:r>
          <w:fldChar w:fldCharType="separate"/>
        </w:r>
        <w:r>
          <w:t>19</w:t>
        </w:r>
        <w:r>
          <w:fldChar w:fldCharType="end"/>
        </w:r>
      </w:hyperlink>
    </w:p>
    <w:p>
      <w:pPr>
        <w:pStyle w:val="TOC1"/>
        <w:tabs>
          <w:tab w:val="right" w:leader="dot" w:pos="8306"/>
        </w:tabs>
      </w:pPr>
      <w:hyperlink w:anchor="_Toc17973" w:history="1">
        <w:r>
          <w:rPr>
            <w:rFonts w:ascii="仿宋" w:eastAsia="仿宋" w:hAnsi="仿宋" w:cs="仿宋" w:hint="eastAsia"/>
            <w:lang w:eastAsia="zh-CN"/>
          </w:rPr>
          <w:t>七、铅锭项目经营效益</w:t>
        </w:r>
        <w:r>
          <w:tab/>
        </w:r>
        <w:r>
          <w:fldChar w:fldCharType="begin"/>
        </w:r>
        <w:r>
          <w:instrText xml:space="preserve"> PAGEREF _Toc17973 \h </w:instrText>
        </w:r>
        <w:r>
          <w:fldChar w:fldCharType="separate"/>
        </w:r>
        <w:r>
          <w:t>20</w:t>
        </w:r>
        <w:r>
          <w:fldChar w:fldCharType="end"/>
        </w:r>
      </w:hyperlink>
    </w:p>
    <w:p>
      <w:pPr>
        <w:pStyle w:val="TOC2"/>
        <w:tabs>
          <w:tab w:val="right" w:leader="dot" w:pos="8306"/>
        </w:tabs>
      </w:pPr>
      <w:hyperlink w:anchor="_Toc16083" w:history="1">
        <w:r>
          <w:rPr>
            <w:rFonts w:ascii="仿宋" w:eastAsia="仿宋" w:hAnsi="仿宋" w:cs="仿宋" w:hint="eastAsia"/>
            <w:lang w:eastAsia="zh-CN"/>
          </w:rPr>
          <w:t>(一)、经济评价财务测算</w:t>
        </w:r>
        <w:r>
          <w:tab/>
        </w:r>
        <w:r>
          <w:fldChar w:fldCharType="begin"/>
        </w:r>
        <w:r>
          <w:instrText xml:space="preserve"> PAGEREF _Toc16083 \h </w:instrText>
        </w:r>
        <w:r>
          <w:fldChar w:fldCharType="separate"/>
        </w:r>
        <w:r>
          <w:t>20</w:t>
        </w:r>
        <w:r>
          <w:fldChar w:fldCharType="end"/>
        </w:r>
      </w:hyperlink>
    </w:p>
    <w:p>
      <w:pPr>
        <w:pStyle w:val="TOC2"/>
        <w:tabs>
          <w:tab w:val="right" w:leader="dot" w:pos="8306"/>
        </w:tabs>
      </w:pPr>
      <w:hyperlink w:anchor="_Toc28851" w:history="1">
        <w:r>
          <w:rPr>
            <w:rFonts w:ascii="仿宋" w:eastAsia="仿宋" w:hAnsi="仿宋" w:cs="仿宋" w:hint="eastAsia"/>
            <w:lang w:eastAsia="zh-CN"/>
          </w:rPr>
          <w:t>(二)、铅锭项目盈利能力分析</w:t>
        </w:r>
        <w:r>
          <w:tab/>
        </w:r>
        <w:r>
          <w:fldChar w:fldCharType="begin"/>
        </w:r>
        <w:r>
          <w:instrText xml:space="preserve"> PAGEREF _Toc28851 \h </w:instrText>
        </w:r>
        <w:r>
          <w:fldChar w:fldCharType="separate"/>
        </w:r>
        <w:r>
          <w:t>21</w:t>
        </w:r>
        <w:r>
          <w:fldChar w:fldCharType="end"/>
        </w:r>
      </w:hyperlink>
    </w:p>
    <w:p>
      <w:pPr>
        <w:pStyle w:val="TOC1"/>
        <w:tabs>
          <w:tab w:val="right" w:leader="dot" w:pos="8306"/>
        </w:tabs>
      </w:pPr>
      <w:hyperlink w:anchor="_Toc26645" w:history="1">
        <w:r>
          <w:rPr>
            <w:rFonts w:ascii="仿宋" w:eastAsia="仿宋" w:hAnsi="仿宋" w:cs="仿宋" w:hint="eastAsia"/>
            <w:lang w:eastAsia="zh-CN"/>
          </w:rPr>
          <w:t>八、铅锭项目人力资源培养与发展</w:t>
        </w:r>
        <w:r>
          <w:tab/>
        </w:r>
        <w:r>
          <w:fldChar w:fldCharType="begin"/>
        </w:r>
        <w:r>
          <w:instrText xml:space="preserve"> PAGEREF _Toc26645 \h </w:instrText>
        </w:r>
        <w:r>
          <w:fldChar w:fldCharType="separate"/>
        </w:r>
        <w:r>
          <w:t>22</w:t>
        </w:r>
        <w:r>
          <w:fldChar w:fldCharType="end"/>
        </w:r>
      </w:hyperlink>
    </w:p>
    <w:p>
      <w:pPr>
        <w:pStyle w:val="TOC2"/>
        <w:tabs>
          <w:tab w:val="right" w:leader="dot" w:pos="8306"/>
        </w:tabs>
      </w:pPr>
      <w:hyperlink w:anchor="_Toc31324" w:history="1">
        <w:r>
          <w:rPr>
            <w:rFonts w:ascii="仿宋" w:eastAsia="仿宋" w:hAnsi="仿宋" w:cs="仿宋" w:hint="eastAsia"/>
            <w:lang w:eastAsia="zh-CN"/>
          </w:rPr>
          <w:t>(一)、人才需求与规划</w:t>
        </w:r>
        <w:r>
          <w:tab/>
        </w:r>
        <w:r>
          <w:fldChar w:fldCharType="begin"/>
        </w:r>
        <w:r>
          <w:instrText xml:space="preserve"> PAGEREF _Toc31324 \h </w:instrText>
        </w:r>
        <w:r>
          <w:fldChar w:fldCharType="separate"/>
        </w:r>
        <w:r>
          <w:t>22</w:t>
        </w:r>
        <w:r>
          <w:fldChar w:fldCharType="end"/>
        </w:r>
      </w:hyperlink>
    </w:p>
    <w:p>
      <w:pPr>
        <w:pStyle w:val="TOC2"/>
        <w:tabs>
          <w:tab w:val="right" w:leader="dot" w:pos="8306"/>
        </w:tabs>
      </w:pPr>
      <w:hyperlink w:anchor="_Toc15346" w:history="1">
        <w:r>
          <w:rPr>
            <w:rFonts w:ascii="仿宋" w:eastAsia="仿宋" w:hAnsi="仿宋" w:cs="仿宋" w:hint="eastAsia"/>
            <w:lang w:eastAsia="zh-CN"/>
          </w:rPr>
          <w:t>(二)、培训与发展计划</w:t>
        </w:r>
        <w:r>
          <w:tab/>
        </w:r>
        <w:r>
          <w:fldChar w:fldCharType="begin"/>
        </w:r>
        <w:r>
          <w:instrText xml:space="preserve"> PAGEREF _Toc15346 \h </w:instrText>
        </w:r>
        <w:r>
          <w:fldChar w:fldCharType="separate"/>
        </w:r>
        <w:r>
          <w:t>22</w:t>
        </w:r>
        <w:r>
          <w:fldChar w:fldCharType="end"/>
        </w:r>
      </w:hyperlink>
    </w:p>
    <w:p>
      <w:pPr>
        <w:pStyle w:val="TOC1"/>
        <w:tabs>
          <w:tab w:val="right" w:leader="dot" w:pos="8306"/>
        </w:tabs>
      </w:pPr>
      <w:hyperlink w:anchor="_Toc10466" w:history="1">
        <w:r>
          <w:rPr>
            <w:rFonts w:ascii="仿宋" w:eastAsia="仿宋" w:hAnsi="仿宋" w:cs="仿宋" w:hint="eastAsia"/>
            <w:lang w:eastAsia="zh-CN"/>
          </w:rPr>
          <w:t>九、铅锭项目环境影响分析</w:t>
        </w:r>
        <w:r>
          <w:tab/>
        </w:r>
        <w:r>
          <w:fldChar w:fldCharType="begin"/>
        </w:r>
        <w:r>
          <w:instrText xml:space="preserve"> PAGEREF _Toc10466 \h </w:instrText>
        </w:r>
        <w:r>
          <w:fldChar w:fldCharType="separate"/>
        </w:r>
        <w:r>
          <w:t>23</w:t>
        </w:r>
        <w:r>
          <w:fldChar w:fldCharType="end"/>
        </w:r>
      </w:hyperlink>
    </w:p>
    <w:p>
      <w:pPr>
        <w:pStyle w:val="TOC2"/>
        <w:tabs>
          <w:tab w:val="right" w:leader="dot" w:pos="8306"/>
        </w:tabs>
      </w:pPr>
      <w:hyperlink w:anchor="_Toc15402" w:history="1">
        <w:r>
          <w:rPr>
            <w:rFonts w:ascii="仿宋" w:eastAsia="仿宋" w:hAnsi="仿宋" w:cs="仿宋" w:hint="eastAsia"/>
            <w:lang w:eastAsia="zh-CN"/>
          </w:rPr>
          <w:t>(一)、建设区域环境质量现状</w:t>
        </w:r>
        <w:r>
          <w:tab/>
        </w:r>
        <w:r>
          <w:fldChar w:fldCharType="begin"/>
        </w:r>
        <w:r>
          <w:instrText xml:space="preserve"> PAGEREF _Toc15402 \h </w:instrText>
        </w:r>
        <w:r>
          <w:fldChar w:fldCharType="separate"/>
        </w:r>
        <w:r>
          <w:t>23</w:t>
        </w:r>
        <w:r>
          <w:fldChar w:fldCharType="end"/>
        </w:r>
      </w:hyperlink>
    </w:p>
    <w:p>
      <w:pPr>
        <w:pStyle w:val="TOC2"/>
        <w:tabs>
          <w:tab w:val="right" w:leader="dot" w:pos="8306"/>
        </w:tabs>
      </w:pPr>
      <w:hyperlink w:anchor="_Toc26229" w:history="1">
        <w:r>
          <w:rPr>
            <w:rFonts w:ascii="仿宋" w:eastAsia="仿宋" w:hAnsi="仿宋" w:cs="仿宋" w:hint="eastAsia"/>
            <w:lang w:eastAsia="zh-CN"/>
          </w:rPr>
          <w:t>(二)、建设期环境保护</w:t>
        </w:r>
        <w:r>
          <w:tab/>
        </w:r>
        <w:r>
          <w:fldChar w:fldCharType="begin"/>
        </w:r>
        <w:r>
          <w:instrText xml:space="preserve"> PAGEREF _Toc26229 \h </w:instrText>
        </w:r>
        <w:r>
          <w:fldChar w:fldCharType="separate"/>
        </w:r>
        <w:r>
          <w:t>24</w:t>
        </w:r>
        <w:r>
          <w:fldChar w:fldCharType="end"/>
        </w:r>
      </w:hyperlink>
    </w:p>
    <w:p>
      <w:pPr>
        <w:pStyle w:val="TOC2"/>
        <w:tabs>
          <w:tab w:val="right" w:leader="dot" w:pos="8306"/>
        </w:tabs>
      </w:pPr>
      <w:hyperlink w:anchor="_Toc9182" w:history="1">
        <w:r>
          <w:rPr>
            <w:rFonts w:ascii="仿宋" w:eastAsia="仿宋" w:hAnsi="仿宋" w:cs="仿宋" w:hint="eastAsia"/>
            <w:lang w:eastAsia="zh-CN"/>
          </w:rPr>
          <w:t>(三)、运营期环境保护</w:t>
        </w:r>
        <w:r>
          <w:tab/>
        </w:r>
        <w:r>
          <w:fldChar w:fldCharType="begin"/>
        </w:r>
        <w:r>
          <w:instrText xml:space="preserve"> PAGEREF _Toc9182 \h </w:instrText>
        </w:r>
        <w:r>
          <w:fldChar w:fldCharType="separate"/>
        </w:r>
        <w:r>
          <w:t>26</w:t>
        </w:r>
        <w:r>
          <w:fldChar w:fldCharType="end"/>
        </w:r>
      </w:hyperlink>
    </w:p>
    <w:p>
      <w:pPr>
        <w:pStyle w:val="TOC2"/>
        <w:tabs>
          <w:tab w:val="right" w:leader="dot" w:pos="8306"/>
        </w:tabs>
      </w:pPr>
      <w:hyperlink w:anchor="_Toc15545" w:history="1">
        <w:r>
          <w:rPr>
            <w:rFonts w:ascii="仿宋" w:eastAsia="仿宋" w:hAnsi="仿宋" w:cs="仿宋" w:hint="eastAsia"/>
            <w:lang w:eastAsia="zh-CN"/>
          </w:rPr>
          <w:t>(四)、铅锭项目建设对区域经济的影响</w:t>
        </w:r>
        <w:r>
          <w:tab/>
        </w:r>
        <w:r>
          <w:fldChar w:fldCharType="begin"/>
        </w:r>
        <w:r>
          <w:instrText xml:space="preserve"> PAGEREF _Toc15545 \h </w:instrText>
        </w:r>
        <w:r>
          <w:fldChar w:fldCharType="separate"/>
        </w:r>
        <w:r>
          <w:t>27</w:t>
        </w:r>
        <w:r>
          <w:fldChar w:fldCharType="end"/>
        </w:r>
      </w:hyperlink>
    </w:p>
    <w:p>
      <w:pPr>
        <w:pStyle w:val="TOC2"/>
        <w:tabs>
          <w:tab w:val="right" w:leader="dot" w:pos="8306"/>
        </w:tabs>
      </w:pPr>
      <w:hyperlink w:anchor="_Toc11542" w:history="1">
        <w:r>
          <w:rPr>
            <w:rFonts w:ascii="仿宋" w:eastAsia="仿宋" w:hAnsi="仿宋" w:cs="仿宋" w:hint="eastAsia"/>
            <w:lang w:eastAsia="zh-CN"/>
          </w:rPr>
          <w:t>(五)、废弃物处理</w:t>
        </w:r>
        <w:r>
          <w:tab/>
        </w:r>
        <w:r>
          <w:fldChar w:fldCharType="begin"/>
        </w:r>
        <w:r>
          <w:instrText xml:space="preserve"> PAGEREF _Toc11542 \h </w:instrText>
        </w:r>
        <w:r>
          <w:fldChar w:fldCharType="separate"/>
        </w:r>
        <w:r>
          <w:t>29</w:t>
        </w:r>
        <w:r>
          <w:fldChar w:fldCharType="end"/>
        </w:r>
      </w:hyperlink>
    </w:p>
    <w:p>
      <w:pPr>
        <w:pStyle w:val="TOC2"/>
        <w:tabs>
          <w:tab w:val="right" w:leader="dot" w:pos="8306"/>
        </w:tabs>
      </w:pPr>
      <w:hyperlink w:anchor="_Toc24740" w:history="1">
        <w:r>
          <w:rPr>
            <w:rFonts w:ascii="仿宋" w:eastAsia="仿宋" w:hAnsi="仿宋" w:cs="仿宋" w:hint="eastAsia"/>
            <w:lang w:eastAsia="zh-CN"/>
          </w:rPr>
          <w:t>(六)、特殊环境影响分析</w:t>
        </w:r>
        <w:r>
          <w:tab/>
        </w:r>
        <w:r>
          <w:fldChar w:fldCharType="begin"/>
        </w:r>
        <w:r>
          <w:instrText xml:space="preserve"> PAGEREF _Toc24740 \h </w:instrText>
        </w:r>
        <w:r>
          <w:fldChar w:fldCharType="separate"/>
        </w:r>
        <w:r>
          <w:t>30</w:t>
        </w:r>
        <w:r>
          <w:fldChar w:fldCharType="end"/>
        </w:r>
      </w:hyperlink>
    </w:p>
    <w:p>
      <w:pPr>
        <w:pStyle w:val="TOC2"/>
        <w:tabs>
          <w:tab w:val="right" w:leader="dot" w:pos="8306"/>
        </w:tabs>
      </w:pPr>
      <w:hyperlink w:anchor="_Toc22461" w:history="1">
        <w:r>
          <w:rPr>
            <w:rFonts w:ascii="仿宋" w:eastAsia="仿宋" w:hAnsi="仿宋" w:cs="仿宋" w:hint="eastAsia"/>
            <w:lang w:eastAsia="zh-CN"/>
          </w:rPr>
          <w:t>(七)、清洁生产</w:t>
        </w:r>
        <w:r>
          <w:tab/>
        </w:r>
        <w:r>
          <w:fldChar w:fldCharType="begin"/>
        </w:r>
        <w:r>
          <w:instrText xml:space="preserve"> PAGEREF _Toc22461 \h </w:instrText>
        </w:r>
        <w:r>
          <w:fldChar w:fldCharType="separate"/>
        </w:r>
        <w:r>
          <w:t>31</w:t>
        </w:r>
        <w:r>
          <w:fldChar w:fldCharType="end"/>
        </w:r>
      </w:hyperlink>
    </w:p>
    <w:p>
      <w:pPr>
        <w:pStyle w:val="TOC2"/>
        <w:tabs>
          <w:tab w:val="right" w:leader="dot" w:pos="8306"/>
        </w:tabs>
      </w:pPr>
      <w:hyperlink w:anchor="_Toc7704" w:history="1">
        <w:r>
          <w:rPr>
            <w:rFonts w:ascii="仿宋" w:eastAsia="仿宋" w:hAnsi="仿宋" w:cs="仿宋" w:hint="eastAsia"/>
            <w:lang w:eastAsia="zh-CN"/>
          </w:rPr>
          <w:t>(八)、环境保护综合评价</w:t>
        </w:r>
        <w:r>
          <w:tab/>
        </w:r>
        <w:r>
          <w:fldChar w:fldCharType="begin"/>
        </w:r>
        <w:r>
          <w:instrText xml:space="preserve"> PAGEREF _Toc7704 \h </w:instrText>
        </w:r>
        <w:r>
          <w:fldChar w:fldCharType="separate"/>
        </w:r>
        <w:r>
          <w:t>32</w:t>
        </w:r>
        <w:r>
          <w:fldChar w:fldCharType="end"/>
        </w:r>
      </w:hyperlink>
    </w:p>
    <w:p>
      <w:pPr>
        <w:pStyle w:val="TOC1"/>
        <w:tabs>
          <w:tab w:val="right" w:leader="dot" w:pos="8306"/>
        </w:tabs>
      </w:pPr>
      <w:hyperlink w:anchor="_Toc25925" w:history="1">
        <w:r>
          <w:rPr>
            <w:rFonts w:ascii="仿宋" w:eastAsia="仿宋" w:hAnsi="仿宋" w:cs="仿宋" w:hint="eastAsia"/>
            <w:lang w:eastAsia="zh-CN"/>
          </w:rPr>
          <w:t>十、生产安全保护</w:t>
        </w:r>
        <w:r>
          <w:tab/>
        </w:r>
        <w:r>
          <w:fldChar w:fldCharType="begin"/>
        </w:r>
        <w:r>
          <w:instrText xml:space="preserve"> PAGEREF _Toc25925 \h </w:instrText>
        </w:r>
        <w:r>
          <w:fldChar w:fldCharType="separate"/>
        </w:r>
        <w:r>
          <w:t>33</w:t>
        </w:r>
        <w:r>
          <w:fldChar w:fldCharType="end"/>
        </w:r>
      </w:hyperlink>
    </w:p>
    <w:p>
      <w:pPr>
        <w:pStyle w:val="TOC2"/>
        <w:tabs>
          <w:tab w:val="right" w:leader="dot" w:pos="8306"/>
        </w:tabs>
      </w:pPr>
      <w:hyperlink w:anchor="_Toc10608" w:history="1">
        <w:r>
          <w:rPr>
            <w:rFonts w:ascii="仿宋" w:eastAsia="仿宋" w:hAnsi="仿宋" w:cs="仿宋" w:hint="eastAsia"/>
            <w:lang w:eastAsia="zh-CN"/>
          </w:rPr>
          <w:t>(一)、消防安全</w:t>
        </w:r>
        <w:r>
          <w:tab/>
        </w:r>
        <w:r>
          <w:fldChar w:fldCharType="begin"/>
        </w:r>
        <w:r>
          <w:instrText xml:space="preserve"> PAGEREF _Toc10608 \h </w:instrText>
        </w:r>
        <w:r>
          <w:fldChar w:fldCharType="separate"/>
        </w:r>
        <w:r>
          <w:t>33</w:t>
        </w:r>
        <w:r>
          <w:fldChar w:fldCharType="end"/>
        </w:r>
      </w:hyperlink>
    </w:p>
    <w:p>
      <w:pPr>
        <w:pStyle w:val="TOC2"/>
        <w:tabs>
          <w:tab w:val="right" w:leader="dot" w:pos="8306"/>
        </w:tabs>
      </w:pPr>
      <w:hyperlink w:anchor="_Toc5770" w:history="1">
        <w:r>
          <w:rPr>
            <w:rFonts w:ascii="仿宋" w:eastAsia="仿宋" w:hAnsi="仿宋" w:cs="仿宋" w:hint="eastAsia"/>
            <w:lang w:eastAsia="zh-CN"/>
          </w:rPr>
          <w:t>(二)、防火防爆总图布置措施</w:t>
        </w:r>
        <w:r>
          <w:tab/>
        </w:r>
        <w:r>
          <w:fldChar w:fldCharType="begin"/>
        </w:r>
        <w:r>
          <w:instrText xml:space="preserve"> PAGEREF _Toc5770 \h </w:instrText>
        </w:r>
        <w:r>
          <w:fldChar w:fldCharType="separate"/>
        </w:r>
        <w:r>
          <w:t>35</w:t>
        </w:r>
        <w:r>
          <w:fldChar w:fldCharType="end"/>
        </w:r>
      </w:hyperlink>
    </w:p>
    <w:p>
      <w:pPr>
        <w:pStyle w:val="TOC2"/>
        <w:tabs>
          <w:tab w:val="right" w:leader="dot" w:pos="8306"/>
        </w:tabs>
      </w:pPr>
      <w:hyperlink w:anchor="_Toc20061" w:history="1">
        <w:r>
          <w:rPr>
            <w:rFonts w:ascii="仿宋" w:eastAsia="仿宋" w:hAnsi="仿宋" w:cs="仿宋" w:hint="eastAsia"/>
            <w:lang w:eastAsia="zh-CN"/>
          </w:rPr>
          <w:t>(三)、自然灾害防范措施</w:t>
        </w:r>
        <w:r>
          <w:tab/>
        </w:r>
        <w:r>
          <w:fldChar w:fldCharType="begin"/>
        </w:r>
        <w:r>
          <w:instrText xml:space="preserve"> PAGEREF _Toc20061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1" w:history="1">
        <w:r>
          <w:rPr>
            <w:rFonts w:ascii="仿宋" w:eastAsia="仿宋" w:hAnsi="仿宋" w:cs="仿宋" w:hint="eastAsia"/>
            <w:lang w:eastAsia="zh-CN"/>
          </w:rPr>
          <w:t>(四)、安全色及安全标志使用要求</w:t>
        </w:r>
        <w:r>
          <w:tab/>
        </w:r>
        <w:r>
          <w:fldChar w:fldCharType="begin"/>
        </w:r>
        <w:r>
          <w:instrText xml:space="preserve"> PAGEREF _Toc26031 \h </w:instrText>
        </w:r>
        <w:r>
          <w:fldChar w:fldCharType="separate"/>
        </w:r>
        <w:r>
          <w:t>36</w:t>
        </w:r>
        <w:r>
          <w:fldChar w:fldCharType="end"/>
        </w:r>
      </w:hyperlink>
    </w:p>
    <w:p>
      <w:pPr>
        <w:pStyle w:val="TOC2"/>
        <w:tabs>
          <w:tab w:val="right" w:leader="dot" w:pos="8306"/>
        </w:tabs>
      </w:pPr>
      <w:hyperlink w:anchor="_Toc28359" w:history="1">
        <w:r>
          <w:rPr>
            <w:rFonts w:ascii="仿宋" w:eastAsia="仿宋" w:hAnsi="仿宋" w:cs="仿宋" w:hint="eastAsia"/>
            <w:lang w:eastAsia="zh-CN"/>
          </w:rPr>
          <w:t>(五)、防尘防毒措施</w:t>
        </w:r>
        <w:r>
          <w:tab/>
        </w:r>
        <w:r>
          <w:fldChar w:fldCharType="begin"/>
        </w:r>
        <w:r>
          <w:instrText xml:space="preserve"> PAGEREF _Toc28359 \h </w:instrText>
        </w:r>
        <w:r>
          <w:fldChar w:fldCharType="separate"/>
        </w:r>
        <w:r>
          <w:t>37</w:t>
        </w:r>
        <w:r>
          <w:fldChar w:fldCharType="end"/>
        </w:r>
      </w:hyperlink>
    </w:p>
    <w:p>
      <w:pPr>
        <w:pStyle w:val="TOC2"/>
        <w:tabs>
          <w:tab w:val="right" w:leader="dot" w:pos="8306"/>
        </w:tabs>
      </w:pPr>
      <w:hyperlink w:anchor="_Toc1035" w:history="1">
        <w:r>
          <w:rPr>
            <w:rFonts w:ascii="仿宋" w:eastAsia="仿宋" w:hAnsi="仿宋" w:cs="仿宋" w:hint="eastAsia"/>
            <w:lang w:eastAsia="zh-CN"/>
          </w:rPr>
          <w:t>(六)、防静电、触电防护及防雷措施</w:t>
        </w:r>
        <w:r>
          <w:tab/>
        </w:r>
        <w:r>
          <w:fldChar w:fldCharType="begin"/>
        </w:r>
        <w:r>
          <w:instrText xml:space="preserve"> PAGEREF _Toc1035 \h </w:instrText>
        </w:r>
        <w:r>
          <w:fldChar w:fldCharType="separate"/>
        </w:r>
        <w:r>
          <w:t>38</w:t>
        </w:r>
        <w:r>
          <w:fldChar w:fldCharType="end"/>
        </w:r>
      </w:hyperlink>
    </w:p>
    <w:p>
      <w:pPr>
        <w:pStyle w:val="TOC2"/>
        <w:tabs>
          <w:tab w:val="right" w:leader="dot" w:pos="8306"/>
        </w:tabs>
      </w:pPr>
      <w:hyperlink w:anchor="_Toc6536" w:history="1">
        <w:r>
          <w:rPr>
            <w:rFonts w:ascii="仿宋" w:eastAsia="仿宋" w:hAnsi="仿宋" w:cs="仿宋" w:hint="eastAsia"/>
            <w:lang w:eastAsia="zh-CN"/>
          </w:rPr>
          <w:t>(七)、机械设备安全保障措施</w:t>
        </w:r>
        <w:r>
          <w:tab/>
        </w:r>
        <w:r>
          <w:fldChar w:fldCharType="begin"/>
        </w:r>
        <w:r>
          <w:instrText xml:space="preserve"> PAGEREF _Toc6536 \h </w:instrText>
        </w:r>
        <w:r>
          <w:fldChar w:fldCharType="separate"/>
        </w:r>
        <w:r>
          <w:t>40</w:t>
        </w:r>
        <w:r>
          <w:fldChar w:fldCharType="end"/>
        </w:r>
      </w:hyperlink>
    </w:p>
    <w:p>
      <w:pPr>
        <w:pStyle w:val="TOC1"/>
        <w:tabs>
          <w:tab w:val="right" w:leader="dot" w:pos="8306"/>
        </w:tabs>
      </w:pPr>
      <w:hyperlink w:anchor="_Toc25700" w:history="1">
        <w:r>
          <w:rPr>
            <w:rFonts w:ascii="仿宋" w:eastAsia="仿宋" w:hAnsi="仿宋" w:cs="仿宋" w:hint="eastAsia"/>
            <w:lang w:eastAsia="zh-CN"/>
          </w:rPr>
          <w:t>十一、铅锭项目人力资源管理</w:t>
        </w:r>
        <w:r>
          <w:tab/>
        </w:r>
        <w:r>
          <w:fldChar w:fldCharType="begin"/>
        </w:r>
        <w:r>
          <w:instrText xml:space="preserve"> PAGEREF _Toc25700 \h </w:instrText>
        </w:r>
        <w:r>
          <w:fldChar w:fldCharType="separate"/>
        </w:r>
        <w:r>
          <w:t>41</w:t>
        </w:r>
        <w:r>
          <w:fldChar w:fldCharType="end"/>
        </w:r>
      </w:hyperlink>
    </w:p>
    <w:p>
      <w:pPr>
        <w:pStyle w:val="TOC2"/>
        <w:tabs>
          <w:tab w:val="right" w:leader="dot" w:pos="8306"/>
        </w:tabs>
      </w:pPr>
      <w:hyperlink w:anchor="_Toc66" w:history="1">
        <w:r>
          <w:rPr>
            <w:rFonts w:ascii="仿宋" w:eastAsia="仿宋" w:hAnsi="仿宋" w:cs="仿宋" w:hint="eastAsia"/>
            <w:lang w:eastAsia="zh-CN"/>
          </w:rPr>
          <w:t>(一)、建立健全的预算管理制度</w:t>
        </w:r>
        <w:r>
          <w:tab/>
        </w:r>
        <w:r>
          <w:fldChar w:fldCharType="begin"/>
        </w:r>
        <w:r>
          <w:instrText xml:space="preserve"> PAGEREF _Toc66 \h </w:instrText>
        </w:r>
        <w:r>
          <w:fldChar w:fldCharType="separate"/>
        </w:r>
        <w:r>
          <w:t>41</w:t>
        </w:r>
        <w:r>
          <w:fldChar w:fldCharType="end"/>
        </w:r>
      </w:hyperlink>
    </w:p>
    <w:p>
      <w:pPr>
        <w:pStyle w:val="TOC2"/>
        <w:tabs>
          <w:tab w:val="right" w:leader="dot" w:pos="8306"/>
        </w:tabs>
      </w:pPr>
      <w:hyperlink w:anchor="_Toc7171" w:history="1">
        <w:r>
          <w:rPr>
            <w:rFonts w:ascii="仿宋" w:eastAsia="仿宋" w:hAnsi="仿宋" w:cs="仿宋" w:hint="eastAsia"/>
            <w:lang w:eastAsia="zh-CN"/>
          </w:rPr>
          <w:t>(二)、加强资金流动监控</w:t>
        </w:r>
        <w:r>
          <w:tab/>
        </w:r>
        <w:r>
          <w:fldChar w:fldCharType="begin"/>
        </w:r>
        <w:r>
          <w:instrText xml:space="preserve"> PAGEREF _Toc7171 \h </w:instrText>
        </w:r>
        <w:r>
          <w:fldChar w:fldCharType="separate"/>
        </w:r>
        <w:r>
          <w:t>43</w:t>
        </w:r>
        <w:r>
          <w:fldChar w:fldCharType="end"/>
        </w:r>
      </w:hyperlink>
    </w:p>
    <w:p>
      <w:pPr>
        <w:pStyle w:val="TOC2"/>
        <w:tabs>
          <w:tab w:val="right" w:leader="dot" w:pos="8306"/>
        </w:tabs>
      </w:pPr>
      <w:hyperlink w:anchor="_Toc3230" w:history="1">
        <w:r>
          <w:rPr>
            <w:rFonts w:ascii="仿宋" w:eastAsia="仿宋" w:hAnsi="仿宋" w:cs="仿宋" w:hint="eastAsia"/>
            <w:lang w:eastAsia="zh-CN"/>
          </w:rPr>
          <w:t>(三)、制定完善的风险控制机制</w:t>
        </w:r>
        <w:r>
          <w:tab/>
        </w:r>
        <w:r>
          <w:fldChar w:fldCharType="begin"/>
        </w:r>
        <w:r>
          <w:instrText xml:space="preserve"> PAGEREF _Toc3230 \h </w:instrText>
        </w:r>
        <w:r>
          <w:fldChar w:fldCharType="separate"/>
        </w:r>
        <w:r>
          <w:t>44</w:t>
        </w:r>
        <w:r>
          <w:fldChar w:fldCharType="end"/>
        </w:r>
      </w:hyperlink>
    </w:p>
    <w:p>
      <w:pPr>
        <w:pStyle w:val="TOC2"/>
        <w:tabs>
          <w:tab w:val="right" w:leader="dot" w:pos="8306"/>
        </w:tabs>
      </w:pPr>
      <w:hyperlink w:anchor="_Toc31080" w:history="1">
        <w:r>
          <w:rPr>
            <w:rFonts w:ascii="仿宋" w:eastAsia="仿宋" w:hAnsi="仿宋" w:cs="仿宋" w:hint="eastAsia"/>
            <w:lang w:eastAsia="zh-CN"/>
          </w:rPr>
          <w:t>(四)、优化成本管理</w:t>
        </w:r>
        <w:r>
          <w:tab/>
        </w:r>
        <w:r>
          <w:fldChar w:fldCharType="begin"/>
        </w:r>
        <w:r>
          <w:instrText xml:space="preserve"> PAGEREF _Toc31080 \h </w:instrText>
        </w:r>
        <w:r>
          <w:fldChar w:fldCharType="separate"/>
        </w:r>
        <w:r>
          <w:t>45</w:t>
        </w:r>
        <w:r>
          <w:fldChar w:fldCharType="end"/>
        </w:r>
      </w:hyperlink>
    </w:p>
    <w:p>
      <w:pPr>
        <w:pStyle w:val="TOC1"/>
        <w:tabs>
          <w:tab w:val="right" w:leader="dot" w:pos="8306"/>
        </w:tabs>
      </w:pPr>
      <w:hyperlink w:anchor="_Toc6315" w:history="1">
        <w:r>
          <w:rPr>
            <w:rFonts w:ascii="仿宋" w:eastAsia="仿宋" w:hAnsi="仿宋" w:cs="仿宋" w:hint="eastAsia"/>
            <w:lang w:eastAsia="zh-CN"/>
          </w:rPr>
          <w:t>十二、铅锭项目财务管理</w:t>
        </w:r>
        <w:r>
          <w:tab/>
        </w:r>
        <w:r>
          <w:fldChar w:fldCharType="begin"/>
        </w:r>
        <w:r>
          <w:instrText xml:space="preserve"> PAGEREF _Toc6315 \h </w:instrText>
        </w:r>
        <w:r>
          <w:fldChar w:fldCharType="separate"/>
        </w:r>
        <w:r>
          <w:t>46</w:t>
        </w:r>
        <w:r>
          <w:fldChar w:fldCharType="end"/>
        </w:r>
      </w:hyperlink>
    </w:p>
    <w:p>
      <w:pPr>
        <w:pStyle w:val="TOC2"/>
        <w:tabs>
          <w:tab w:val="right" w:leader="dot" w:pos="8306"/>
        </w:tabs>
      </w:pPr>
      <w:hyperlink w:anchor="_Toc26026" w:history="1">
        <w:r>
          <w:rPr>
            <w:rFonts w:ascii="仿宋" w:eastAsia="仿宋" w:hAnsi="仿宋" w:cs="仿宋" w:hint="eastAsia"/>
            <w:lang w:eastAsia="zh-CN"/>
          </w:rPr>
          <w:t>(一)、资金需求大</w:t>
        </w:r>
        <w:r>
          <w:tab/>
        </w:r>
        <w:r>
          <w:fldChar w:fldCharType="begin"/>
        </w:r>
        <w:r>
          <w:instrText xml:space="preserve"> PAGEREF _Toc26026 \h </w:instrText>
        </w:r>
        <w:r>
          <w:fldChar w:fldCharType="separate"/>
        </w:r>
        <w:r>
          <w:t>46</w:t>
        </w:r>
        <w:r>
          <w:fldChar w:fldCharType="end"/>
        </w:r>
      </w:hyperlink>
    </w:p>
    <w:p>
      <w:pPr>
        <w:pStyle w:val="TOC2"/>
        <w:tabs>
          <w:tab w:val="right" w:leader="dot" w:pos="8306"/>
        </w:tabs>
      </w:pPr>
      <w:hyperlink w:anchor="_Toc11083" w:history="1">
        <w:r>
          <w:rPr>
            <w:rFonts w:ascii="仿宋" w:eastAsia="仿宋" w:hAnsi="仿宋" w:cs="仿宋" w:hint="eastAsia"/>
            <w:lang w:eastAsia="zh-CN"/>
          </w:rPr>
          <w:t>(二)、研发周期长</w:t>
        </w:r>
        <w:r>
          <w:tab/>
        </w:r>
        <w:r>
          <w:fldChar w:fldCharType="begin"/>
        </w:r>
        <w:r>
          <w:instrText xml:space="preserve"> PAGEREF _Toc11083 \h </w:instrText>
        </w:r>
        <w:r>
          <w:fldChar w:fldCharType="separate"/>
        </w:r>
        <w:r>
          <w:t>47</w:t>
        </w:r>
        <w:r>
          <w:fldChar w:fldCharType="end"/>
        </w:r>
      </w:hyperlink>
    </w:p>
    <w:p>
      <w:pPr>
        <w:pStyle w:val="TOC2"/>
        <w:tabs>
          <w:tab w:val="right" w:leader="dot" w:pos="8306"/>
        </w:tabs>
      </w:pPr>
      <w:hyperlink w:anchor="_Toc3522" w:history="1">
        <w:r>
          <w:rPr>
            <w:rFonts w:ascii="仿宋" w:eastAsia="仿宋" w:hAnsi="仿宋" w:cs="仿宋" w:hint="eastAsia"/>
            <w:lang w:eastAsia="zh-CN"/>
          </w:rPr>
          <w:t>(三)、市场风险大</w:t>
        </w:r>
        <w:r>
          <w:tab/>
        </w:r>
        <w:r>
          <w:fldChar w:fldCharType="begin"/>
        </w:r>
        <w:r>
          <w:instrText xml:space="preserve"> PAGEREF _Toc3522 \h </w:instrText>
        </w:r>
        <w:r>
          <w:fldChar w:fldCharType="separate"/>
        </w:r>
        <w:r>
          <w:t>48</w:t>
        </w:r>
        <w:r>
          <w:fldChar w:fldCharType="end"/>
        </w:r>
      </w:hyperlink>
    </w:p>
    <w:p>
      <w:pPr>
        <w:pStyle w:val="TOC2"/>
        <w:tabs>
          <w:tab w:val="right" w:leader="dot" w:pos="8306"/>
        </w:tabs>
      </w:pPr>
      <w:hyperlink w:anchor="_Toc24765" w:history="1">
        <w:r>
          <w:rPr>
            <w:rFonts w:ascii="仿宋" w:eastAsia="仿宋" w:hAnsi="仿宋" w:cs="仿宋" w:hint="eastAsia"/>
            <w:lang w:eastAsia="zh-CN"/>
          </w:rPr>
          <w:t>(四)、利润率高</w:t>
        </w:r>
        <w:r>
          <w:tab/>
        </w:r>
        <w:r>
          <w:fldChar w:fldCharType="begin"/>
        </w:r>
        <w:r>
          <w:instrText xml:space="preserve"> PAGEREF _Toc24765 \h </w:instrText>
        </w:r>
        <w:r>
          <w:fldChar w:fldCharType="separate"/>
        </w:r>
        <w:r>
          <w:t>51</w:t>
        </w:r>
        <w:r>
          <w:fldChar w:fldCharType="end"/>
        </w:r>
      </w:hyperlink>
    </w:p>
    <w:p>
      <w:pPr>
        <w:pStyle w:val="TOC1"/>
        <w:tabs>
          <w:tab w:val="right" w:leader="dot" w:pos="8306"/>
        </w:tabs>
      </w:pPr>
      <w:hyperlink w:anchor="_Toc31578" w:history="1">
        <w:r>
          <w:rPr>
            <w:rFonts w:ascii="仿宋" w:eastAsia="仿宋" w:hAnsi="仿宋" w:cs="仿宋" w:hint="eastAsia"/>
            <w:lang w:eastAsia="zh-CN"/>
          </w:rPr>
          <w:t>十三、风险识别与分类</w:t>
        </w:r>
        <w:r>
          <w:tab/>
        </w:r>
        <w:r>
          <w:fldChar w:fldCharType="begin"/>
        </w:r>
        <w:r>
          <w:instrText xml:space="preserve"> PAGEREF _Toc31578 \h </w:instrText>
        </w:r>
        <w:r>
          <w:fldChar w:fldCharType="separate"/>
        </w:r>
        <w:r>
          <w:t>53</w:t>
        </w:r>
        <w:r>
          <w:fldChar w:fldCharType="end"/>
        </w:r>
      </w:hyperlink>
    </w:p>
    <w:p>
      <w:pPr>
        <w:pStyle w:val="TOC2"/>
        <w:tabs>
          <w:tab w:val="right" w:leader="dot" w:pos="8306"/>
        </w:tabs>
      </w:pPr>
      <w:hyperlink w:anchor="_Toc10442" w:history="1">
        <w:r>
          <w:rPr>
            <w:rFonts w:ascii="仿宋" w:eastAsia="仿宋" w:hAnsi="仿宋" w:cs="仿宋" w:hint="eastAsia"/>
            <w:lang w:eastAsia="zh-CN"/>
          </w:rPr>
          <w:t>(一)、风险识别</w:t>
        </w:r>
        <w:r>
          <w:tab/>
        </w:r>
        <w:r>
          <w:fldChar w:fldCharType="begin"/>
        </w:r>
        <w:r>
          <w:instrText xml:space="preserve"> PAGEREF _Toc10442 \h </w:instrText>
        </w:r>
        <w:r>
          <w:fldChar w:fldCharType="separate"/>
        </w:r>
        <w:r>
          <w:t>53</w:t>
        </w:r>
        <w:r>
          <w:fldChar w:fldCharType="end"/>
        </w:r>
      </w:hyperlink>
    </w:p>
    <w:p>
      <w:pPr>
        <w:pStyle w:val="TOC2"/>
        <w:tabs>
          <w:tab w:val="right" w:leader="dot" w:pos="8306"/>
        </w:tabs>
      </w:pPr>
      <w:hyperlink w:anchor="_Toc16592" w:history="1">
        <w:r>
          <w:rPr>
            <w:rFonts w:ascii="仿宋" w:eastAsia="仿宋" w:hAnsi="仿宋" w:cs="仿宋" w:hint="eastAsia"/>
            <w:lang w:eastAsia="zh-CN"/>
          </w:rPr>
          <w:t>(二)、风险分类</w:t>
        </w:r>
        <w:r>
          <w:tab/>
        </w:r>
        <w:r>
          <w:fldChar w:fldCharType="begin"/>
        </w:r>
        <w:r>
          <w:instrText xml:space="preserve"> PAGEREF _Toc16592 \h </w:instrText>
        </w:r>
        <w:r>
          <w:fldChar w:fldCharType="separate"/>
        </w:r>
        <w:r>
          <w:t>54</w:t>
        </w:r>
        <w:r>
          <w:fldChar w:fldCharType="end"/>
        </w:r>
      </w:hyperlink>
    </w:p>
    <w:p>
      <w:pPr>
        <w:pStyle w:val="TOC1"/>
        <w:tabs>
          <w:tab w:val="right" w:leader="dot" w:pos="8306"/>
        </w:tabs>
      </w:pPr>
      <w:hyperlink w:anchor="_Toc3882" w:history="1">
        <w:r>
          <w:rPr>
            <w:rFonts w:ascii="仿宋" w:eastAsia="仿宋" w:hAnsi="仿宋" w:cs="仿宋" w:hint="eastAsia"/>
            <w:lang w:eastAsia="zh-CN"/>
          </w:rPr>
          <w:t>十四、铅锭项目工程方案分析</w:t>
        </w:r>
        <w:r>
          <w:tab/>
        </w:r>
        <w:r>
          <w:fldChar w:fldCharType="begin"/>
        </w:r>
        <w:r>
          <w:instrText xml:space="preserve"> PAGEREF _Toc3882 \h </w:instrText>
        </w:r>
        <w:r>
          <w:fldChar w:fldCharType="separate"/>
        </w:r>
        <w:r>
          <w:t>56</w:t>
        </w:r>
        <w:r>
          <w:fldChar w:fldCharType="end"/>
        </w:r>
      </w:hyperlink>
    </w:p>
    <w:p>
      <w:pPr>
        <w:pStyle w:val="TOC2"/>
        <w:tabs>
          <w:tab w:val="right" w:leader="dot" w:pos="8306"/>
        </w:tabs>
      </w:pPr>
      <w:hyperlink w:anchor="_Toc14987" w:history="1">
        <w:r>
          <w:rPr>
            <w:rFonts w:ascii="仿宋" w:eastAsia="仿宋" w:hAnsi="仿宋" w:cs="仿宋" w:hint="eastAsia"/>
            <w:lang w:eastAsia="zh-CN"/>
          </w:rPr>
          <w:t>(一)、建筑工程设计原则</w:t>
        </w:r>
        <w:r>
          <w:tab/>
        </w:r>
        <w:r>
          <w:fldChar w:fldCharType="begin"/>
        </w:r>
        <w:r>
          <w:instrText xml:space="preserve"> PAGEREF _Toc14987 \h </w:instrText>
        </w:r>
        <w:r>
          <w:fldChar w:fldCharType="separate"/>
        </w:r>
        <w:r>
          <w:t>56</w:t>
        </w:r>
        <w:r>
          <w:fldChar w:fldCharType="end"/>
        </w:r>
      </w:hyperlink>
    </w:p>
    <w:p>
      <w:pPr>
        <w:pStyle w:val="TOC2"/>
        <w:tabs>
          <w:tab w:val="right" w:leader="dot" w:pos="8306"/>
        </w:tabs>
      </w:pPr>
      <w:hyperlink w:anchor="_Toc10250" w:history="1">
        <w:r>
          <w:rPr>
            <w:rFonts w:ascii="仿宋" w:eastAsia="仿宋" w:hAnsi="仿宋" w:cs="仿宋" w:hint="eastAsia"/>
            <w:lang w:eastAsia="zh-CN"/>
          </w:rPr>
          <w:t>(二)、土建工程建设指标</w:t>
        </w:r>
        <w:r>
          <w:tab/>
        </w:r>
        <w:r>
          <w:fldChar w:fldCharType="begin"/>
        </w:r>
        <w:r>
          <w:instrText xml:space="preserve"> PAGEREF _Toc10250 \h </w:instrText>
        </w:r>
        <w:r>
          <w:fldChar w:fldCharType="separate"/>
        </w:r>
        <w:r>
          <w:t>59</w:t>
        </w:r>
        <w:r>
          <w:fldChar w:fldCharType="end"/>
        </w:r>
      </w:hyperlink>
    </w:p>
    <w:p>
      <w:pPr>
        <w:pStyle w:val="TOC1"/>
        <w:tabs>
          <w:tab w:val="right" w:leader="dot" w:pos="8306"/>
        </w:tabs>
      </w:pPr>
      <w:hyperlink w:anchor="_Toc14301" w:history="1">
        <w:r>
          <w:rPr>
            <w:rFonts w:ascii="仿宋" w:eastAsia="仿宋" w:hAnsi="仿宋" w:cs="仿宋" w:hint="eastAsia"/>
            <w:lang w:eastAsia="zh-CN"/>
          </w:rPr>
          <w:t>十五、营销与推广策略</w:t>
        </w:r>
        <w:r>
          <w:tab/>
        </w:r>
        <w:r>
          <w:fldChar w:fldCharType="begin"/>
        </w:r>
        <w:r>
          <w:instrText xml:space="preserve"> PAGEREF _Toc14301 \h </w:instrText>
        </w:r>
        <w:r>
          <w:fldChar w:fldCharType="separate"/>
        </w:r>
        <w:r>
          <w:t>61</w:t>
        </w:r>
        <w:r>
          <w:fldChar w:fldCharType="end"/>
        </w:r>
      </w:hyperlink>
    </w:p>
    <w:p>
      <w:pPr>
        <w:pStyle w:val="TOC2"/>
        <w:tabs>
          <w:tab w:val="right" w:leader="dot" w:pos="8306"/>
        </w:tabs>
      </w:pPr>
      <w:hyperlink w:anchor="_Toc18915" w:history="1">
        <w:r>
          <w:rPr>
            <w:rFonts w:ascii="仿宋" w:eastAsia="仿宋" w:hAnsi="仿宋" w:cs="仿宋" w:hint="eastAsia"/>
            <w:lang w:eastAsia="zh-CN"/>
          </w:rPr>
          <w:t>(一)、产品/服务定位与特点</w:t>
        </w:r>
        <w:r>
          <w:tab/>
        </w:r>
        <w:r>
          <w:fldChar w:fldCharType="begin"/>
        </w:r>
        <w:r>
          <w:instrText xml:space="preserve"> PAGEREF _Toc18915 \h </w:instrText>
        </w:r>
        <w:r>
          <w:fldChar w:fldCharType="separate"/>
        </w:r>
        <w:r>
          <w:t>61</w:t>
        </w:r>
        <w:r>
          <w:fldChar w:fldCharType="end"/>
        </w:r>
      </w:hyperlink>
    </w:p>
    <w:p>
      <w:pPr>
        <w:pStyle w:val="TOC2"/>
        <w:tabs>
          <w:tab w:val="right" w:leader="dot" w:pos="8306"/>
        </w:tabs>
      </w:pPr>
      <w:hyperlink w:anchor="_Toc12289" w:history="1">
        <w:r>
          <w:rPr>
            <w:rFonts w:ascii="仿宋" w:eastAsia="仿宋" w:hAnsi="仿宋" w:cs="仿宋" w:hint="eastAsia"/>
            <w:lang w:eastAsia="zh-CN"/>
          </w:rPr>
          <w:t>(二)、市场定位与竞争分析</w:t>
        </w:r>
        <w:r>
          <w:tab/>
        </w:r>
        <w:r>
          <w:fldChar w:fldCharType="begin"/>
        </w:r>
        <w:r>
          <w:instrText xml:space="preserve"> PAGEREF _Toc12289 \h </w:instrText>
        </w:r>
        <w:r>
          <w:fldChar w:fldCharType="separate"/>
        </w:r>
        <w:r>
          <w:t>62</w:t>
        </w:r>
        <w:r>
          <w:fldChar w:fldCharType="end"/>
        </w:r>
      </w:hyperlink>
    </w:p>
    <w:p>
      <w:pPr>
        <w:pStyle w:val="TOC2"/>
        <w:tabs>
          <w:tab w:val="right" w:leader="dot" w:pos="8306"/>
        </w:tabs>
      </w:pPr>
      <w:hyperlink w:anchor="_Toc18185" w:history="1">
        <w:r>
          <w:rPr>
            <w:rFonts w:ascii="仿宋" w:eastAsia="仿宋" w:hAnsi="仿宋" w:cs="仿宋" w:hint="eastAsia"/>
            <w:lang w:eastAsia="zh-CN"/>
          </w:rPr>
          <w:t>(三)、营销渠道与策略</w:t>
        </w:r>
        <w:r>
          <w:tab/>
        </w:r>
        <w:r>
          <w:fldChar w:fldCharType="begin"/>
        </w:r>
        <w:r>
          <w:instrText xml:space="preserve"> PAGEREF _Toc18185 \h </w:instrText>
        </w:r>
        <w:r>
          <w:fldChar w:fldCharType="separate"/>
        </w:r>
        <w:r>
          <w:t>63</w:t>
        </w:r>
        <w:r>
          <w:fldChar w:fldCharType="end"/>
        </w:r>
      </w:hyperlink>
    </w:p>
    <w:p>
      <w:pPr>
        <w:pStyle w:val="TOC2"/>
        <w:tabs>
          <w:tab w:val="right" w:leader="dot" w:pos="8306"/>
        </w:tabs>
      </w:pPr>
      <w:hyperlink w:anchor="_Toc3061" w:history="1">
        <w:r>
          <w:rPr>
            <w:rFonts w:ascii="仿宋" w:eastAsia="仿宋" w:hAnsi="仿宋" w:cs="仿宋" w:hint="eastAsia"/>
            <w:lang w:eastAsia="zh-CN"/>
          </w:rPr>
          <w:t>(四)、推广与宣传活动</w:t>
        </w:r>
        <w:r>
          <w:tab/>
        </w:r>
        <w:r>
          <w:fldChar w:fldCharType="begin"/>
        </w:r>
        <w:r>
          <w:instrText xml:space="preserve"> PAGEREF _Toc3061 \h </w:instrText>
        </w:r>
        <w:r>
          <w:fldChar w:fldCharType="separate"/>
        </w:r>
        <w:r>
          <w:t>65</w:t>
        </w:r>
        <w:r>
          <w:fldChar w:fldCharType="end"/>
        </w:r>
      </w:hyperlink>
    </w:p>
    <w:p>
      <w:pPr>
        <w:pStyle w:val="TOC1"/>
        <w:tabs>
          <w:tab w:val="right" w:leader="dot" w:pos="8306"/>
        </w:tabs>
      </w:pPr>
      <w:hyperlink w:anchor="_Toc11411" w:history="1">
        <w:r>
          <w:rPr>
            <w:rFonts w:ascii="仿宋" w:eastAsia="仿宋" w:hAnsi="仿宋" w:cs="仿宋" w:hint="eastAsia"/>
            <w:lang w:eastAsia="zh-CN"/>
          </w:rPr>
          <w:t>十六、铅锭项目实施时间节点</w:t>
        </w:r>
        <w:r>
          <w:tab/>
        </w:r>
        <w:r>
          <w:fldChar w:fldCharType="begin"/>
        </w:r>
        <w:r>
          <w:instrText xml:space="preserve"> PAGEREF _Toc11411 \h </w:instrText>
        </w:r>
        <w:r>
          <w:fldChar w:fldCharType="separate"/>
        </w:r>
        <w:r>
          <w:t>70</w:t>
        </w:r>
        <w:r>
          <w:fldChar w:fldCharType="end"/>
        </w:r>
      </w:hyperlink>
    </w:p>
    <w:p>
      <w:pPr>
        <w:pStyle w:val="TOC2"/>
        <w:tabs>
          <w:tab w:val="right" w:leader="dot" w:pos="8306"/>
        </w:tabs>
      </w:pPr>
      <w:hyperlink w:anchor="_Toc5188" w:history="1">
        <w:r>
          <w:rPr>
            <w:rFonts w:ascii="仿宋" w:eastAsia="仿宋" w:hAnsi="仿宋" w:cs="仿宋" w:hint="eastAsia"/>
            <w:lang w:eastAsia="zh-CN"/>
          </w:rPr>
          <w:t>(一)、铅锭项目启动阶段时间节点</w:t>
        </w:r>
        <w:r>
          <w:tab/>
        </w:r>
        <w:r>
          <w:fldChar w:fldCharType="begin"/>
        </w:r>
        <w:r>
          <w:instrText xml:space="preserve"> PAGEREF _Toc5188 \h </w:instrText>
        </w:r>
        <w:r>
          <w:fldChar w:fldCharType="separate"/>
        </w:r>
        <w:r>
          <w:t>70</w:t>
        </w:r>
        <w:r>
          <w:fldChar w:fldCharType="end"/>
        </w:r>
      </w:hyperlink>
    </w:p>
    <w:p>
      <w:pPr>
        <w:pStyle w:val="TOC2"/>
        <w:tabs>
          <w:tab w:val="right" w:leader="dot" w:pos="8306"/>
        </w:tabs>
      </w:pPr>
      <w:hyperlink w:anchor="_Toc31108" w:history="1">
        <w:r>
          <w:rPr>
            <w:rFonts w:ascii="仿宋" w:eastAsia="仿宋" w:hAnsi="仿宋" w:cs="仿宋" w:hint="eastAsia"/>
            <w:lang w:eastAsia="zh-CN"/>
          </w:rPr>
          <w:t>(二)、铅锭项目执行阶段时间节点</w:t>
        </w:r>
        <w:r>
          <w:tab/>
        </w:r>
        <w:r>
          <w:fldChar w:fldCharType="begin"/>
        </w:r>
        <w:r>
          <w:instrText xml:space="preserve"> PAGEREF _Toc31108 \h </w:instrText>
        </w:r>
        <w:r>
          <w:fldChar w:fldCharType="separate"/>
        </w:r>
        <w:r>
          <w:t>71</w:t>
        </w:r>
        <w:r>
          <w:fldChar w:fldCharType="end"/>
        </w:r>
      </w:hyperlink>
    </w:p>
    <w:p>
      <w:pPr>
        <w:pStyle w:val="TOC2"/>
        <w:tabs>
          <w:tab w:val="right" w:leader="dot" w:pos="8306"/>
        </w:tabs>
      </w:pPr>
      <w:hyperlink w:anchor="_Toc18936" w:history="1">
        <w:r>
          <w:rPr>
            <w:rFonts w:ascii="仿宋" w:eastAsia="仿宋" w:hAnsi="仿宋" w:cs="仿宋" w:hint="eastAsia"/>
            <w:lang w:eastAsia="zh-CN"/>
          </w:rPr>
          <w:t>(三)、铅锭项目完成阶段时间节点</w:t>
        </w:r>
        <w:r>
          <w:tab/>
        </w:r>
        <w:r>
          <w:fldChar w:fldCharType="begin"/>
        </w:r>
        <w:r>
          <w:instrText xml:space="preserve"> PAGEREF _Toc18936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的技术管理特点体现在其创新导向。通过引入最先进的技术趋势和解决方案，铅锭项目致力于提升科技含量、提高质量和效率水平。这意味着我们将采用最新的工具和方法，确保铅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锭项目技术管理的显著特征。通过整合不同领域的技术资源，我们实现了跨学科的协同工作。这有助于优化技术架构，提高整体效能。此外，整合性策略还促进了不同技术团队之间的紧密沟通和高效合作，确保铅锭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铅锭项目所采用的技术。通过不断优化技术方案，铅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锭项目团队将在铅锭项目初期识别可能的技术风险，并采取相应的预防和应对措施。通过建立健全的风险评估机制，铅锭项目能够在实施过程中及时发现并解决潜在的技术问题，保障铅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通过这些独特的技术管理特点，我们确信在铅锭项目中，技术将成为铅锭项目成功的有力支持。这一深度剖析揭示了技术管理在铅锭项目实施中的关键作用，为铅锭项目的技术基础奠定了坚实的基础。</w:t>
      </w:r>
    </w:p>
    <w:p>
      <w:pPr>
        <w:pStyle w:val="Heading2"/>
        <w:ind w:firstLine="560" w:firstLineChars="200"/>
        <w:rPr>
          <w:rFonts w:ascii="仿宋" w:eastAsia="仿宋" w:hAnsi="仿宋" w:cs="仿宋" w:hint="eastAsia"/>
          <w:sz w:val="28"/>
          <w:lang w:eastAsia="zh-CN"/>
        </w:rPr>
      </w:pPr>
      <w:bookmarkStart w:id="4" w:name="_Toc18487"/>
      <w:r>
        <w:rPr>
          <w:rFonts w:ascii="仿宋" w:eastAsia="仿宋" w:hAnsi="仿宋" w:cs="仿宋" w:hint="eastAsia"/>
          <w:sz w:val="28"/>
          <w:lang w:eastAsia="zh-CN"/>
        </w:rPr>
        <w:t>(二)、铅锭项目工艺技术设计方案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锭项目将严格按照相关行业规范要求进行组织。通过有效控制产品质量，铅锭项目将致力于为顾客提供优质的铅锭项目产品和良好的服务。这体现了铅锭项目对于生产活动合规性和质量标准的高度重视，为铅锭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锭项目注重生态效益和清洁生产原则。铅锭项目建设将紧密结合地方特色经济发展，与社会经济发展规划和区域环境保护规划方案相协调一致。通过与当地区域自然生态系统的结合，铅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锭项目产品具有多样化的客户需求和个性化的特点。因此，铅锭项目产品规格品种多样，且单批生产数量较小。为满足这一特点，铅锭项目承办单位将建设先进的柔性制造生产线。通过广泛应用柔性制造技术，铅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总体而言，铅锭项目采用的技术具有较高的技术含量和自动化水平，处于国内先进水平。这一技术选用不仅体现了对生产效率、质量和环境友好性的高标准要求，同时为铅锭项目的可持续发展奠定了坚实的基础。</w:t>
      </w:r>
    </w:p>
    <w:p>
      <w:pPr>
        <w:pStyle w:val="Heading2"/>
        <w:ind w:firstLine="560" w:firstLineChars="200"/>
        <w:rPr>
          <w:rFonts w:ascii="仿宋" w:eastAsia="仿宋" w:hAnsi="仿宋" w:cs="仿宋" w:hint="eastAsia"/>
          <w:sz w:val="28"/>
          <w:lang w:eastAsia="zh-CN"/>
        </w:rPr>
      </w:pPr>
      <w:bookmarkStart w:id="5" w:name="_Toc306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为确保铅锭项目的高效生产和技术实施，我们制定了一套精心设计的设备选型方案，以满足铅锭项目生产、质量和环保的要求。该方案的主要特点如下：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00"/>
      <w:r>
        <w:rPr>
          <w:rFonts w:ascii="仿宋" w:eastAsia="仿宋" w:hAnsi="仿宋" w:cs="仿宋" w:hint="eastAsia"/>
          <w:sz w:val="28"/>
          <w:lang w:eastAsia="zh-CN"/>
        </w:rPr>
        <w:t>二、铅锭项目绩效评估</w:t>
      </w:r>
      <w:bookmarkEnd w:id="6"/>
    </w:p>
    <w:p>
      <w:pPr>
        <w:pStyle w:val="Heading2"/>
        <w:rPr>
          <w:rFonts w:ascii="仿宋" w:eastAsia="仿宋" w:hAnsi="仿宋" w:cs="仿宋" w:hint="eastAsia"/>
          <w:lang w:eastAsia="zh-CN"/>
        </w:rPr>
      </w:pPr>
      <w:bookmarkStart w:id="7" w:name="_Toc220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在铅锭项目中，我们设计了一套全面的绩效评估指标，以确保铅锭项目的可控和成功交付。这些指标跨足铅锭项目目标、成本、进度和质量等多个维度，为我们提供了全面洞察铅锭项目的健康状况。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目标达成率是我们关注的首要指标。我们设定了明确的目标，并通过定期监测和评估，迅速发现并应对潜在的目标偏差。这为铅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成本绩效是另一个核心关注点。通过实际成本与预算成本的对比分析，我们深入了解成本差异的原因，及时调整资源分配，保持铅锭项目在经济效益方面的合理水平。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进度作为关键的绩效指标之一，得到了精心的关注。我们制定了详细的铅锭项目进度计划，并设立了进度符合度指标，确保实际进度与计划进度保持一致。这使我们能够快速发现和解决潜在的进度问题，保持铅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铅锭项目绩效的不可或缺的一环。我们引入了一系列的质量标准和客户满意度指标，以确保铅锭项目交付的成果在质量上达到或超越预期水平。通过持续监测这些指标，我们努力提升铅锭项目整体质量水平，为铅锭项目的成功交付提供有力保障。通过这些科学且全面的绩效评估，我们能够更好地引导铅锭项目的持续改进，确保铅锭项目目标的顺利达成。</w:t>
      </w:r>
    </w:p>
    <w:p>
      <w:pPr>
        <w:pStyle w:val="Heading2"/>
        <w:ind w:firstLine="560" w:firstLineChars="200"/>
        <w:rPr>
          <w:rFonts w:ascii="仿宋" w:eastAsia="仿宋" w:hAnsi="仿宋" w:cs="仿宋" w:hint="eastAsia"/>
          <w:sz w:val="28"/>
          <w:lang w:eastAsia="zh-CN"/>
        </w:rPr>
      </w:pPr>
      <w:bookmarkStart w:id="8" w:name="_Toc497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绩效评估是铅锭项目中的关键环节，为确保铅锭项目达到预期目标，我们采用了多层次、多维度的绩效评估方法。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铅锭项目的战略目标对齐，确保每个决策和行动都与铅锭项目整体目标保持一致。团队会定期召开战略对齐会议，审视当前工作与铅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铅锭项目进度、质量、成本和风险等方面。这些指标通过数据收集和分析，为铅锭项目管理团队提供了客观的评估依据。例如，我们通过铅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绩效评估不仅仅停留在铅锭项目内部，还考虑了铅锭项目对外部环境的影响。我们定期进行干系人满意度调查，以了解各利益相关方对铅锭项目的期望和满意度，并及时做出调整。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这种多层次、多角度的绩效评估方法，使得我们能够全面了解铅锭项目的运行状态，及时做出调整，确保铅锭项目在不断变化的环境中保持稳健前行。</w:t>
      </w:r>
    </w:p>
    <w:p>
      <w:pPr>
        <w:pStyle w:val="Heading2"/>
        <w:ind w:firstLine="560" w:firstLineChars="200"/>
        <w:rPr>
          <w:rFonts w:ascii="仿宋" w:eastAsia="仿宋" w:hAnsi="仿宋" w:cs="仿宋" w:hint="eastAsia"/>
          <w:sz w:val="28"/>
          <w:lang w:eastAsia="zh-CN"/>
        </w:rPr>
      </w:pPr>
      <w:bookmarkStart w:id="9" w:name="_Toc1592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为了确保铅锭项目的有效管理和不断优化，我们采用了精心设计的绩效评估周期。这个周期旨在实现灵活、实时和全面的评估，以适应铅锭项目执行中的各种挑战。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铅锭项目的不同需求，分为短期、中期和长期。短期评估关注每个迭代或工作周期，以及时发现和解决当前任务中的问题。中期评估涵盖几个迭代，深入了解整体铅锭项目的趋势和性能。长期评估则着眼于整个铅锭项目阶段，确保铅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铅锭项目管理工具和协作平台，团队成员能够随时更新和分享铅锭项目数据。这种实时性的反馈机制使我们能够及时察觉潜在问题，快速调整，保持铅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铅锭项目的决策制定密不可分。每个周期的铅锭项目回顾会议成为集体总结经验、识别问题深层次原因并找到创新解决方案的平台。这种定期的反思与调整机制使铅锭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351"/>
      <w:r>
        <w:rPr>
          <w:rFonts w:ascii="仿宋" w:eastAsia="仿宋" w:hAnsi="仿宋" w:cs="仿宋" w:hint="eastAsia"/>
          <w:sz w:val="28"/>
          <w:lang w:eastAsia="zh-CN"/>
        </w:rPr>
        <w:t>三、铅锭项目文档管理</w:t>
      </w:r>
      <w:bookmarkEnd w:id="10"/>
    </w:p>
    <w:p>
      <w:pPr>
        <w:pStyle w:val="Heading2"/>
        <w:rPr>
          <w:rFonts w:ascii="仿宋" w:eastAsia="仿宋" w:hAnsi="仿宋" w:cs="仿宋" w:hint="eastAsia"/>
          <w:lang w:eastAsia="zh-CN"/>
        </w:rPr>
      </w:pPr>
      <w:bookmarkStart w:id="11" w:name="_Toc1114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铅锭项目高度重视文档的质量和准确性，以支持铅锭项目的各项活动和决策。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文档的编制始于铅锭项目计划的初期，我们制定了详细的文档编制计划，明确了每个文档的内容、格式和编写责任人。在铅锭项目启动阶段，我们首先编制了铅锭项目章程，明确定义了铅锭项目的目标、范围、风险等关键要素。随后，铅锭项目团队根据计划陆续编制了需求文档、设计文档、测试文档等各类文档，确保铅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铅锭项目管理中的重要环节，旨在确保铅锭项目文档符合质量标准和铅锭项目需求。在铅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除了内部审查，我们还进行了外部审查，邀请铅锭项目相关利益方和专业领域的专家对文档进行独立审查。这有助于获取更全面、客观的反馈，确保铅锭项目文档不仅符合内部标准，也满足外部需求。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铅锭项目在文档编制与审查方面建立了严格的管理机制，通过规范的流程和多维度的审查，确保铅锭项目文档的质量、准确性和可靠性，为铅锭项目的顺利推进提供了有力支持。</w:t>
      </w:r>
    </w:p>
    <w:p>
      <w:pPr>
        <w:pStyle w:val="Heading2"/>
        <w:ind w:firstLine="560" w:firstLineChars="200"/>
        <w:rPr>
          <w:rFonts w:ascii="仿宋" w:eastAsia="仿宋" w:hAnsi="仿宋" w:cs="仿宋" w:hint="eastAsia"/>
          <w:sz w:val="28"/>
          <w:lang w:eastAsia="zh-CN"/>
        </w:rPr>
      </w:pPr>
      <w:bookmarkStart w:id="12" w:name="_Toc1264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在铅锭项目中，我们致力于优化文档发布与分发过程，以确保信息的高效传递和团队间协作的顺畅进行。以下是我们采取的关键优化策略：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我们通过多渠道发布文档，包括电子邮件、铅锭项目管理平台、内部网站等，以满足不同团队成员的偏好和需求。多渠道发布确保了信息的全面覆盖。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我们采用了精细的权限控制，确保只有授权人员可以访问敏感信息。这种安全措施保护了铅锭项目文档的机密性，防止了未经授权的信息泄露。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48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文档存档与归档是铅锭项目生命周期中一个至关重要的环节，直接关系到铅锭项目信息的长期保存和历史记录的完整性。在铅锭项目中，我们实施了一系列有效的文档存档与归档管理策略：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234"/>
      <w:r>
        <w:rPr>
          <w:rFonts w:ascii="仿宋" w:eastAsia="仿宋" w:hAnsi="仿宋" w:cs="仿宋" w:hint="eastAsia"/>
          <w:sz w:val="28"/>
          <w:lang w:eastAsia="zh-CN"/>
        </w:rPr>
        <w:t>四、铅锭项目建设背景及必要性分析</w:t>
      </w:r>
      <w:bookmarkEnd w:id="14"/>
    </w:p>
    <w:p>
      <w:pPr>
        <w:pStyle w:val="Heading2"/>
        <w:rPr>
          <w:rFonts w:ascii="仿宋" w:eastAsia="仿宋" w:hAnsi="仿宋" w:cs="仿宋" w:hint="eastAsia"/>
          <w:lang w:eastAsia="zh-CN"/>
        </w:rPr>
      </w:pPr>
      <w:bookmarkStart w:id="15" w:name="_Toc10185"/>
      <w:r>
        <w:rPr>
          <w:rFonts w:ascii="仿宋" w:eastAsia="仿宋" w:hAnsi="仿宋" w:cs="仿宋" w:hint="eastAsia"/>
          <w:lang w:eastAsia="zh-CN"/>
        </w:rPr>
        <w:t>(一)、铅锭项目背景分析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铅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我们的背景分析将深入挖掘当前行业的发展趋势，通过对竞争态势的全面审视，找到铅锭项目在这个潮流中的定位。同时，我们将关注行业内涌现的新兴机遇，以便铅锭项目更好地融入行业发展的潮流中。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铅锭项目提供了强大的发展动力。我们将聚焦于行业内最新的技术发展趋势，包括但不限于人工智能、大数据分析、物联网等领域。通过深度的技术研究，我们将确保铅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铅锭项目发展的源泉。我们将投入更多的精力对市场需求进行深入剖析，超越表面的需求，深入挖掘潜在的市场痛点和机遇。通过对市场需求的细致了解，铅锭项目将更有针对性地设计解决方案，满足市场的多样化需求，从而更好地促进铅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铅锭项目战略至关重要。我们将对竞争态势进行更为深入的分析，包括但不限于市场份额、产品特点、客户满意度等多个维度。通过深度的竞争分析，铅锭项目将能够更准确地把握市场脉搏，制定具有竞争力的铅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铅锭项目的发展具有直接的影响。我们将进行更为全面的法规和政策分析，了解行业发展中的潜在法律风险和合规挑战。通过充分了解和遵守相关法规，铅锭项目将确保在法律框架内合法合规运营，为铅锭项目的稳健发展提供有力支持。</w:t>
      </w:r>
    </w:p>
    <w:p>
      <w:pPr>
        <w:pStyle w:val="Heading2"/>
        <w:ind w:firstLine="560" w:firstLineChars="200"/>
        <w:rPr>
          <w:rFonts w:ascii="仿宋" w:eastAsia="仿宋" w:hAnsi="仿宋" w:cs="仿宋" w:hint="eastAsia"/>
          <w:sz w:val="28"/>
          <w:lang w:eastAsia="zh-CN"/>
        </w:rPr>
      </w:pPr>
      <w:bookmarkStart w:id="16" w:name="_Toc16803"/>
      <w:r>
        <w:rPr>
          <w:rFonts w:ascii="仿宋" w:eastAsia="仿宋" w:hAnsi="仿宋" w:cs="仿宋" w:hint="eastAsia"/>
          <w:sz w:val="28"/>
          <w:lang w:eastAsia="zh-CN"/>
        </w:rPr>
        <w:t>(二)、铅锭项目建设必要性分析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的迫切性源于对行业发展趋势的深刻洞察。我们正处于一个行业变革的时代，科技创新、数字化转型成为企业发展的关键动力。铅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不仅仅是为了跟上潮流，更是为了通过技术创新推动企业的持续发展。通过引入先进的技术和解决方案，铅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铅锭项目的建设成为必然选择，通过提高产品质量、拓展服务领域，从而在竞争中获得更多的机会。铅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铅锭项目建设的必要性体现在对客户需求更精准的满足。通过铅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的背后是对企业持续创新的追求。只有通过不断创新，企业才能在竞争中立于不败之地。铅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987"/>
      <w:r>
        <w:rPr>
          <w:rFonts w:ascii="仿宋" w:eastAsia="仿宋" w:hAnsi="仿宋" w:cs="仿宋" w:hint="eastAsia"/>
          <w:sz w:val="28"/>
          <w:lang w:eastAsia="zh-CN"/>
        </w:rPr>
        <w:t>五、铅锭项目危机管理</w:t>
      </w:r>
      <w:bookmarkEnd w:id="17"/>
    </w:p>
    <w:p>
      <w:pPr>
        <w:pStyle w:val="Heading2"/>
        <w:rPr>
          <w:rFonts w:ascii="仿宋" w:eastAsia="仿宋" w:hAnsi="仿宋" w:cs="仿宋" w:hint="eastAsia"/>
          <w:lang w:eastAsia="zh-CN"/>
        </w:rPr>
      </w:pPr>
      <w:bookmarkStart w:id="18" w:name="_Toc106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铅锭项目危机管理中，危机预警与识别是确保铅锭项目稳健运行的核心步骤。通过建立全面的监测机制，铅锭项目团队旨在及时发现和理解潜在的风险和危机因素，以便采取及时的预防和应对措施，确保铅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首先，通过深入的风险评估，铅锭项目团队全面分析了整个铅锭项目和各个阶段可能存在的威胁。这包括准确评估每个潜在风险的发生概率和可能影响的程度，为后续危机预警提供了有力支持。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铅锭项目团队着重于明确定义铅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https://d.book118.com/858104066076006027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36247"/>
    <w:rsid w:val="39F36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4066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2024-01-17T13:42:00Z</dcterms:created>
  <dcterms:modified xsi:type="dcterms:W3CDTF">2024-01-17T13:42:58Z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7A46DB352A2240108620575CBCB8BA3A_11</vt:lpwstr>
  </property>
  <property fmtid="{D5CDD505-2E9C-101B-9397-08002B2CF9AE}" pid="3" name="KSOProductBuildVer">
    <vt:lpwstr>2052-12.1.0.16120</vt:lpwstr>
  </property>
</Properties>
</file>