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自动造型线项目建设总纲及方案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35" w:history="1">
        <w:r>
          <w:rPr>
            <w:rFonts w:ascii="仿宋" w:eastAsia="仿宋" w:hAnsi="仿宋" w:cs="仿宋" w:hint="eastAsia"/>
            <w:lang w:eastAsia="zh-CN"/>
          </w:rPr>
          <w:t>前言</w:t>
        </w:r>
        <w:r>
          <w:tab/>
        </w:r>
        <w:r>
          <w:fldChar w:fldCharType="begin"/>
        </w:r>
        <w:r>
          <w:instrText xml:space="preserve"> PAGEREF _Toc9735 \h </w:instrText>
        </w:r>
        <w:r>
          <w:fldChar w:fldCharType="separate"/>
        </w:r>
        <w:r>
          <w:t>3</w:t>
        </w:r>
        <w:r>
          <w:fldChar w:fldCharType="end"/>
        </w:r>
      </w:hyperlink>
    </w:p>
    <w:p>
      <w:pPr>
        <w:pStyle w:val="TOC1"/>
        <w:tabs>
          <w:tab w:val="right" w:leader="dot" w:pos="8306"/>
        </w:tabs>
      </w:pPr>
      <w:hyperlink w:anchor="_Toc21150" w:history="1">
        <w:r>
          <w:rPr>
            <w:rFonts w:ascii="仿宋" w:eastAsia="仿宋" w:hAnsi="仿宋" w:cs="仿宋" w:hint="eastAsia"/>
            <w:lang w:eastAsia="zh-CN"/>
          </w:rPr>
          <w:t>一、项目选址研究</w:t>
        </w:r>
        <w:r>
          <w:tab/>
        </w:r>
        <w:r>
          <w:fldChar w:fldCharType="begin"/>
        </w:r>
        <w:r>
          <w:instrText xml:space="preserve"> PAGEREF _Toc21150 \h </w:instrText>
        </w:r>
        <w:r>
          <w:fldChar w:fldCharType="separate"/>
        </w:r>
        <w:r>
          <w:t>3</w:t>
        </w:r>
        <w:r>
          <w:fldChar w:fldCharType="end"/>
        </w:r>
      </w:hyperlink>
    </w:p>
    <w:p>
      <w:pPr>
        <w:pStyle w:val="TOC2"/>
        <w:tabs>
          <w:tab w:val="right" w:leader="dot" w:pos="8306"/>
        </w:tabs>
      </w:pPr>
      <w:hyperlink w:anchor="_Toc345" w:history="1">
        <w:r>
          <w:rPr>
            <w:rFonts w:ascii="仿宋" w:eastAsia="仿宋" w:hAnsi="仿宋" w:cs="仿宋" w:hint="eastAsia"/>
            <w:lang w:eastAsia="zh-CN"/>
          </w:rPr>
          <w:t>(一)、项目选址原则</w:t>
        </w:r>
        <w:r>
          <w:tab/>
        </w:r>
        <w:r>
          <w:fldChar w:fldCharType="begin"/>
        </w:r>
        <w:r>
          <w:instrText xml:space="preserve"> PAGEREF _Toc345 \h </w:instrText>
        </w:r>
        <w:r>
          <w:fldChar w:fldCharType="separate"/>
        </w:r>
        <w:r>
          <w:t>3</w:t>
        </w:r>
        <w:r>
          <w:fldChar w:fldCharType="end"/>
        </w:r>
      </w:hyperlink>
    </w:p>
    <w:p>
      <w:pPr>
        <w:pStyle w:val="TOC2"/>
        <w:tabs>
          <w:tab w:val="right" w:leader="dot" w:pos="8306"/>
        </w:tabs>
      </w:pPr>
      <w:hyperlink w:anchor="_Toc8406" w:history="1">
        <w:r>
          <w:rPr>
            <w:rFonts w:ascii="仿宋" w:eastAsia="仿宋" w:hAnsi="仿宋" w:cs="仿宋" w:hint="eastAsia"/>
            <w:lang w:eastAsia="zh-CN"/>
          </w:rPr>
          <w:t>(二)、项目选址</w:t>
        </w:r>
        <w:r>
          <w:tab/>
        </w:r>
        <w:r>
          <w:fldChar w:fldCharType="begin"/>
        </w:r>
        <w:r>
          <w:instrText xml:space="preserve"> PAGEREF _Toc8406 \h </w:instrText>
        </w:r>
        <w:r>
          <w:fldChar w:fldCharType="separate"/>
        </w:r>
        <w:r>
          <w:t>6</w:t>
        </w:r>
        <w:r>
          <w:fldChar w:fldCharType="end"/>
        </w:r>
      </w:hyperlink>
    </w:p>
    <w:p>
      <w:pPr>
        <w:pStyle w:val="TOC2"/>
        <w:tabs>
          <w:tab w:val="right" w:leader="dot" w:pos="8306"/>
        </w:tabs>
      </w:pPr>
      <w:hyperlink w:anchor="_Toc9155" w:history="1">
        <w:r>
          <w:rPr>
            <w:rFonts w:ascii="仿宋" w:eastAsia="仿宋" w:hAnsi="仿宋" w:cs="仿宋" w:hint="eastAsia"/>
            <w:lang w:eastAsia="zh-CN"/>
          </w:rPr>
          <w:t>(三)、建设条件分析</w:t>
        </w:r>
        <w:r>
          <w:tab/>
        </w:r>
        <w:r>
          <w:fldChar w:fldCharType="begin"/>
        </w:r>
        <w:r>
          <w:instrText xml:space="preserve"> PAGEREF _Toc9155 \h </w:instrText>
        </w:r>
        <w:r>
          <w:fldChar w:fldCharType="separate"/>
        </w:r>
        <w:r>
          <w:t>8</w:t>
        </w:r>
        <w:r>
          <w:fldChar w:fldCharType="end"/>
        </w:r>
      </w:hyperlink>
    </w:p>
    <w:p>
      <w:pPr>
        <w:pStyle w:val="TOC2"/>
        <w:tabs>
          <w:tab w:val="right" w:leader="dot" w:pos="8306"/>
        </w:tabs>
      </w:pPr>
      <w:hyperlink w:anchor="_Toc2430" w:history="1">
        <w:r>
          <w:rPr>
            <w:rFonts w:ascii="仿宋" w:eastAsia="仿宋" w:hAnsi="仿宋" w:cs="仿宋" w:hint="eastAsia"/>
            <w:lang w:eastAsia="zh-CN"/>
          </w:rPr>
          <w:t>(四)、用地控制指标</w:t>
        </w:r>
        <w:r>
          <w:tab/>
        </w:r>
        <w:r>
          <w:fldChar w:fldCharType="begin"/>
        </w:r>
        <w:r>
          <w:instrText xml:space="preserve"> PAGEREF _Toc2430 \h </w:instrText>
        </w:r>
        <w:r>
          <w:fldChar w:fldCharType="separate"/>
        </w:r>
        <w:r>
          <w:t>10</w:t>
        </w:r>
        <w:r>
          <w:fldChar w:fldCharType="end"/>
        </w:r>
      </w:hyperlink>
    </w:p>
    <w:p>
      <w:pPr>
        <w:pStyle w:val="TOC2"/>
        <w:tabs>
          <w:tab w:val="right" w:leader="dot" w:pos="8306"/>
        </w:tabs>
      </w:pPr>
      <w:hyperlink w:anchor="_Toc5306" w:history="1">
        <w:r>
          <w:rPr>
            <w:rFonts w:ascii="仿宋" w:eastAsia="仿宋" w:hAnsi="仿宋" w:cs="仿宋" w:hint="eastAsia"/>
            <w:lang w:eastAsia="zh-CN"/>
          </w:rPr>
          <w:t>(五)、地总体要求</w:t>
        </w:r>
        <w:r>
          <w:tab/>
        </w:r>
        <w:r>
          <w:fldChar w:fldCharType="begin"/>
        </w:r>
        <w:r>
          <w:instrText xml:space="preserve"> PAGEREF _Toc5306 \h </w:instrText>
        </w:r>
        <w:r>
          <w:fldChar w:fldCharType="separate"/>
        </w:r>
        <w:r>
          <w:t>11</w:t>
        </w:r>
        <w:r>
          <w:fldChar w:fldCharType="end"/>
        </w:r>
      </w:hyperlink>
    </w:p>
    <w:p>
      <w:pPr>
        <w:pStyle w:val="TOC2"/>
        <w:tabs>
          <w:tab w:val="right" w:leader="dot" w:pos="8306"/>
        </w:tabs>
      </w:pPr>
      <w:hyperlink w:anchor="_Toc26097" w:history="1">
        <w:r>
          <w:rPr>
            <w:rFonts w:ascii="仿宋" w:eastAsia="仿宋" w:hAnsi="仿宋" w:cs="仿宋" w:hint="eastAsia"/>
            <w:lang w:eastAsia="zh-CN"/>
          </w:rPr>
          <w:t>(六)、节约用地措施</w:t>
        </w:r>
        <w:r>
          <w:tab/>
        </w:r>
        <w:r>
          <w:fldChar w:fldCharType="begin"/>
        </w:r>
        <w:r>
          <w:instrText xml:space="preserve"> PAGEREF _Toc26097 \h </w:instrText>
        </w:r>
        <w:r>
          <w:fldChar w:fldCharType="separate"/>
        </w:r>
        <w:r>
          <w:t>12</w:t>
        </w:r>
        <w:r>
          <w:fldChar w:fldCharType="end"/>
        </w:r>
      </w:hyperlink>
    </w:p>
    <w:p>
      <w:pPr>
        <w:pStyle w:val="TOC2"/>
        <w:tabs>
          <w:tab w:val="right" w:leader="dot" w:pos="8306"/>
        </w:tabs>
      </w:pPr>
      <w:hyperlink w:anchor="_Toc24827" w:history="1">
        <w:r>
          <w:rPr>
            <w:rFonts w:ascii="仿宋" w:eastAsia="仿宋" w:hAnsi="仿宋" w:cs="仿宋" w:hint="eastAsia"/>
            <w:lang w:eastAsia="zh-CN"/>
          </w:rPr>
          <w:t>(七)、选址综合评价</w:t>
        </w:r>
        <w:r>
          <w:tab/>
        </w:r>
        <w:r>
          <w:fldChar w:fldCharType="begin"/>
        </w:r>
        <w:r>
          <w:instrText xml:space="preserve"> PAGEREF _Toc24827 \h </w:instrText>
        </w:r>
        <w:r>
          <w:fldChar w:fldCharType="separate"/>
        </w:r>
        <w:r>
          <w:t>14</w:t>
        </w:r>
        <w:r>
          <w:fldChar w:fldCharType="end"/>
        </w:r>
      </w:hyperlink>
    </w:p>
    <w:p>
      <w:pPr>
        <w:pStyle w:val="TOC1"/>
        <w:tabs>
          <w:tab w:val="right" w:leader="dot" w:pos="8306"/>
        </w:tabs>
      </w:pPr>
      <w:hyperlink w:anchor="_Toc3455" w:history="1">
        <w:r>
          <w:rPr>
            <w:rFonts w:ascii="仿宋" w:eastAsia="仿宋" w:hAnsi="仿宋" w:cs="仿宋" w:hint="eastAsia"/>
            <w:lang w:eastAsia="zh-CN"/>
          </w:rPr>
          <w:t>二、背景、必要性分析</w:t>
        </w:r>
        <w:r>
          <w:tab/>
        </w:r>
        <w:r>
          <w:fldChar w:fldCharType="begin"/>
        </w:r>
        <w:r>
          <w:instrText xml:space="preserve"> PAGEREF _Toc3455 \h </w:instrText>
        </w:r>
        <w:r>
          <w:fldChar w:fldCharType="separate"/>
        </w:r>
        <w:r>
          <w:t>15</w:t>
        </w:r>
        <w:r>
          <w:fldChar w:fldCharType="end"/>
        </w:r>
      </w:hyperlink>
    </w:p>
    <w:p>
      <w:pPr>
        <w:pStyle w:val="TOC2"/>
        <w:tabs>
          <w:tab w:val="right" w:leader="dot" w:pos="8306"/>
        </w:tabs>
      </w:pPr>
      <w:hyperlink w:anchor="_Toc12792" w:history="1">
        <w:r>
          <w:rPr>
            <w:rFonts w:ascii="仿宋" w:eastAsia="仿宋" w:hAnsi="仿宋" w:cs="仿宋" w:hint="eastAsia"/>
            <w:lang w:eastAsia="zh-CN"/>
          </w:rPr>
          <w:t>(一)、项目建设背景</w:t>
        </w:r>
        <w:r>
          <w:tab/>
        </w:r>
        <w:r>
          <w:fldChar w:fldCharType="begin"/>
        </w:r>
        <w:r>
          <w:instrText xml:space="preserve"> PAGEREF _Toc12792 \h </w:instrText>
        </w:r>
        <w:r>
          <w:fldChar w:fldCharType="separate"/>
        </w:r>
        <w:r>
          <w:t>15</w:t>
        </w:r>
        <w:r>
          <w:fldChar w:fldCharType="end"/>
        </w:r>
      </w:hyperlink>
    </w:p>
    <w:p>
      <w:pPr>
        <w:pStyle w:val="TOC2"/>
        <w:tabs>
          <w:tab w:val="right" w:leader="dot" w:pos="8306"/>
        </w:tabs>
      </w:pPr>
      <w:hyperlink w:anchor="_Toc32177" w:history="1">
        <w:r>
          <w:rPr>
            <w:rFonts w:ascii="仿宋" w:eastAsia="仿宋" w:hAnsi="仿宋" w:cs="仿宋" w:hint="eastAsia"/>
            <w:lang w:eastAsia="zh-CN"/>
          </w:rPr>
          <w:t>(二)、必要性分析</w:t>
        </w:r>
        <w:r>
          <w:tab/>
        </w:r>
        <w:r>
          <w:fldChar w:fldCharType="begin"/>
        </w:r>
        <w:r>
          <w:instrText xml:space="preserve"> PAGEREF _Toc32177 \h </w:instrText>
        </w:r>
        <w:r>
          <w:fldChar w:fldCharType="separate"/>
        </w:r>
        <w:r>
          <w:t>16</w:t>
        </w:r>
        <w:r>
          <w:fldChar w:fldCharType="end"/>
        </w:r>
      </w:hyperlink>
    </w:p>
    <w:p>
      <w:pPr>
        <w:pStyle w:val="TOC2"/>
        <w:tabs>
          <w:tab w:val="right" w:leader="dot" w:pos="8306"/>
        </w:tabs>
      </w:pPr>
      <w:hyperlink w:anchor="_Toc2442" w:history="1">
        <w:r>
          <w:rPr>
            <w:rFonts w:ascii="仿宋" w:eastAsia="仿宋" w:hAnsi="仿宋" w:cs="仿宋" w:hint="eastAsia"/>
            <w:lang w:eastAsia="zh-CN"/>
          </w:rPr>
          <w:t>(三)、项目建设有利条件</w:t>
        </w:r>
        <w:r>
          <w:tab/>
        </w:r>
        <w:r>
          <w:fldChar w:fldCharType="begin"/>
        </w:r>
        <w:r>
          <w:instrText xml:space="preserve"> PAGEREF _Toc2442 \h </w:instrText>
        </w:r>
        <w:r>
          <w:fldChar w:fldCharType="separate"/>
        </w:r>
        <w:r>
          <w:t>17</w:t>
        </w:r>
        <w:r>
          <w:fldChar w:fldCharType="end"/>
        </w:r>
      </w:hyperlink>
    </w:p>
    <w:p>
      <w:pPr>
        <w:pStyle w:val="TOC1"/>
        <w:tabs>
          <w:tab w:val="right" w:leader="dot" w:pos="8306"/>
        </w:tabs>
      </w:pPr>
      <w:hyperlink w:anchor="_Toc2466" w:history="1">
        <w:r>
          <w:rPr>
            <w:rFonts w:ascii="仿宋" w:eastAsia="仿宋" w:hAnsi="仿宋" w:cs="仿宋" w:hint="eastAsia"/>
            <w:lang w:eastAsia="zh-CN"/>
          </w:rPr>
          <w:t>三、自动造型线项目概论</w:t>
        </w:r>
        <w:r>
          <w:tab/>
        </w:r>
        <w:r>
          <w:fldChar w:fldCharType="begin"/>
        </w:r>
        <w:r>
          <w:instrText xml:space="preserve"> PAGEREF _Toc2466 \h </w:instrText>
        </w:r>
        <w:r>
          <w:fldChar w:fldCharType="separate"/>
        </w:r>
        <w:r>
          <w:t>19</w:t>
        </w:r>
        <w:r>
          <w:fldChar w:fldCharType="end"/>
        </w:r>
      </w:hyperlink>
    </w:p>
    <w:p>
      <w:pPr>
        <w:pStyle w:val="TOC2"/>
        <w:tabs>
          <w:tab w:val="right" w:leader="dot" w:pos="8306"/>
        </w:tabs>
      </w:pPr>
      <w:hyperlink w:anchor="_Toc3168" w:history="1">
        <w:r>
          <w:rPr>
            <w:rFonts w:ascii="仿宋" w:eastAsia="仿宋" w:hAnsi="仿宋" w:cs="仿宋" w:hint="eastAsia"/>
            <w:lang w:eastAsia="zh-CN"/>
          </w:rPr>
          <w:t>(一)、项目申报单位概况</w:t>
        </w:r>
        <w:r>
          <w:tab/>
        </w:r>
        <w:r>
          <w:fldChar w:fldCharType="begin"/>
        </w:r>
        <w:r>
          <w:instrText xml:space="preserve"> PAGEREF _Toc3168 \h </w:instrText>
        </w:r>
        <w:r>
          <w:fldChar w:fldCharType="separate"/>
        </w:r>
        <w:r>
          <w:t>19</w:t>
        </w:r>
        <w:r>
          <w:fldChar w:fldCharType="end"/>
        </w:r>
      </w:hyperlink>
    </w:p>
    <w:p>
      <w:pPr>
        <w:pStyle w:val="TOC2"/>
        <w:tabs>
          <w:tab w:val="right" w:leader="dot" w:pos="8306"/>
        </w:tabs>
      </w:pPr>
      <w:hyperlink w:anchor="_Toc28991" w:history="1">
        <w:r>
          <w:rPr>
            <w:rFonts w:ascii="仿宋" w:eastAsia="仿宋" w:hAnsi="仿宋" w:cs="仿宋" w:hint="eastAsia"/>
            <w:lang w:eastAsia="zh-CN"/>
          </w:rPr>
          <w:t>(二)、项目概况</w:t>
        </w:r>
        <w:r>
          <w:tab/>
        </w:r>
        <w:r>
          <w:fldChar w:fldCharType="begin"/>
        </w:r>
        <w:r>
          <w:instrText xml:space="preserve"> PAGEREF _Toc28991 \h </w:instrText>
        </w:r>
        <w:r>
          <w:fldChar w:fldCharType="separate"/>
        </w:r>
        <w:r>
          <w:t>20</w:t>
        </w:r>
        <w:r>
          <w:fldChar w:fldCharType="end"/>
        </w:r>
      </w:hyperlink>
    </w:p>
    <w:p>
      <w:pPr>
        <w:pStyle w:val="TOC1"/>
        <w:tabs>
          <w:tab w:val="right" w:leader="dot" w:pos="8306"/>
        </w:tabs>
      </w:pPr>
      <w:hyperlink w:anchor="_Toc22728" w:history="1">
        <w:r>
          <w:rPr>
            <w:rFonts w:ascii="仿宋" w:eastAsia="仿宋" w:hAnsi="仿宋" w:cs="仿宋" w:hint="eastAsia"/>
            <w:lang w:eastAsia="zh-CN"/>
          </w:rPr>
          <w:t>四、发展规划、产业政策和行业准入分析</w:t>
        </w:r>
        <w:r>
          <w:tab/>
        </w:r>
        <w:r>
          <w:fldChar w:fldCharType="begin"/>
        </w:r>
        <w:r>
          <w:instrText xml:space="preserve"> PAGEREF _Toc22728 \h </w:instrText>
        </w:r>
        <w:r>
          <w:fldChar w:fldCharType="separate"/>
        </w:r>
        <w:r>
          <w:t>23</w:t>
        </w:r>
        <w:r>
          <w:fldChar w:fldCharType="end"/>
        </w:r>
      </w:hyperlink>
    </w:p>
    <w:p>
      <w:pPr>
        <w:pStyle w:val="TOC2"/>
        <w:tabs>
          <w:tab w:val="right" w:leader="dot" w:pos="8306"/>
        </w:tabs>
      </w:pPr>
      <w:hyperlink w:anchor="_Toc1899" w:history="1">
        <w:r>
          <w:rPr>
            <w:rFonts w:ascii="仿宋" w:eastAsia="仿宋" w:hAnsi="仿宋" w:cs="仿宋" w:hint="eastAsia"/>
            <w:lang w:eastAsia="zh-CN"/>
          </w:rPr>
          <w:t>(一)、发展规划分析</w:t>
        </w:r>
        <w:r>
          <w:tab/>
        </w:r>
        <w:r>
          <w:fldChar w:fldCharType="begin"/>
        </w:r>
        <w:r>
          <w:instrText xml:space="preserve"> PAGEREF _Toc1899 \h </w:instrText>
        </w:r>
        <w:r>
          <w:fldChar w:fldCharType="separate"/>
        </w:r>
        <w:r>
          <w:t>23</w:t>
        </w:r>
        <w:r>
          <w:fldChar w:fldCharType="end"/>
        </w:r>
      </w:hyperlink>
    </w:p>
    <w:p>
      <w:pPr>
        <w:pStyle w:val="TOC2"/>
        <w:tabs>
          <w:tab w:val="right" w:leader="dot" w:pos="8306"/>
        </w:tabs>
      </w:pPr>
      <w:hyperlink w:anchor="_Toc1623" w:history="1">
        <w:r>
          <w:rPr>
            <w:rFonts w:ascii="仿宋" w:eastAsia="仿宋" w:hAnsi="仿宋" w:cs="仿宋" w:hint="eastAsia"/>
            <w:lang w:eastAsia="zh-CN"/>
          </w:rPr>
          <w:t>(二)、产业政策分析</w:t>
        </w:r>
        <w:r>
          <w:tab/>
        </w:r>
        <w:r>
          <w:fldChar w:fldCharType="begin"/>
        </w:r>
        <w:r>
          <w:instrText xml:space="preserve"> PAGEREF _Toc1623 \h </w:instrText>
        </w:r>
        <w:r>
          <w:fldChar w:fldCharType="separate"/>
        </w:r>
        <w:r>
          <w:t>24</w:t>
        </w:r>
        <w:r>
          <w:fldChar w:fldCharType="end"/>
        </w:r>
      </w:hyperlink>
    </w:p>
    <w:p>
      <w:pPr>
        <w:pStyle w:val="TOC2"/>
        <w:tabs>
          <w:tab w:val="right" w:leader="dot" w:pos="8306"/>
        </w:tabs>
      </w:pPr>
      <w:hyperlink w:anchor="_Toc30035" w:history="1">
        <w:r>
          <w:rPr>
            <w:rFonts w:ascii="仿宋" w:eastAsia="仿宋" w:hAnsi="仿宋" w:cs="仿宋" w:hint="eastAsia"/>
            <w:lang w:eastAsia="zh-CN"/>
          </w:rPr>
          <w:t>(三)、行业准入分析</w:t>
        </w:r>
        <w:r>
          <w:tab/>
        </w:r>
        <w:r>
          <w:fldChar w:fldCharType="begin"/>
        </w:r>
        <w:r>
          <w:instrText xml:space="preserve"> PAGEREF _Toc30035 \h </w:instrText>
        </w:r>
        <w:r>
          <w:fldChar w:fldCharType="separate"/>
        </w:r>
        <w:r>
          <w:t>26</w:t>
        </w:r>
        <w:r>
          <w:fldChar w:fldCharType="end"/>
        </w:r>
      </w:hyperlink>
    </w:p>
    <w:p>
      <w:pPr>
        <w:pStyle w:val="TOC1"/>
        <w:tabs>
          <w:tab w:val="right" w:leader="dot" w:pos="8306"/>
        </w:tabs>
      </w:pPr>
      <w:hyperlink w:anchor="_Toc27539" w:history="1">
        <w:r>
          <w:rPr>
            <w:rFonts w:ascii="仿宋" w:eastAsia="仿宋" w:hAnsi="仿宋" w:cs="仿宋" w:hint="eastAsia"/>
            <w:lang w:eastAsia="zh-CN"/>
          </w:rPr>
          <w:t>五、资源开发及综合利用分析</w:t>
        </w:r>
        <w:r>
          <w:tab/>
        </w:r>
        <w:r>
          <w:fldChar w:fldCharType="begin"/>
        </w:r>
        <w:r>
          <w:instrText xml:space="preserve"> PAGEREF _Toc27539 \h </w:instrText>
        </w:r>
        <w:r>
          <w:fldChar w:fldCharType="separate"/>
        </w:r>
        <w:r>
          <w:t>27</w:t>
        </w:r>
        <w:r>
          <w:fldChar w:fldCharType="end"/>
        </w:r>
      </w:hyperlink>
    </w:p>
    <w:p>
      <w:pPr>
        <w:pStyle w:val="TOC2"/>
        <w:tabs>
          <w:tab w:val="right" w:leader="dot" w:pos="8306"/>
        </w:tabs>
      </w:pPr>
      <w:hyperlink w:anchor="_Toc21289" w:history="1">
        <w:r>
          <w:rPr>
            <w:rFonts w:ascii="仿宋" w:eastAsia="仿宋" w:hAnsi="仿宋" w:cs="仿宋" w:hint="eastAsia"/>
            <w:lang w:eastAsia="zh-CN"/>
          </w:rPr>
          <w:t>(一)、资源开发方案</w:t>
        </w:r>
        <w:r>
          <w:tab/>
        </w:r>
        <w:r>
          <w:fldChar w:fldCharType="begin"/>
        </w:r>
        <w:r>
          <w:instrText xml:space="preserve"> PAGEREF _Toc21289 \h </w:instrText>
        </w:r>
        <w:r>
          <w:fldChar w:fldCharType="separate"/>
        </w:r>
        <w:r>
          <w:t>27</w:t>
        </w:r>
        <w:r>
          <w:fldChar w:fldCharType="end"/>
        </w:r>
      </w:hyperlink>
    </w:p>
    <w:p>
      <w:pPr>
        <w:pStyle w:val="TOC2"/>
        <w:tabs>
          <w:tab w:val="right" w:leader="dot" w:pos="8306"/>
        </w:tabs>
      </w:pPr>
      <w:hyperlink w:anchor="_Toc16796" w:history="1">
        <w:r>
          <w:rPr>
            <w:rFonts w:ascii="仿宋" w:eastAsia="仿宋" w:hAnsi="仿宋" w:cs="仿宋" w:hint="eastAsia"/>
            <w:lang w:eastAsia="zh-CN"/>
          </w:rPr>
          <w:t>(二)、资源利用方案</w:t>
        </w:r>
        <w:r>
          <w:tab/>
        </w:r>
        <w:r>
          <w:fldChar w:fldCharType="begin"/>
        </w:r>
        <w:r>
          <w:instrText xml:space="preserve"> PAGEREF _Toc16796 \h </w:instrText>
        </w:r>
        <w:r>
          <w:fldChar w:fldCharType="separate"/>
        </w:r>
        <w:r>
          <w:t>28</w:t>
        </w:r>
        <w:r>
          <w:fldChar w:fldCharType="end"/>
        </w:r>
      </w:hyperlink>
    </w:p>
    <w:p>
      <w:pPr>
        <w:pStyle w:val="TOC2"/>
        <w:tabs>
          <w:tab w:val="right" w:leader="dot" w:pos="8306"/>
        </w:tabs>
      </w:pPr>
      <w:hyperlink w:anchor="_Toc14864" w:history="1">
        <w:r>
          <w:rPr>
            <w:rFonts w:ascii="仿宋" w:eastAsia="仿宋" w:hAnsi="仿宋" w:cs="仿宋" w:hint="eastAsia"/>
            <w:lang w:eastAsia="zh-CN"/>
          </w:rPr>
          <w:t>(三)、资源节约措施</w:t>
        </w:r>
        <w:r>
          <w:tab/>
        </w:r>
        <w:r>
          <w:fldChar w:fldCharType="begin"/>
        </w:r>
        <w:r>
          <w:instrText xml:space="preserve"> PAGEREF _Toc14864 \h </w:instrText>
        </w:r>
        <w:r>
          <w:fldChar w:fldCharType="separate"/>
        </w:r>
        <w:r>
          <w:t>29</w:t>
        </w:r>
        <w:r>
          <w:fldChar w:fldCharType="end"/>
        </w:r>
      </w:hyperlink>
    </w:p>
    <w:p>
      <w:pPr>
        <w:pStyle w:val="TOC1"/>
        <w:tabs>
          <w:tab w:val="right" w:leader="dot" w:pos="8306"/>
        </w:tabs>
      </w:pPr>
      <w:hyperlink w:anchor="_Toc11004" w:history="1">
        <w:r>
          <w:rPr>
            <w:rFonts w:ascii="仿宋" w:eastAsia="仿宋" w:hAnsi="仿宋" w:cs="仿宋" w:hint="eastAsia"/>
            <w:lang w:eastAsia="zh-CN"/>
          </w:rPr>
          <w:t>六、建设风险评估分析</w:t>
        </w:r>
        <w:r>
          <w:tab/>
        </w:r>
        <w:r>
          <w:fldChar w:fldCharType="begin"/>
        </w:r>
        <w:r>
          <w:instrText xml:space="preserve"> PAGEREF _Toc11004 \h </w:instrText>
        </w:r>
        <w:r>
          <w:fldChar w:fldCharType="separate"/>
        </w:r>
        <w:r>
          <w:t>31</w:t>
        </w:r>
        <w:r>
          <w:fldChar w:fldCharType="end"/>
        </w:r>
      </w:hyperlink>
    </w:p>
    <w:p>
      <w:pPr>
        <w:pStyle w:val="TOC2"/>
        <w:tabs>
          <w:tab w:val="right" w:leader="dot" w:pos="8306"/>
        </w:tabs>
      </w:pPr>
      <w:hyperlink w:anchor="_Toc6226" w:history="1">
        <w:r>
          <w:rPr>
            <w:rFonts w:ascii="仿宋" w:eastAsia="仿宋" w:hAnsi="仿宋" w:cs="仿宋" w:hint="eastAsia"/>
            <w:lang w:eastAsia="zh-CN"/>
          </w:rPr>
          <w:t>(一)、政策风险分析</w:t>
        </w:r>
        <w:r>
          <w:tab/>
        </w:r>
        <w:r>
          <w:fldChar w:fldCharType="begin"/>
        </w:r>
        <w:r>
          <w:instrText xml:space="preserve"> PAGEREF _Toc6226 \h </w:instrText>
        </w:r>
        <w:r>
          <w:fldChar w:fldCharType="separate"/>
        </w:r>
        <w:r>
          <w:t>31</w:t>
        </w:r>
        <w:r>
          <w:fldChar w:fldCharType="end"/>
        </w:r>
      </w:hyperlink>
    </w:p>
    <w:p>
      <w:pPr>
        <w:pStyle w:val="TOC2"/>
        <w:tabs>
          <w:tab w:val="right" w:leader="dot" w:pos="8306"/>
        </w:tabs>
      </w:pPr>
      <w:hyperlink w:anchor="_Toc25391" w:history="1">
        <w:r>
          <w:rPr>
            <w:rFonts w:ascii="仿宋" w:eastAsia="仿宋" w:hAnsi="仿宋" w:cs="仿宋" w:hint="eastAsia"/>
            <w:lang w:eastAsia="zh-CN"/>
          </w:rPr>
          <w:t>(二)、社会风险分析</w:t>
        </w:r>
        <w:r>
          <w:tab/>
        </w:r>
        <w:r>
          <w:fldChar w:fldCharType="begin"/>
        </w:r>
        <w:r>
          <w:instrText xml:space="preserve"> PAGEREF _Toc25391 \h </w:instrText>
        </w:r>
        <w:r>
          <w:fldChar w:fldCharType="separate"/>
        </w:r>
        <w:r>
          <w:t>32</w:t>
        </w:r>
        <w:r>
          <w:fldChar w:fldCharType="end"/>
        </w:r>
      </w:hyperlink>
    </w:p>
    <w:p>
      <w:pPr>
        <w:pStyle w:val="TOC2"/>
        <w:tabs>
          <w:tab w:val="right" w:leader="dot" w:pos="8306"/>
        </w:tabs>
      </w:pPr>
      <w:hyperlink w:anchor="_Toc4204" w:history="1">
        <w:r>
          <w:rPr>
            <w:rFonts w:ascii="仿宋" w:eastAsia="仿宋" w:hAnsi="仿宋" w:cs="仿宋" w:hint="eastAsia"/>
            <w:lang w:eastAsia="zh-CN"/>
          </w:rPr>
          <w:t>(三)、市场风险分析</w:t>
        </w:r>
        <w:r>
          <w:tab/>
        </w:r>
        <w:r>
          <w:fldChar w:fldCharType="begin"/>
        </w:r>
        <w:r>
          <w:instrText xml:space="preserve"> PAGEREF _Toc4204 \h </w:instrText>
        </w:r>
        <w:r>
          <w:fldChar w:fldCharType="separate"/>
        </w:r>
        <w:r>
          <w:t>33</w:t>
        </w:r>
        <w:r>
          <w:fldChar w:fldCharType="end"/>
        </w:r>
      </w:hyperlink>
    </w:p>
    <w:p>
      <w:pPr>
        <w:pStyle w:val="TOC2"/>
        <w:tabs>
          <w:tab w:val="right" w:leader="dot" w:pos="8306"/>
        </w:tabs>
      </w:pPr>
      <w:hyperlink w:anchor="_Toc19434" w:history="1">
        <w:r>
          <w:rPr>
            <w:rFonts w:ascii="仿宋" w:eastAsia="仿宋" w:hAnsi="仿宋" w:cs="仿宋" w:hint="eastAsia"/>
            <w:lang w:eastAsia="zh-CN"/>
          </w:rPr>
          <w:t>(四)、资金风险分析</w:t>
        </w:r>
        <w:r>
          <w:tab/>
        </w:r>
        <w:r>
          <w:fldChar w:fldCharType="begin"/>
        </w:r>
        <w:r>
          <w:instrText xml:space="preserve"> PAGEREF _Toc19434 \h </w:instrText>
        </w:r>
        <w:r>
          <w:fldChar w:fldCharType="separate"/>
        </w:r>
        <w:r>
          <w:t>34</w:t>
        </w:r>
        <w:r>
          <w:fldChar w:fldCharType="end"/>
        </w:r>
      </w:hyperlink>
    </w:p>
    <w:p>
      <w:pPr>
        <w:pStyle w:val="TOC2"/>
        <w:tabs>
          <w:tab w:val="right" w:leader="dot" w:pos="8306"/>
        </w:tabs>
      </w:pPr>
      <w:hyperlink w:anchor="_Toc18880" w:history="1">
        <w:r>
          <w:rPr>
            <w:rFonts w:ascii="仿宋" w:eastAsia="仿宋" w:hAnsi="仿宋" w:cs="仿宋" w:hint="eastAsia"/>
            <w:lang w:eastAsia="zh-CN"/>
          </w:rPr>
          <w:t>(五)、技术风险分析</w:t>
        </w:r>
        <w:r>
          <w:tab/>
        </w:r>
        <w:r>
          <w:fldChar w:fldCharType="begin"/>
        </w:r>
        <w:r>
          <w:instrText xml:space="preserve"> PAGEREF _Toc18880 \h </w:instrText>
        </w:r>
        <w:r>
          <w:fldChar w:fldCharType="separate"/>
        </w:r>
        <w:r>
          <w:t>35</w:t>
        </w:r>
        <w:r>
          <w:fldChar w:fldCharType="end"/>
        </w:r>
      </w:hyperlink>
    </w:p>
    <w:p>
      <w:pPr>
        <w:pStyle w:val="TOC2"/>
        <w:tabs>
          <w:tab w:val="right" w:leader="dot" w:pos="8306"/>
        </w:tabs>
      </w:pPr>
      <w:hyperlink w:anchor="_Toc4479" w:history="1">
        <w:r>
          <w:rPr>
            <w:rFonts w:ascii="仿宋" w:eastAsia="仿宋" w:hAnsi="仿宋" w:cs="仿宋" w:hint="eastAsia"/>
            <w:lang w:eastAsia="zh-CN"/>
          </w:rPr>
          <w:t>(六)、财务风险分析</w:t>
        </w:r>
        <w:r>
          <w:tab/>
        </w:r>
        <w:r>
          <w:fldChar w:fldCharType="begin"/>
        </w:r>
        <w:r>
          <w:instrText xml:space="preserve"> PAGEREF _Toc4479 \h </w:instrText>
        </w:r>
        <w:r>
          <w:fldChar w:fldCharType="separate"/>
        </w:r>
        <w:r>
          <w:t>37</w:t>
        </w:r>
        <w:r>
          <w:fldChar w:fldCharType="end"/>
        </w:r>
      </w:hyperlink>
    </w:p>
    <w:p>
      <w:pPr>
        <w:pStyle w:val="TOC2"/>
        <w:tabs>
          <w:tab w:val="right" w:leader="dot" w:pos="8306"/>
        </w:tabs>
      </w:pPr>
      <w:hyperlink w:anchor="_Toc16360" w:history="1">
        <w:r>
          <w:rPr>
            <w:rFonts w:ascii="仿宋" w:eastAsia="仿宋" w:hAnsi="仿宋" w:cs="仿宋" w:hint="eastAsia"/>
            <w:lang w:eastAsia="zh-CN"/>
          </w:rPr>
          <w:t>(七)、管理风险分析</w:t>
        </w:r>
        <w:r>
          <w:tab/>
        </w:r>
        <w:r>
          <w:fldChar w:fldCharType="begin"/>
        </w:r>
        <w:r>
          <w:instrText xml:space="preserve"> PAGEREF _Toc16360 \h </w:instrText>
        </w:r>
        <w:r>
          <w:fldChar w:fldCharType="separate"/>
        </w:r>
        <w:r>
          <w:t>38</w:t>
        </w:r>
        <w:r>
          <w:fldChar w:fldCharType="end"/>
        </w:r>
      </w:hyperlink>
    </w:p>
    <w:p>
      <w:pPr>
        <w:pStyle w:val="TOC2"/>
        <w:tabs>
          <w:tab w:val="right" w:leader="dot" w:pos="8306"/>
        </w:tabs>
      </w:pPr>
      <w:hyperlink w:anchor="_Toc1903" w:history="1">
        <w:r>
          <w:rPr>
            <w:rFonts w:ascii="仿宋" w:eastAsia="仿宋" w:hAnsi="仿宋" w:cs="仿宋" w:hint="eastAsia"/>
            <w:lang w:eastAsia="zh-CN"/>
          </w:rPr>
          <w:t>(八)、其它风险分析</w:t>
        </w:r>
        <w:r>
          <w:tab/>
        </w:r>
        <w:r>
          <w:fldChar w:fldCharType="begin"/>
        </w:r>
        <w:r>
          <w:instrText xml:space="preserve"> PAGEREF _Toc1903 \h </w:instrText>
        </w:r>
        <w:r>
          <w:fldChar w:fldCharType="separate"/>
        </w:r>
        <w:r>
          <w:t>40</w:t>
        </w:r>
        <w:r>
          <w:fldChar w:fldCharType="end"/>
        </w:r>
      </w:hyperlink>
    </w:p>
    <w:p>
      <w:pPr>
        <w:pStyle w:val="TOC2"/>
        <w:tabs>
          <w:tab w:val="right" w:leader="dot" w:pos="8306"/>
        </w:tabs>
      </w:pPr>
      <w:hyperlink w:anchor="_Toc19847" w:history="1">
        <w:r>
          <w:rPr>
            <w:rFonts w:ascii="仿宋" w:eastAsia="仿宋" w:hAnsi="仿宋" w:cs="仿宋" w:hint="eastAsia"/>
            <w:lang w:eastAsia="zh-CN"/>
          </w:rPr>
          <w:t>(九)、社会影响评估</w:t>
        </w:r>
        <w:r>
          <w:tab/>
        </w:r>
        <w:r>
          <w:fldChar w:fldCharType="begin"/>
        </w:r>
        <w:r>
          <w:instrText xml:space="preserve"> PAGEREF _Toc19847 \h </w:instrText>
        </w:r>
        <w:r>
          <w:fldChar w:fldCharType="separate"/>
        </w:r>
        <w:r>
          <w:t>41</w:t>
        </w:r>
        <w:r>
          <w:fldChar w:fldCharType="end"/>
        </w:r>
      </w:hyperlink>
    </w:p>
    <w:p>
      <w:pPr>
        <w:pStyle w:val="TOC1"/>
        <w:tabs>
          <w:tab w:val="right" w:leader="dot" w:pos="8306"/>
        </w:tabs>
      </w:pPr>
      <w:hyperlink w:anchor="_Toc9827" w:history="1">
        <w:r>
          <w:rPr>
            <w:rFonts w:ascii="仿宋" w:eastAsia="仿宋" w:hAnsi="仿宋" w:cs="仿宋" w:hint="eastAsia"/>
            <w:lang w:eastAsia="zh-CN"/>
          </w:rPr>
          <w:t>七、客户关系管理与市场拓展</w:t>
        </w:r>
        <w:r>
          <w:tab/>
        </w:r>
        <w:r>
          <w:fldChar w:fldCharType="begin"/>
        </w:r>
        <w:r>
          <w:instrText xml:space="preserve"> PAGEREF _Toc9827 \h </w:instrText>
        </w:r>
        <w:r>
          <w:fldChar w:fldCharType="separate"/>
        </w:r>
        <w:r>
          <w:t>43</w:t>
        </w:r>
        <w:r>
          <w:fldChar w:fldCharType="end"/>
        </w:r>
      </w:hyperlink>
    </w:p>
    <w:p>
      <w:pPr>
        <w:pStyle w:val="TOC2"/>
        <w:tabs>
          <w:tab w:val="right" w:leader="dot" w:pos="8306"/>
        </w:tabs>
      </w:pPr>
      <w:hyperlink w:anchor="_Toc22228" w:history="1">
        <w:r>
          <w:rPr>
            <w:rFonts w:ascii="仿宋" w:eastAsia="仿宋" w:hAnsi="仿宋" w:cs="仿宋" w:hint="eastAsia"/>
            <w:lang w:eastAsia="zh-CN"/>
          </w:rPr>
          <w:t>(一)、客户关系管理策略</w:t>
        </w:r>
        <w:r>
          <w:tab/>
        </w:r>
        <w:r>
          <w:fldChar w:fldCharType="begin"/>
        </w:r>
        <w:r>
          <w:instrText xml:space="preserve"> PAGEREF _Toc22228 \h </w:instrText>
        </w:r>
        <w:r>
          <w:fldChar w:fldCharType="separate"/>
        </w:r>
        <w:r>
          <w:t>43</w:t>
        </w:r>
        <w:r>
          <w:fldChar w:fldCharType="end"/>
        </w:r>
      </w:hyperlink>
    </w:p>
    <w:p>
      <w:pPr>
        <w:pStyle w:val="TOC2"/>
        <w:tabs>
          <w:tab w:val="right" w:leader="dot" w:pos="8306"/>
        </w:tabs>
      </w:pPr>
      <w:hyperlink w:anchor="_Toc7975" w:history="1">
        <w:r>
          <w:rPr>
            <w:rFonts w:ascii="仿宋" w:eastAsia="仿宋" w:hAnsi="仿宋" w:cs="仿宋" w:hint="eastAsia"/>
            <w:lang w:eastAsia="zh-CN"/>
          </w:rPr>
          <w:t>(二)、市场拓展方案</w:t>
        </w:r>
        <w:r>
          <w:tab/>
        </w:r>
        <w:r>
          <w:fldChar w:fldCharType="begin"/>
        </w:r>
        <w:r>
          <w:instrText xml:space="preserve"> PAGEREF _Toc7975 \h </w:instrText>
        </w:r>
        <w:r>
          <w:fldChar w:fldCharType="separate"/>
        </w:r>
        <w:r>
          <w:t>44</w:t>
        </w:r>
        <w:r>
          <w:fldChar w:fldCharType="end"/>
        </w:r>
      </w:hyperlink>
    </w:p>
    <w:p>
      <w:pPr>
        <w:pStyle w:val="TOC1"/>
        <w:tabs>
          <w:tab w:val="right" w:leader="dot" w:pos="8306"/>
        </w:tabs>
      </w:pPr>
      <w:hyperlink w:anchor="_Toc22824" w:history="1">
        <w:r>
          <w:rPr>
            <w:rFonts w:ascii="仿宋" w:eastAsia="仿宋" w:hAnsi="仿宋" w:cs="仿宋" w:hint="eastAsia"/>
            <w:lang w:eastAsia="zh-CN"/>
          </w:rPr>
          <w:t>八、经济效益与社会效益优化</w:t>
        </w:r>
        <w:r>
          <w:tab/>
        </w:r>
        <w:r>
          <w:fldChar w:fldCharType="begin"/>
        </w:r>
        <w:r>
          <w:instrText xml:space="preserve"> PAGEREF _Toc22824 \h </w:instrText>
        </w:r>
        <w:r>
          <w:fldChar w:fldCharType="separate"/>
        </w:r>
        <w:r>
          <w:t>45</w:t>
        </w:r>
        <w:r>
          <w:fldChar w:fldCharType="end"/>
        </w:r>
      </w:hyperlink>
    </w:p>
    <w:p>
      <w:pPr>
        <w:pStyle w:val="TOC2"/>
        <w:tabs>
          <w:tab w:val="right" w:leader="dot" w:pos="8306"/>
        </w:tabs>
      </w:pPr>
      <w:hyperlink w:anchor="_Toc21094" w:history="1">
        <w:r>
          <w:rPr>
            <w:rFonts w:ascii="仿宋" w:eastAsia="仿宋" w:hAnsi="仿宋" w:cs="仿宋" w:hint="eastAsia"/>
            <w:lang w:eastAsia="zh-CN"/>
          </w:rPr>
          <w:t>(一)、经济效益提升策略</w:t>
        </w:r>
        <w:r>
          <w:tab/>
        </w:r>
        <w:r>
          <w:fldChar w:fldCharType="begin"/>
        </w:r>
        <w:r>
          <w:instrText xml:space="preserve"> PAGEREF _Toc21094 \h </w:instrText>
        </w:r>
        <w:r>
          <w:fldChar w:fldCharType="separate"/>
        </w:r>
        <w:r>
          <w:t>45</w:t>
        </w:r>
        <w:r>
          <w:fldChar w:fldCharType="end"/>
        </w:r>
      </w:hyperlink>
    </w:p>
    <w:p>
      <w:pPr>
        <w:pStyle w:val="TOC2"/>
        <w:tabs>
          <w:tab w:val="right" w:leader="dot" w:pos="8306"/>
        </w:tabs>
      </w:pPr>
      <w:hyperlink w:anchor="_Toc4186" w:history="1">
        <w:r>
          <w:rPr>
            <w:rFonts w:ascii="仿宋" w:eastAsia="仿宋" w:hAnsi="仿宋" w:cs="仿宋" w:hint="eastAsia"/>
            <w:lang w:eastAsia="zh-CN"/>
          </w:rPr>
          <w:t>(二)、社会效益增强方案</w:t>
        </w:r>
        <w:r>
          <w:tab/>
        </w:r>
        <w:r>
          <w:fldChar w:fldCharType="begin"/>
        </w:r>
        <w:r>
          <w:instrText xml:space="preserve"> PAGEREF _Toc4186 \h </w:instrText>
        </w:r>
        <w:r>
          <w:fldChar w:fldCharType="separate"/>
        </w:r>
        <w:r>
          <w:t>47</w:t>
        </w:r>
        <w:r>
          <w:fldChar w:fldCharType="end"/>
        </w:r>
      </w:hyperlink>
    </w:p>
    <w:p>
      <w:pPr>
        <w:pStyle w:val="TOC1"/>
        <w:tabs>
          <w:tab w:val="right" w:leader="dot" w:pos="8306"/>
        </w:tabs>
      </w:pPr>
      <w:hyperlink w:anchor="_Toc15142" w:history="1">
        <w:r>
          <w:rPr>
            <w:rFonts w:ascii="仿宋" w:eastAsia="仿宋" w:hAnsi="仿宋" w:cs="仿宋" w:hint="eastAsia"/>
            <w:lang w:eastAsia="zh-CN"/>
          </w:rPr>
          <w:t>九、土地利用与规划方案</w:t>
        </w:r>
        <w:r>
          <w:tab/>
        </w:r>
        <w:r>
          <w:fldChar w:fldCharType="begin"/>
        </w:r>
        <w:r>
          <w:instrText xml:space="preserve"> PAGEREF _Toc15142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65" w:history="1">
        <w:r>
          <w:rPr>
            <w:rFonts w:ascii="仿宋" w:eastAsia="仿宋" w:hAnsi="仿宋" w:cs="仿宋" w:hint="eastAsia"/>
            <w:lang w:eastAsia="zh-CN"/>
          </w:rPr>
          <w:t>(一)、项目用地情况分析</w:t>
        </w:r>
        <w:r>
          <w:tab/>
        </w:r>
        <w:r>
          <w:fldChar w:fldCharType="begin"/>
        </w:r>
        <w:r>
          <w:instrText xml:space="preserve"> PAGEREF _Toc10165 \h </w:instrText>
        </w:r>
        <w:r>
          <w:fldChar w:fldCharType="separate"/>
        </w:r>
        <w:r>
          <w:t>47</w:t>
        </w:r>
        <w:r>
          <w:fldChar w:fldCharType="end"/>
        </w:r>
      </w:hyperlink>
    </w:p>
    <w:p>
      <w:pPr>
        <w:pStyle w:val="TOC2"/>
        <w:tabs>
          <w:tab w:val="right" w:leader="dot" w:pos="8306"/>
        </w:tabs>
      </w:pPr>
      <w:hyperlink w:anchor="_Toc2657" w:history="1">
        <w:r>
          <w:rPr>
            <w:rFonts w:ascii="仿宋" w:eastAsia="仿宋" w:hAnsi="仿宋" w:cs="仿宋" w:hint="eastAsia"/>
            <w:lang w:eastAsia="zh-CN"/>
          </w:rPr>
          <w:t>(二)、土地利用规划方案</w:t>
        </w:r>
        <w:r>
          <w:tab/>
        </w:r>
        <w:r>
          <w:fldChar w:fldCharType="begin"/>
        </w:r>
        <w:r>
          <w:instrText xml:space="preserve"> PAGEREF _Toc2657 \h </w:instrText>
        </w:r>
        <w:r>
          <w:fldChar w:fldCharType="separate"/>
        </w:r>
        <w:r>
          <w:t>48</w:t>
        </w:r>
        <w:r>
          <w:fldChar w:fldCharType="end"/>
        </w:r>
      </w:hyperlink>
    </w:p>
    <w:p>
      <w:pPr>
        <w:pStyle w:val="TOC1"/>
        <w:tabs>
          <w:tab w:val="right" w:leader="dot" w:pos="8306"/>
        </w:tabs>
      </w:pPr>
      <w:hyperlink w:anchor="_Toc23487" w:history="1">
        <w:r>
          <w:rPr>
            <w:rFonts w:ascii="仿宋" w:eastAsia="仿宋" w:hAnsi="仿宋" w:cs="仿宋" w:hint="eastAsia"/>
            <w:lang w:eastAsia="zh-CN"/>
          </w:rPr>
          <w:t>十、资金管理与财务规划</w:t>
        </w:r>
        <w:r>
          <w:tab/>
        </w:r>
        <w:r>
          <w:fldChar w:fldCharType="begin"/>
        </w:r>
        <w:r>
          <w:instrText xml:space="preserve"> PAGEREF _Toc23487 \h </w:instrText>
        </w:r>
        <w:r>
          <w:fldChar w:fldCharType="separate"/>
        </w:r>
        <w:r>
          <w:t>50</w:t>
        </w:r>
        <w:r>
          <w:fldChar w:fldCharType="end"/>
        </w:r>
      </w:hyperlink>
    </w:p>
    <w:p>
      <w:pPr>
        <w:pStyle w:val="TOC2"/>
        <w:tabs>
          <w:tab w:val="right" w:leader="dot" w:pos="8306"/>
        </w:tabs>
      </w:pPr>
      <w:hyperlink w:anchor="_Toc25647" w:history="1">
        <w:r>
          <w:rPr>
            <w:rFonts w:ascii="仿宋" w:eastAsia="仿宋" w:hAnsi="仿宋" w:cs="仿宋" w:hint="eastAsia"/>
            <w:lang w:eastAsia="zh-CN"/>
          </w:rPr>
          <w:t>(一)、项目资金来源与筹措</w:t>
        </w:r>
        <w:r>
          <w:tab/>
        </w:r>
        <w:r>
          <w:fldChar w:fldCharType="begin"/>
        </w:r>
        <w:r>
          <w:instrText xml:space="preserve"> PAGEREF _Toc25647 \h </w:instrText>
        </w:r>
        <w:r>
          <w:fldChar w:fldCharType="separate"/>
        </w:r>
        <w:r>
          <w:t>50</w:t>
        </w:r>
        <w:r>
          <w:fldChar w:fldCharType="end"/>
        </w:r>
      </w:hyperlink>
    </w:p>
    <w:p>
      <w:pPr>
        <w:pStyle w:val="TOC2"/>
        <w:tabs>
          <w:tab w:val="right" w:leader="dot" w:pos="8306"/>
        </w:tabs>
      </w:pPr>
      <w:hyperlink w:anchor="_Toc23350" w:history="1">
        <w:r>
          <w:rPr>
            <w:rFonts w:ascii="仿宋" w:eastAsia="仿宋" w:hAnsi="仿宋" w:cs="仿宋" w:hint="eastAsia"/>
            <w:lang w:eastAsia="zh-CN"/>
          </w:rPr>
          <w:t>(二)、资金使用与监管</w:t>
        </w:r>
        <w:r>
          <w:tab/>
        </w:r>
        <w:r>
          <w:fldChar w:fldCharType="begin"/>
        </w:r>
        <w:r>
          <w:instrText xml:space="preserve"> PAGEREF _Toc23350 \h </w:instrText>
        </w:r>
        <w:r>
          <w:fldChar w:fldCharType="separate"/>
        </w:r>
        <w:r>
          <w:t>51</w:t>
        </w:r>
        <w:r>
          <w:fldChar w:fldCharType="end"/>
        </w:r>
      </w:hyperlink>
    </w:p>
    <w:p>
      <w:pPr>
        <w:pStyle w:val="TOC2"/>
        <w:tabs>
          <w:tab w:val="right" w:leader="dot" w:pos="8306"/>
        </w:tabs>
      </w:pPr>
      <w:hyperlink w:anchor="_Toc29520" w:history="1">
        <w:r>
          <w:rPr>
            <w:rFonts w:ascii="仿宋" w:eastAsia="仿宋" w:hAnsi="仿宋" w:cs="仿宋" w:hint="eastAsia"/>
            <w:lang w:eastAsia="zh-CN"/>
          </w:rPr>
          <w:t>(三)、财务规划与预测</w:t>
        </w:r>
        <w:r>
          <w:tab/>
        </w:r>
        <w:r>
          <w:fldChar w:fldCharType="begin"/>
        </w:r>
        <w:r>
          <w:instrText xml:space="preserve"> PAGEREF _Toc29520 \h </w:instrText>
        </w:r>
        <w:r>
          <w:fldChar w:fldCharType="separate"/>
        </w:r>
        <w:r>
          <w:t>52</w:t>
        </w:r>
        <w:r>
          <w:fldChar w:fldCharType="end"/>
        </w:r>
      </w:hyperlink>
    </w:p>
    <w:p>
      <w:pPr>
        <w:pStyle w:val="TOC1"/>
        <w:tabs>
          <w:tab w:val="right" w:leader="dot" w:pos="8306"/>
        </w:tabs>
      </w:pPr>
      <w:hyperlink w:anchor="_Toc26854" w:history="1">
        <w:r>
          <w:rPr>
            <w:rFonts w:ascii="仿宋" w:eastAsia="仿宋" w:hAnsi="仿宋" w:cs="仿宋" w:hint="eastAsia"/>
            <w:lang w:eastAsia="zh-CN"/>
          </w:rPr>
          <w:t>十一、项目实施与管理方案</w:t>
        </w:r>
        <w:r>
          <w:tab/>
        </w:r>
        <w:r>
          <w:fldChar w:fldCharType="begin"/>
        </w:r>
        <w:r>
          <w:instrText xml:space="preserve"> PAGEREF _Toc26854 \h </w:instrText>
        </w:r>
        <w:r>
          <w:fldChar w:fldCharType="separate"/>
        </w:r>
        <w:r>
          <w:t>53</w:t>
        </w:r>
        <w:r>
          <w:fldChar w:fldCharType="end"/>
        </w:r>
      </w:hyperlink>
    </w:p>
    <w:p>
      <w:pPr>
        <w:pStyle w:val="TOC2"/>
        <w:tabs>
          <w:tab w:val="right" w:leader="dot" w:pos="8306"/>
        </w:tabs>
      </w:pPr>
      <w:hyperlink w:anchor="_Toc28198" w:history="1">
        <w:r>
          <w:rPr>
            <w:rFonts w:ascii="仿宋" w:eastAsia="仿宋" w:hAnsi="仿宋" w:cs="仿宋" w:hint="eastAsia"/>
            <w:lang w:eastAsia="zh-CN"/>
          </w:rPr>
          <w:t>(一)、项目实施计划</w:t>
        </w:r>
        <w:r>
          <w:tab/>
        </w:r>
        <w:r>
          <w:fldChar w:fldCharType="begin"/>
        </w:r>
        <w:r>
          <w:instrText xml:space="preserve"> PAGEREF _Toc28198 \h </w:instrText>
        </w:r>
        <w:r>
          <w:fldChar w:fldCharType="separate"/>
        </w:r>
        <w:r>
          <w:t>53</w:t>
        </w:r>
        <w:r>
          <w:fldChar w:fldCharType="end"/>
        </w:r>
      </w:hyperlink>
    </w:p>
    <w:p>
      <w:pPr>
        <w:pStyle w:val="TOC2"/>
        <w:tabs>
          <w:tab w:val="right" w:leader="dot" w:pos="8306"/>
        </w:tabs>
      </w:pPr>
      <w:hyperlink w:anchor="_Toc3402" w:history="1">
        <w:r>
          <w:rPr>
            <w:rFonts w:ascii="仿宋" w:eastAsia="仿宋" w:hAnsi="仿宋" w:cs="仿宋" w:hint="eastAsia"/>
            <w:lang w:eastAsia="zh-CN"/>
          </w:rPr>
          <w:t>(二)、项目组织机构与职责</w:t>
        </w:r>
        <w:r>
          <w:tab/>
        </w:r>
        <w:r>
          <w:fldChar w:fldCharType="begin"/>
        </w:r>
        <w:r>
          <w:instrText xml:space="preserve"> PAGEREF _Toc3402 \h </w:instrText>
        </w:r>
        <w:r>
          <w:fldChar w:fldCharType="separate"/>
        </w:r>
        <w:r>
          <w:t>55</w:t>
        </w:r>
        <w:r>
          <w:fldChar w:fldCharType="end"/>
        </w:r>
      </w:hyperlink>
    </w:p>
    <w:p>
      <w:pPr>
        <w:pStyle w:val="TOC2"/>
        <w:tabs>
          <w:tab w:val="right" w:leader="dot" w:pos="8306"/>
        </w:tabs>
      </w:pPr>
      <w:hyperlink w:anchor="_Toc16478" w:history="1">
        <w:r>
          <w:rPr>
            <w:rFonts w:ascii="仿宋" w:eastAsia="仿宋" w:hAnsi="仿宋" w:cs="仿宋" w:hint="eastAsia"/>
            <w:lang w:eastAsia="zh-CN"/>
          </w:rPr>
          <w:t>(三)、项目管理与监控体系</w:t>
        </w:r>
        <w:r>
          <w:tab/>
        </w:r>
        <w:r>
          <w:fldChar w:fldCharType="begin"/>
        </w:r>
        <w:r>
          <w:instrText xml:space="preserve"> PAGEREF _Toc16478 \h </w:instrText>
        </w:r>
        <w:r>
          <w:fldChar w:fldCharType="separate"/>
        </w:r>
        <w:r>
          <w:t>57</w:t>
        </w:r>
        <w:r>
          <w:fldChar w:fldCharType="end"/>
        </w:r>
      </w:hyperlink>
    </w:p>
    <w:p>
      <w:pPr>
        <w:pStyle w:val="TOC1"/>
        <w:tabs>
          <w:tab w:val="right" w:leader="dot" w:pos="8306"/>
        </w:tabs>
      </w:pPr>
      <w:hyperlink w:anchor="_Toc24086" w:history="1">
        <w:r>
          <w:rPr>
            <w:rFonts w:ascii="仿宋" w:eastAsia="仿宋" w:hAnsi="仿宋" w:cs="仿宋" w:hint="eastAsia"/>
            <w:lang w:eastAsia="zh-CN"/>
          </w:rPr>
          <w:t>十二、技术创新与产业升级</w:t>
        </w:r>
        <w:r>
          <w:tab/>
        </w:r>
        <w:r>
          <w:fldChar w:fldCharType="begin"/>
        </w:r>
        <w:r>
          <w:instrText xml:space="preserve"> PAGEREF _Toc24086 \h </w:instrText>
        </w:r>
        <w:r>
          <w:fldChar w:fldCharType="separate"/>
        </w:r>
        <w:r>
          <w:t>59</w:t>
        </w:r>
        <w:r>
          <w:fldChar w:fldCharType="end"/>
        </w:r>
      </w:hyperlink>
    </w:p>
    <w:p>
      <w:pPr>
        <w:pStyle w:val="TOC2"/>
        <w:tabs>
          <w:tab w:val="right" w:leader="dot" w:pos="8306"/>
        </w:tabs>
      </w:pPr>
      <w:hyperlink w:anchor="_Toc26312" w:history="1">
        <w:r>
          <w:rPr>
            <w:rFonts w:ascii="仿宋" w:eastAsia="仿宋" w:hAnsi="仿宋" w:cs="仿宋" w:hint="eastAsia"/>
            <w:lang w:eastAsia="zh-CN"/>
          </w:rPr>
          <w:t>(一)、技术创新方向与目标</w:t>
        </w:r>
        <w:r>
          <w:tab/>
        </w:r>
        <w:r>
          <w:fldChar w:fldCharType="begin"/>
        </w:r>
        <w:r>
          <w:instrText xml:space="preserve"> PAGEREF _Toc26312 \h </w:instrText>
        </w:r>
        <w:r>
          <w:fldChar w:fldCharType="separate"/>
        </w:r>
        <w:r>
          <w:t>59</w:t>
        </w:r>
        <w:r>
          <w:fldChar w:fldCharType="end"/>
        </w:r>
      </w:hyperlink>
    </w:p>
    <w:p>
      <w:pPr>
        <w:pStyle w:val="TOC2"/>
        <w:tabs>
          <w:tab w:val="right" w:leader="dot" w:pos="8306"/>
        </w:tabs>
      </w:pPr>
      <w:hyperlink w:anchor="_Toc21266" w:history="1">
        <w:r>
          <w:rPr>
            <w:rFonts w:ascii="仿宋" w:eastAsia="仿宋" w:hAnsi="仿宋" w:cs="仿宋" w:hint="eastAsia"/>
            <w:lang w:eastAsia="zh-CN"/>
          </w:rPr>
          <w:t>(二)、产业升级路径与措施</w:t>
        </w:r>
        <w:r>
          <w:tab/>
        </w:r>
        <w:r>
          <w:fldChar w:fldCharType="begin"/>
        </w:r>
        <w:r>
          <w:instrText xml:space="preserve"> PAGEREF _Toc21266 \h </w:instrText>
        </w:r>
        <w:r>
          <w:fldChar w:fldCharType="separate"/>
        </w:r>
        <w:r>
          <w:t>60</w:t>
        </w:r>
        <w:r>
          <w:fldChar w:fldCharType="end"/>
        </w:r>
      </w:hyperlink>
    </w:p>
    <w:p>
      <w:pPr>
        <w:pStyle w:val="TOC1"/>
        <w:tabs>
          <w:tab w:val="right" w:leader="dot" w:pos="8306"/>
        </w:tabs>
      </w:pPr>
      <w:hyperlink w:anchor="_Toc14146" w:history="1">
        <w:r>
          <w:rPr>
            <w:rFonts w:ascii="仿宋" w:eastAsia="仿宋" w:hAnsi="仿宋" w:cs="仿宋" w:hint="eastAsia"/>
            <w:lang w:eastAsia="zh-CN"/>
          </w:rPr>
          <w:t>十三、企业合规与伦理</w:t>
        </w:r>
        <w:r>
          <w:tab/>
        </w:r>
        <w:r>
          <w:fldChar w:fldCharType="begin"/>
        </w:r>
        <w:r>
          <w:instrText xml:space="preserve"> PAGEREF _Toc14146 \h </w:instrText>
        </w:r>
        <w:r>
          <w:fldChar w:fldCharType="separate"/>
        </w:r>
        <w:r>
          <w:t>62</w:t>
        </w:r>
        <w:r>
          <w:fldChar w:fldCharType="end"/>
        </w:r>
      </w:hyperlink>
    </w:p>
    <w:p>
      <w:pPr>
        <w:pStyle w:val="TOC2"/>
        <w:tabs>
          <w:tab w:val="right" w:leader="dot" w:pos="8306"/>
        </w:tabs>
      </w:pPr>
      <w:hyperlink w:anchor="_Toc6908" w:history="1">
        <w:r>
          <w:rPr>
            <w:rFonts w:ascii="仿宋" w:eastAsia="仿宋" w:hAnsi="仿宋" w:cs="仿宋" w:hint="eastAsia"/>
            <w:lang w:eastAsia="zh-CN"/>
          </w:rPr>
          <w:t>(一)、合规政策与程序</w:t>
        </w:r>
        <w:r>
          <w:tab/>
        </w:r>
        <w:r>
          <w:fldChar w:fldCharType="begin"/>
        </w:r>
        <w:r>
          <w:instrText xml:space="preserve"> PAGEREF _Toc6908 \h </w:instrText>
        </w:r>
        <w:r>
          <w:fldChar w:fldCharType="separate"/>
        </w:r>
        <w:r>
          <w:t>62</w:t>
        </w:r>
        <w:r>
          <w:fldChar w:fldCharType="end"/>
        </w:r>
      </w:hyperlink>
    </w:p>
    <w:p>
      <w:pPr>
        <w:pStyle w:val="TOC2"/>
        <w:tabs>
          <w:tab w:val="right" w:leader="dot" w:pos="8306"/>
        </w:tabs>
      </w:pPr>
      <w:hyperlink w:anchor="_Toc23706" w:history="1">
        <w:r>
          <w:rPr>
            <w:rFonts w:ascii="仿宋" w:eastAsia="仿宋" w:hAnsi="仿宋" w:cs="仿宋" w:hint="eastAsia"/>
            <w:lang w:eastAsia="zh-CN"/>
          </w:rPr>
          <w:t>(二)、伦理规范与培训</w:t>
        </w:r>
        <w:r>
          <w:tab/>
        </w:r>
        <w:r>
          <w:fldChar w:fldCharType="begin"/>
        </w:r>
        <w:r>
          <w:instrText xml:space="preserve"> PAGEREF _Toc23706 \h </w:instrText>
        </w:r>
        <w:r>
          <w:fldChar w:fldCharType="separate"/>
        </w:r>
        <w:r>
          <w:t>63</w:t>
        </w:r>
        <w:r>
          <w:fldChar w:fldCharType="end"/>
        </w:r>
      </w:hyperlink>
    </w:p>
    <w:p>
      <w:pPr>
        <w:pStyle w:val="TOC2"/>
        <w:tabs>
          <w:tab w:val="right" w:leader="dot" w:pos="8306"/>
        </w:tabs>
      </w:pPr>
      <w:hyperlink w:anchor="_Toc14410" w:history="1">
        <w:r>
          <w:rPr>
            <w:rFonts w:ascii="仿宋" w:eastAsia="仿宋" w:hAnsi="仿宋" w:cs="仿宋" w:hint="eastAsia"/>
            <w:lang w:eastAsia="zh-CN"/>
          </w:rPr>
          <w:t>(三)、合规风险评估</w:t>
        </w:r>
        <w:r>
          <w:tab/>
        </w:r>
        <w:r>
          <w:fldChar w:fldCharType="begin"/>
        </w:r>
        <w:r>
          <w:instrText xml:space="preserve"> PAGEREF _Toc14410 \h </w:instrText>
        </w:r>
        <w:r>
          <w:fldChar w:fldCharType="separate"/>
        </w:r>
        <w:r>
          <w:t>64</w:t>
        </w:r>
        <w:r>
          <w:fldChar w:fldCharType="end"/>
        </w:r>
      </w:hyperlink>
    </w:p>
    <w:p>
      <w:pPr>
        <w:pStyle w:val="TOC2"/>
        <w:tabs>
          <w:tab w:val="right" w:leader="dot" w:pos="8306"/>
        </w:tabs>
      </w:pPr>
      <w:hyperlink w:anchor="_Toc20174" w:history="1">
        <w:r>
          <w:rPr>
            <w:rFonts w:ascii="仿宋" w:eastAsia="仿宋" w:hAnsi="仿宋" w:cs="仿宋" w:hint="eastAsia"/>
            <w:lang w:eastAsia="zh-CN"/>
          </w:rPr>
          <w:t>(四)、合规监督与执行</w:t>
        </w:r>
        <w:r>
          <w:tab/>
        </w:r>
        <w:r>
          <w:fldChar w:fldCharType="begin"/>
        </w:r>
        <w:r>
          <w:instrText xml:space="preserve"> PAGEREF _Toc20174 \h </w:instrText>
        </w:r>
        <w:r>
          <w:fldChar w:fldCharType="separate"/>
        </w:r>
        <w:r>
          <w:t>65</w:t>
        </w:r>
        <w:r>
          <w:fldChar w:fldCharType="end"/>
        </w:r>
      </w:hyperlink>
    </w:p>
    <w:p>
      <w:pPr>
        <w:pStyle w:val="TOC1"/>
        <w:tabs>
          <w:tab w:val="right" w:leader="dot" w:pos="8306"/>
        </w:tabs>
      </w:pPr>
      <w:hyperlink w:anchor="_Toc11508" w:history="1">
        <w:r>
          <w:rPr>
            <w:rFonts w:ascii="仿宋" w:eastAsia="仿宋" w:hAnsi="仿宋" w:cs="仿宋" w:hint="eastAsia"/>
            <w:lang w:eastAsia="zh-CN"/>
          </w:rPr>
          <w:t>十四、设施与设备管理</w:t>
        </w:r>
        <w:r>
          <w:tab/>
        </w:r>
        <w:r>
          <w:fldChar w:fldCharType="begin"/>
        </w:r>
        <w:r>
          <w:instrText xml:space="preserve"> PAGEREF _Toc11508 \h </w:instrText>
        </w:r>
        <w:r>
          <w:fldChar w:fldCharType="separate"/>
        </w:r>
        <w:r>
          <w:t>66</w:t>
        </w:r>
        <w:r>
          <w:fldChar w:fldCharType="end"/>
        </w:r>
      </w:hyperlink>
    </w:p>
    <w:p>
      <w:pPr>
        <w:pStyle w:val="TOC2"/>
        <w:tabs>
          <w:tab w:val="right" w:leader="dot" w:pos="8306"/>
        </w:tabs>
      </w:pPr>
      <w:hyperlink w:anchor="_Toc4639" w:history="1">
        <w:r>
          <w:rPr>
            <w:rFonts w:ascii="仿宋" w:eastAsia="仿宋" w:hAnsi="仿宋" w:cs="仿宋" w:hint="eastAsia"/>
            <w:lang w:eastAsia="zh-CN"/>
          </w:rPr>
          <w:t>(一)、设施规划与配置</w:t>
        </w:r>
        <w:r>
          <w:tab/>
        </w:r>
        <w:r>
          <w:fldChar w:fldCharType="begin"/>
        </w:r>
        <w:r>
          <w:instrText xml:space="preserve"> PAGEREF _Toc4639 \h </w:instrText>
        </w:r>
        <w:r>
          <w:fldChar w:fldCharType="separate"/>
        </w:r>
        <w:r>
          <w:t>66</w:t>
        </w:r>
        <w:r>
          <w:fldChar w:fldCharType="end"/>
        </w:r>
      </w:hyperlink>
    </w:p>
    <w:p>
      <w:pPr>
        <w:pStyle w:val="TOC2"/>
        <w:tabs>
          <w:tab w:val="right" w:leader="dot" w:pos="8306"/>
        </w:tabs>
      </w:pPr>
      <w:hyperlink w:anchor="_Toc30137" w:history="1">
        <w:r>
          <w:rPr>
            <w:rFonts w:ascii="仿宋" w:eastAsia="仿宋" w:hAnsi="仿宋" w:cs="仿宋" w:hint="eastAsia"/>
            <w:lang w:eastAsia="zh-CN"/>
          </w:rPr>
          <w:t>(二)、设备采购与维护管理</w:t>
        </w:r>
        <w:r>
          <w:tab/>
        </w:r>
        <w:r>
          <w:fldChar w:fldCharType="begin"/>
        </w:r>
        <w:r>
          <w:instrText xml:space="preserve"> PAGEREF _Toc30137 \h </w:instrText>
        </w:r>
        <w:r>
          <w:fldChar w:fldCharType="separate"/>
        </w:r>
        <w:r>
          <w:t>66</w:t>
        </w:r>
        <w:r>
          <w:fldChar w:fldCharType="end"/>
        </w:r>
      </w:hyperlink>
    </w:p>
    <w:p>
      <w:pPr>
        <w:pStyle w:val="TOC2"/>
        <w:tabs>
          <w:tab w:val="right" w:leader="dot" w:pos="8306"/>
        </w:tabs>
      </w:pPr>
      <w:hyperlink w:anchor="_Toc7109" w:history="1">
        <w:r>
          <w:rPr>
            <w:rFonts w:ascii="仿宋" w:eastAsia="仿宋" w:hAnsi="仿宋" w:cs="仿宋" w:hint="eastAsia"/>
            <w:lang w:eastAsia="zh-CN"/>
          </w:rPr>
          <w:t>(三)、设施设备升级策略</w:t>
        </w:r>
        <w:r>
          <w:tab/>
        </w:r>
        <w:r>
          <w:fldChar w:fldCharType="begin"/>
        </w:r>
        <w:r>
          <w:instrText xml:space="preserve"> PAGEREF _Toc7109 \h </w:instrText>
        </w:r>
        <w:r>
          <w:fldChar w:fldCharType="separate"/>
        </w:r>
        <w:r>
          <w:t>67</w:t>
        </w:r>
        <w:r>
          <w:fldChar w:fldCharType="end"/>
        </w:r>
      </w:hyperlink>
    </w:p>
    <w:p>
      <w:pPr>
        <w:pStyle w:val="TOC1"/>
        <w:tabs>
          <w:tab w:val="right" w:leader="dot" w:pos="8306"/>
        </w:tabs>
      </w:pPr>
      <w:hyperlink w:anchor="_Toc22660" w:history="1">
        <w:r>
          <w:rPr>
            <w:rFonts w:ascii="仿宋" w:eastAsia="仿宋" w:hAnsi="仿宋" w:cs="仿宋" w:hint="eastAsia"/>
            <w:lang w:eastAsia="zh-CN"/>
          </w:rPr>
          <w:t>十五、合作与交流机制建立</w:t>
        </w:r>
        <w:r>
          <w:tab/>
        </w:r>
        <w:r>
          <w:fldChar w:fldCharType="begin"/>
        </w:r>
        <w:r>
          <w:instrText xml:space="preserve"> PAGEREF _Toc22660 \h </w:instrText>
        </w:r>
        <w:r>
          <w:fldChar w:fldCharType="separate"/>
        </w:r>
        <w:r>
          <w:t>68</w:t>
        </w:r>
        <w:r>
          <w:fldChar w:fldCharType="end"/>
        </w:r>
      </w:hyperlink>
    </w:p>
    <w:p>
      <w:pPr>
        <w:pStyle w:val="TOC2"/>
        <w:tabs>
          <w:tab w:val="right" w:leader="dot" w:pos="8306"/>
        </w:tabs>
      </w:pPr>
      <w:hyperlink w:anchor="_Toc29006" w:history="1">
        <w:r>
          <w:rPr>
            <w:rFonts w:ascii="仿宋" w:eastAsia="仿宋" w:hAnsi="仿宋" w:cs="仿宋" w:hint="eastAsia"/>
            <w:lang w:eastAsia="zh-CN"/>
          </w:rPr>
          <w:t>(一)、合作伙伴选择与合作方式</w:t>
        </w:r>
        <w:r>
          <w:tab/>
        </w:r>
        <w:r>
          <w:fldChar w:fldCharType="begin"/>
        </w:r>
        <w:r>
          <w:instrText xml:space="preserve"> PAGEREF _Toc29006 \h </w:instrText>
        </w:r>
        <w:r>
          <w:fldChar w:fldCharType="separate"/>
        </w:r>
        <w:r>
          <w:t>68</w:t>
        </w:r>
        <w:r>
          <w:fldChar w:fldCharType="end"/>
        </w:r>
      </w:hyperlink>
    </w:p>
    <w:p>
      <w:pPr>
        <w:pStyle w:val="TOC2"/>
        <w:tabs>
          <w:tab w:val="right" w:leader="dot" w:pos="8306"/>
        </w:tabs>
      </w:pPr>
      <w:hyperlink w:anchor="_Toc26316" w:history="1">
        <w:r>
          <w:rPr>
            <w:rFonts w:ascii="仿宋" w:eastAsia="仿宋" w:hAnsi="仿宋" w:cs="仿宋" w:hint="eastAsia"/>
            <w:lang w:eastAsia="zh-CN"/>
          </w:rPr>
          <w:t>(二)、交流与合作平台搭建</w:t>
        </w:r>
        <w:r>
          <w:tab/>
        </w:r>
        <w:r>
          <w:fldChar w:fldCharType="begin"/>
        </w:r>
        <w:r>
          <w:instrText xml:space="preserve"> PAGEREF _Toc26316 \h </w:instrText>
        </w:r>
        <w:r>
          <w:fldChar w:fldCharType="separate"/>
        </w:r>
        <w:r>
          <w:t>69</w:t>
        </w:r>
        <w:r>
          <w:fldChar w:fldCharType="end"/>
        </w:r>
      </w:hyperlink>
    </w:p>
    <w:p>
      <w:pPr>
        <w:pStyle w:val="TOC1"/>
        <w:tabs>
          <w:tab w:val="right" w:leader="dot" w:pos="8306"/>
        </w:tabs>
      </w:pPr>
      <w:hyperlink w:anchor="_Toc32750" w:history="1">
        <w:r>
          <w:rPr>
            <w:rFonts w:ascii="仿宋" w:eastAsia="仿宋" w:hAnsi="仿宋" w:cs="仿宋" w:hint="eastAsia"/>
            <w:lang w:eastAsia="zh-CN"/>
          </w:rPr>
          <w:t>十六、质量管理与控制</w:t>
        </w:r>
        <w:r>
          <w:tab/>
        </w:r>
        <w:r>
          <w:fldChar w:fldCharType="begin"/>
        </w:r>
        <w:r>
          <w:instrText xml:space="preserve"> PAGEREF _Toc32750 \h </w:instrText>
        </w:r>
        <w:r>
          <w:fldChar w:fldCharType="separate"/>
        </w:r>
        <w:r>
          <w:t>71</w:t>
        </w:r>
        <w:r>
          <w:fldChar w:fldCharType="end"/>
        </w:r>
      </w:hyperlink>
    </w:p>
    <w:p>
      <w:pPr>
        <w:pStyle w:val="TOC2"/>
        <w:tabs>
          <w:tab w:val="right" w:leader="dot" w:pos="8306"/>
        </w:tabs>
      </w:pPr>
      <w:hyperlink w:anchor="_Toc23593" w:history="1">
        <w:r>
          <w:rPr>
            <w:rFonts w:ascii="仿宋" w:eastAsia="仿宋" w:hAnsi="仿宋" w:cs="仿宋" w:hint="eastAsia"/>
            <w:lang w:eastAsia="zh-CN"/>
          </w:rPr>
          <w:t>(一)、质量管理体系建设</w:t>
        </w:r>
        <w:r>
          <w:tab/>
        </w:r>
        <w:r>
          <w:fldChar w:fldCharType="begin"/>
        </w:r>
        <w:r>
          <w:instrText xml:space="preserve"> PAGEREF _Toc23593 \h </w:instrText>
        </w:r>
        <w:r>
          <w:fldChar w:fldCharType="separate"/>
        </w:r>
        <w:r>
          <w:t>71</w:t>
        </w:r>
        <w:r>
          <w:fldChar w:fldCharType="end"/>
        </w:r>
      </w:hyperlink>
    </w:p>
    <w:p>
      <w:pPr>
        <w:pStyle w:val="TOC2"/>
        <w:tabs>
          <w:tab w:val="right" w:leader="dot" w:pos="8306"/>
        </w:tabs>
      </w:pPr>
      <w:hyperlink w:anchor="_Toc21315" w:history="1">
        <w:r>
          <w:rPr>
            <w:rFonts w:ascii="仿宋" w:eastAsia="仿宋" w:hAnsi="仿宋" w:cs="仿宋" w:hint="eastAsia"/>
            <w:lang w:eastAsia="zh-CN"/>
          </w:rPr>
          <w:t>(二)、质量控制措施</w:t>
        </w:r>
        <w:r>
          <w:tab/>
        </w:r>
        <w:r>
          <w:fldChar w:fldCharType="begin"/>
        </w:r>
        <w:r>
          <w:instrText xml:space="preserve"> PAGEREF _Toc21315 \h </w:instrText>
        </w:r>
        <w:r>
          <w:fldChar w:fldCharType="separate"/>
        </w:r>
        <w:r>
          <w:t>72</w:t>
        </w:r>
        <w:r>
          <w:fldChar w:fldCharType="end"/>
        </w:r>
      </w:hyperlink>
    </w:p>
    <w:p>
      <w:pPr>
        <w:pStyle w:val="TOC1"/>
        <w:tabs>
          <w:tab w:val="right" w:leader="dot" w:pos="8306"/>
        </w:tabs>
      </w:pPr>
      <w:hyperlink w:anchor="_Toc638" w:history="1">
        <w:r>
          <w:rPr>
            <w:rFonts w:ascii="仿宋" w:eastAsia="仿宋" w:hAnsi="仿宋" w:cs="仿宋" w:hint="eastAsia"/>
            <w:lang w:eastAsia="zh-CN"/>
          </w:rPr>
          <w:t>十七、产业协同与集群发展</w:t>
        </w:r>
        <w:r>
          <w:tab/>
        </w:r>
        <w:r>
          <w:fldChar w:fldCharType="begin"/>
        </w:r>
        <w:r>
          <w:instrText xml:space="preserve"> PAGEREF _Toc638 \h </w:instrText>
        </w:r>
        <w:r>
          <w:fldChar w:fldCharType="separate"/>
        </w:r>
        <w:r>
          <w:t>73</w:t>
        </w:r>
        <w:r>
          <w:fldChar w:fldCharType="end"/>
        </w:r>
      </w:hyperlink>
    </w:p>
    <w:p>
      <w:pPr>
        <w:pStyle w:val="TOC2"/>
        <w:tabs>
          <w:tab w:val="right" w:leader="dot" w:pos="8306"/>
        </w:tabs>
      </w:pPr>
      <w:hyperlink w:anchor="_Toc20326" w:history="1">
        <w:r>
          <w:rPr>
            <w:rFonts w:ascii="仿宋" w:eastAsia="仿宋" w:hAnsi="仿宋" w:cs="仿宋" w:hint="eastAsia"/>
            <w:lang w:eastAsia="zh-CN"/>
          </w:rPr>
          <w:t>(一)、产业协同机制建设</w:t>
        </w:r>
        <w:r>
          <w:tab/>
        </w:r>
        <w:r>
          <w:fldChar w:fldCharType="begin"/>
        </w:r>
        <w:r>
          <w:instrText xml:space="preserve"> PAGEREF _Toc20326 \h </w:instrText>
        </w:r>
        <w:r>
          <w:fldChar w:fldCharType="separate"/>
        </w:r>
        <w:r>
          <w:t>73</w:t>
        </w:r>
        <w:r>
          <w:fldChar w:fldCharType="end"/>
        </w:r>
      </w:hyperlink>
    </w:p>
    <w:p>
      <w:pPr>
        <w:pStyle w:val="TOC2"/>
        <w:tabs>
          <w:tab w:val="right" w:leader="dot" w:pos="8306"/>
        </w:tabs>
      </w:pPr>
      <w:hyperlink w:anchor="_Toc20567" w:history="1">
        <w:r>
          <w:rPr>
            <w:rFonts w:ascii="仿宋" w:eastAsia="仿宋" w:hAnsi="仿宋" w:cs="仿宋" w:hint="eastAsia"/>
            <w:lang w:eastAsia="zh-CN"/>
          </w:rPr>
          <w:t>(二)、产业集群培育与发展</w:t>
        </w:r>
        <w:r>
          <w:tab/>
        </w:r>
        <w:r>
          <w:fldChar w:fldCharType="begin"/>
        </w:r>
        <w:r>
          <w:instrText xml:space="preserve"> PAGEREF _Toc20567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5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4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40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15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3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自动造型线项目与土地用途规划：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造型线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自动造型线项目的容积率和建筑密度：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用地控制指标通常规定了容积率和建筑密度的要求。对于自动造型线项目来说，这将影响建筑物的规模和高度。必须确保项目的设计符合容积率和建筑密度的限制，以遵守用地控制法规。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自动造型线项目的建筑线限制：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用地控制指标还可能规定了建筑物与街道或相邻土地的距离，这被称为建筑线限制。自动造型线项目必须遵守这些规定，以确保建筑的位置符合法规。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自动造型线项目的环境影响和可持续性：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用地控制指标可能包括环境保护要求，例如绿地比例和污染防控措施。对于自动造型线项目，这意味着必须考虑如何保护当地生态系统、水资源和空气质量，以确保项目的可持续性。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自动造型线项目的规划和设计团队需要定期审查和更新用地控制指标，以确保项目的合规性。如果需要调整用地控制指标，必须与政府部门和相关利益相关者协商，以确保变更是合法的和有利于城市的发展。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在整个项目规划和实施过程中，与用地控制指标的合作和遵守是至关重要的。这有助于确保自动造型线项目是一个合法、可持续且与城市规划一致的发展项目。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30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自动造型线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自动造型线项目需要评估可用地块的规模和形状，以确定是否满足地总体要求。某些城市规划可能要求项目具有特定的地块大小或形状，以适应城市发展的整体格局。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每个城市都有自己的规划目标和愿景，包括住宅区、商业区和工业区的平衡发展。自动造型线项目需要与城市规划目标保持一致，以确保项目不会破坏城市的整体规划。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https://d.book118.com/858110061106006036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84137B"/>
    <w:rsid w:val="2C8413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110061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2024-02-01T08:51:00Z</dcterms:created>
  <dcterms:modified xsi:type="dcterms:W3CDTF">2024-02-01T08:51:50Z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EC85C03233564D4984F12D5E8B65EC82_11</vt:lpwstr>
  </property>
  <property fmtid="{D5CDD505-2E9C-101B-9397-08002B2CF9AE}" pid="3" name="KSOProductBuildVer">
    <vt:lpwstr>2052-12.1.0.16250</vt:lpwstr>
  </property>
</Properties>
</file>